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392584419"/>
      <w:bookmarkStart w:id="1" w:name="_Toc392584491"/>
      <w:bookmarkStart w:id="2" w:name="_Toc392586276"/>
      <w:bookmarkStart w:id="3" w:name="_GoBack"/>
      <w:bookmarkEnd w:id="3"/>
      <w:r w:rsidRPr="00F661C8">
        <w:rPr>
          <w:rFonts w:ascii="Times New Roman" w:hAnsi="Times New Roman"/>
          <w:sz w:val="28"/>
          <w:szCs w:val="28"/>
          <w:lang w:val="ru-RU"/>
        </w:rPr>
        <w:t xml:space="preserve">МИНИСТЕРСТВО ОБРАЗОВАНИЯ И НАУКИ 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 xml:space="preserve">Федеральное государственное автономное образовательное учреждение 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>высшего образования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>«Нижегородский государственный университет им. Н.И. Лобачевского»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>Национальный исследовательский университет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 xml:space="preserve">Институт </w:t>
      </w:r>
      <w:r>
        <w:rPr>
          <w:rFonts w:ascii="Times New Roman" w:hAnsi="Times New Roman"/>
          <w:sz w:val="28"/>
          <w:szCs w:val="28"/>
          <w:lang w:val="ru-RU"/>
        </w:rPr>
        <w:t>аспирантуры и докторантуры</w:t>
      </w:r>
    </w:p>
    <w:p w:rsidR="003A77AD" w:rsidRPr="00F661C8" w:rsidRDefault="003A77AD" w:rsidP="00952103">
      <w:pPr>
        <w:spacing w:after="0" w:line="288" w:lineRule="auto"/>
        <w:rPr>
          <w:rFonts w:ascii="Times New Roman" w:hAnsi="Times New Roman"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952103">
      <w:pPr>
        <w:spacing w:after="0" w:line="288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Б.И.</w:t>
      </w:r>
      <w:r w:rsidRPr="00CD7C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Бедный</w:t>
      </w:r>
    </w:p>
    <w:p w:rsidR="003A77AD" w:rsidRDefault="003A77AD" w:rsidP="00952103">
      <w:pPr>
        <w:spacing w:after="0" w:line="288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F661C8">
        <w:rPr>
          <w:rFonts w:ascii="Times New Roman" w:hAnsi="Times New Roman"/>
          <w:b/>
          <w:sz w:val="28"/>
          <w:szCs w:val="28"/>
          <w:lang w:val="ru-RU"/>
        </w:rPr>
        <w:t>К.Д. Дятлова</w:t>
      </w:r>
    </w:p>
    <w:p w:rsidR="003A77AD" w:rsidRDefault="003A77AD" w:rsidP="00952103">
      <w:pPr>
        <w:spacing w:after="0" w:line="288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А.А.</w:t>
      </w:r>
      <w:r w:rsidRPr="00306C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Миронос</w:t>
      </w:r>
    </w:p>
    <w:p w:rsidR="003A77AD" w:rsidRPr="00F661C8" w:rsidRDefault="003A77AD" w:rsidP="00952103">
      <w:pPr>
        <w:spacing w:after="0" w:line="288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О.А.</w:t>
      </w:r>
      <w:r w:rsidRPr="00306C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Кузенков</w:t>
      </w:r>
    </w:p>
    <w:p w:rsidR="003A77AD" w:rsidRPr="00F661C8" w:rsidRDefault="003A77AD" w:rsidP="00952103">
      <w:pPr>
        <w:spacing w:after="0" w:line="288" w:lineRule="auto"/>
        <w:rPr>
          <w:rFonts w:ascii="Times New Roman" w:hAnsi="Times New Roman"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1EF7" w:rsidRDefault="003A77AD" w:rsidP="00952103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МЕТОДИЧЕСКИЕ </w:t>
      </w:r>
      <w:r w:rsidR="000B3EE6">
        <w:rPr>
          <w:rFonts w:ascii="Times New Roman" w:hAnsi="Times New Roman"/>
          <w:b/>
          <w:caps/>
          <w:sz w:val="28"/>
          <w:szCs w:val="28"/>
          <w:lang w:val="ru-RU"/>
        </w:rPr>
        <w:t>рекомендации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ПО СОСТАВЛЕНИЮ </w:t>
      </w:r>
    </w:p>
    <w:p w:rsidR="00E01EF7" w:rsidRDefault="003A77AD" w:rsidP="00952103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ПРОГРАММ ГОСУДАРСТВЕННОЙ ИТОГОВОЙ АТТЕСТАЦИИ 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АСПИРАНТОВ</w:t>
      </w: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 xml:space="preserve">Учебно-методическое пособие </w:t>
      </w: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D10C42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>Рекомендовано</w:t>
      </w:r>
      <w:r>
        <w:rPr>
          <w:rFonts w:ascii="Times New Roman" w:hAnsi="Times New Roman"/>
          <w:sz w:val="28"/>
          <w:szCs w:val="28"/>
          <w:lang w:val="ru-RU"/>
        </w:rPr>
        <w:t xml:space="preserve"> научно-методическим советом</w:t>
      </w:r>
    </w:p>
    <w:p w:rsidR="003A77AD" w:rsidRPr="00F661C8" w:rsidRDefault="003A77AD" w:rsidP="00952103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t xml:space="preserve">Института </w:t>
      </w:r>
      <w:r>
        <w:rPr>
          <w:rFonts w:ascii="Times New Roman" w:hAnsi="Times New Roman"/>
          <w:sz w:val="28"/>
          <w:szCs w:val="28"/>
          <w:lang w:val="ru-RU"/>
        </w:rPr>
        <w:t>аспирантуры и докторантуры</w:t>
      </w:r>
      <w:r w:rsidRPr="00F661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661C8" w:rsidRDefault="003A77AD" w:rsidP="0095210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F07F7B" w:rsidRDefault="003A77AD" w:rsidP="00952103">
      <w:pPr>
        <w:pStyle w:val="3"/>
        <w:spacing w:before="0" w:line="288" w:lineRule="auto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bookmarkStart w:id="4" w:name="_Toc479393352"/>
      <w:r w:rsidRPr="00F07F7B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Нижний  Новгород</w:t>
      </w:r>
      <w:bookmarkEnd w:id="4"/>
    </w:p>
    <w:p w:rsidR="003A77AD" w:rsidRPr="00F07F7B" w:rsidRDefault="003A77AD" w:rsidP="00952103">
      <w:pPr>
        <w:pStyle w:val="3"/>
        <w:spacing w:before="0" w:line="288" w:lineRule="auto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F07F7B">
        <w:rPr>
          <w:rFonts w:ascii="Times New Roman" w:hAnsi="Times New Roman"/>
          <w:b w:val="0"/>
          <w:color w:val="auto"/>
          <w:sz w:val="28"/>
          <w:szCs w:val="28"/>
          <w:lang w:val="ru-RU"/>
        </w:rPr>
        <w:t>201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6</w:t>
      </w:r>
    </w:p>
    <w:p w:rsidR="003A77AD" w:rsidRPr="00BC4131" w:rsidRDefault="003A77AD" w:rsidP="00952103">
      <w:pPr>
        <w:pStyle w:val="33"/>
        <w:widowControl w:val="0"/>
        <w:tabs>
          <w:tab w:val="left" w:pos="1701"/>
        </w:tabs>
        <w:spacing w:after="0"/>
        <w:rPr>
          <w:rFonts w:ascii="Times New Roman" w:hAnsi="Times New Roman"/>
          <w:bCs/>
          <w:caps/>
          <w:sz w:val="24"/>
          <w:szCs w:val="24"/>
          <w:lang w:val="ru-RU"/>
        </w:rPr>
      </w:pPr>
      <w:r w:rsidRPr="00F661C8">
        <w:rPr>
          <w:rFonts w:ascii="Times New Roman" w:hAnsi="Times New Roman"/>
          <w:sz w:val="28"/>
          <w:szCs w:val="28"/>
          <w:lang w:val="ru-RU"/>
        </w:rPr>
        <w:br w:type="page"/>
      </w:r>
      <w:r w:rsidRPr="00BC4131">
        <w:rPr>
          <w:rFonts w:ascii="Times New Roman" w:hAnsi="Times New Roman"/>
          <w:bCs/>
          <w:caps/>
          <w:sz w:val="24"/>
          <w:szCs w:val="24"/>
          <w:lang w:val="ru-RU"/>
        </w:rPr>
        <w:lastRenderedPageBreak/>
        <w:t>УДК 001.8+167+930:001</w:t>
      </w:r>
    </w:p>
    <w:p w:rsidR="003A77AD" w:rsidRPr="00BC4131" w:rsidRDefault="003A77AD" w:rsidP="00CD7C82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C4131">
        <w:rPr>
          <w:rFonts w:ascii="Times New Roman" w:hAnsi="Times New Roman"/>
          <w:bCs/>
          <w:caps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Cs/>
          <w:caps/>
          <w:sz w:val="24"/>
          <w:szCs w:val="24"/>
          <w:lang w:val="ru-RU"/>
        </w:rPr>
        <w:t xml:space="preserve"> </w:t>
      </w:r>
      <w:r w:rsidRPr="00BC4131">
        <w:rPr>
          <w:rFonts w:ascii="Times New Roman" w:hAnsi="Times New Roman"/>
          <w:bCs/>
          <w:caps/>
          <w:sz w:val="24"/>
          <w:szCs w:val="24"/>
          <w:lang w:val="ru-RU"/>
        </w:rPr>
        <w:t xml:space="preserve"> ББК </w:t>
      </w:r>
      <w:r w:rsidRPr="00BC4131">
        <w:rPr>
          <w:rFonts w:ascii="Times New Roman" w:hAnsi="Times New Roman"/>
          <w:sz w:val="24"/>
          <w:szCs w:val="24"/>
          <w:lang w:val="ru-RU"/>
        </w:rPr>
        <w:t>Ч 421</w:t>
      </w:r>
    </w:p>
    <w:p w:rsidR="003A77AD" w:rsidRPr="00BC4131" w:rsidRDefault="003A77AD" w:rsidP="00CD7C82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BC4131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413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М </w:t>
      </w:r>
      <w:r w:rsidRPr="00BC4131">
        <w:rPr>
          <w:rFonts w:ascii="Times New Roman" w:hAnsi="Times New Roman"/>
          <w:sz w:val="24"/>
          <w:szCs w:val="24"/>
          <w:lang w:val="ru-RU"/>
        </w:rPr>
        <w:t xml:space="preserve">34                      </w:t>
      </w:r>
    </w:p>
    <w:p w:rsidR="003A77AD" w:rsidRPr="00BC4131" w:rsidRDefault="003A77AD" w:rsidP="00CD7C82">
      <w:pPr>
        <w:pStyle w:val="33"/>
        <w:widowControl w:val="0"/>
        <w:tabs>
          <w:tab w:val="left" w:pos="1701"/>
        </w:tabs>
        <w:spacing w:after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3A77AD" w:rsidRPr="00F661C8" w:rsidRDefault="003A77AD" w:rsidP="00CD7C82">
      <w:pPr>
        <w:pStyle w:val="33"/>
        <w:widowControl w:val="0"/>
        <w:tabs>
          <w:tab w:val="left" w:pos="1701"/>
        </w:tabs>
        <w:spacing w:after="0"/>
        <w:ind w:firstLine="709"/>
        <w:rPr>
          <w:rFonts w:ascii="Times New Roman" w:hAnsi="Times New Roman"/>
          <w:b/>
          <w:bCs/>
          <w:caps/>
          <w:sz w:val="24"/>
          <w:lang w:val="ru-RU"/>
        </w:rPr>
      </w:pPr>
    </w:p>
    <w:p w:rsidR="003A77AD" w:rsidRPr="00BC4131" w:rsidRDefault="003A77AD" w:rsidP="00CD7C82">
      <w:pPr>
        <w:spacing w:after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F661C8">
        <w:rPr>
          <w:rFonts w:ascii="Times New Roman" w:hAnsi="Times New Roman"/>
          <w:lang w:val="ru-RU"/>
        </w:rPr>
        <w:t xml:space="preserve">       </w:t>
      </w:r>
      <w:r w:rsidRPr="00BC4131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3A77AD" w:rsidRPr="00BF2161" w:rsidRDefault="003A77AD" w:rsidP="00F07F7B">
      <w:pPr>
        <w:spacing w:after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Pr="00BC4131">
        <w:rPr>
          <w:rFonts w:ascii="Times New Roman" w:hAnsi="Times New Roman"/>
          <w:sz w:val="24"/>
          <w:szCs w:val="24"/>
          <w:lang w:val="ru-RU"/>
        </w:rPr>
        <w:t xml:space="preserve"> 34     </w:t>
      </w:r>
      <w:r>
        <w:rPr>
          <w:rFonts w:ascii="Times New Roman" w:hAnsi="Times New Roman"/>
          <w:lang w:val="ru-RU"/>
        </w:rPr>
        <w:t xml:space="preserve">Бедный Б.И., </w:t>
      </w:r>
      <w:r w:rsidRPr="00F661C8">
        <w:rPr>
          <w:rFonts w:ascii="Times New Roman" w:hAnsi="Times New Roman"/>
          <w:lang w:val="ru-RU"/>
        </w:rPr>
        <w:t>Дятлова К.Д.</w:t>
      </w:r>
      <w:r>
        <w:rPr>
          <w:rFonts w:ascii="Times New Roman" w:hAnsi="Times New Roman"/>
          <w:lang w:val="ru-RU"/>
        </w:rPr>
        <w:t>, Миронос А.А., Кузенков О.А.</w:t>
      </w:r>
      <w:r w:rsidRPr="00F661C8">
        <w:rPr>
          <w:rFonts w:ascii="Times New Roman" w:hAnsi="Times New Roman"/>
          <w:b/>
          <w:caps/>
          <w:lang w:val="ru-RU"/>
        </w:rPr>
        <w:t xml:space="preserve"> </w:t>
      </w:r>
      <w:r>
        <w:rPr>
          <w:rFonts w:ascii="Times New Roman" w:hAnsi="Times New Roman"/>
          <w:caps/>
          <w:lang w:val="ru-RU"/>
        </w:rPr>
        <w:t>м</w:t>
      </w:r>
      <w:r>
        <w:rPr>
          <w:rFonts w:ascii="Times New Roman" w:hAnsi="Times New Roman"/>
          <w:lang w:val="ru-RU"/>
        </w:rPr>
        <w:t xml:space="preserve">етодические </w:t>
      </w:r>
      <w:r w:rsidR="000B3EE6">
        <w:rPr>
          <w:rFonts w:ascii="Times New Roman" w:hAnsi="Times New Roman"/>
          <w:lang w:val="ru-RU"/>
        </w:rPr>
        <w:t>рекомендации</w:t>
      </w:r>
      <w:r>
        <w:rPr>
          <w:rFonts w:ascii="Times New Roman" w:hAnsi="Times New Roman"/>
          <w:lang w:val="ru-RU"/>
        </w:rPr>
        <w:t xml:space="preserve"> по составлению программ государственной итоговой аттестации асприрантов</w:t>
      </w:r>
      <w:r w:rsidRPr="00F661C8">
        <w:rPr>
          <w:rFonts w:ascii="Times New Roman" w:hAnsi="Times New Roman"/>
          <w:lang w:val="ru-RU"/>
        </w:rPr>
        <w:t>:  Учебно-методическое пособие. – Нижний Новгород: Нижегородский госуниверситет, 201</w:t>
      </w:r>
      <w:r>
        <w:rPr>
          <w:rFonts w:ascii="Times New Roman" w:hAnsi="Times New Roman"/>
          <w:lang w:val="ru-RU"/>
        </w:rPr>
        <w:t>6</w:t>
      </w:r>
      <w:r w:rsidRPr="00F661C8">
        <w:rPr>
          <w:rFonts w:ascii="Times New Roman" w:hAnsi="Times New Roman"/>
          <w:lang w:val="ru-RU"/>
        </w:rPr>
        <w:t>. –</w:t>
      </w:r>
      <w:r>
        <w:rPr>
          <w:rFonts w:ascii="Times New Roman" w:hAnsi="Times New Roman"/>
          <w:lang w:val="ru-RU"/>
        </w:rPr>
        <w:t xml:space="preserve"> </w:t>
      </w:r>
      <w:r w:rsidR="00BF2161">
        <w:rPr>
          <w:rFonts w:ascii="Times New Roman" w:hAnsi="Times New Roman"/>
          <w:lang w:val="ru-RU"/>
        </w:rPr>
        <w:t xml:space="preserve">32 </w:t>
      </w:r>
      <w:r w:rsidRPr="00BF2161">
        <w:rPr>
          <w:rFonts w:ascii="Times New Roman" w:hAnsi="Times New Roman"/>
          <w:lang w:val="ru-RU"/>
        </w:rPr>
        <w:t>с.</w:t>
      </w:r>
    </w:p>
    <w:p w:rsidR="003A77AD" w:rsidRPr="00F661C8" w:rsidRDefault="003A77AD" w:rsidP="00F07F7B">
      <w:pPr>
        <w:spacing w:after="0" w:line="288" w:lineRule="auto"/>
        <w:ind w:firstLine="709"/>
        <w:jc w:val="both"/>
        <w:rPr>
          <w:rFonts w:ascii="Times New Roman" w:hAnsi="Times New Roman"/>
          <w:lang w:val="ru-RU"/>
        </w:rPr>
      </w:pPr>
    </w:p>
    <w:p w:rsidR="003A77AD" w:rsidRDefault="003A77AD" w:rsidP="00F07F7B">
      <w:pPr>
        <w:spacing w:after="0" w:line="288" w:lineRule="auto"/>
        <w:ind w:firstLine="709"/>
        <w:jc w:val="both"/>
        <w:rPr>
          <w:rFonts w:ascii="Times New Roman" w:eastAsia="Newton-Regular" w:hAnsi="Times New Roman"/>
          <w:lang w:val="ru-RU"/>
        </w:rPr>
      </w:pPr>
    </w:p>
    <w:p w:rsidR="003A77AD" w:rsidRDefault="003A77AD" w:rsidP="00F07F7B">
      <w:pPr>
        <w:spacing w:after="0" w:line="288" w:lineRule="auto"/>
        <w:ind w:firstLine="709"/>
        <w:jc w:val="both"/>
        <w:rPr>
          <w:rFonts w:ascii="Times New Roman" w:eastAsia="Newton-Regular" w:hAnsi="Times New Roman"/>
          <w:lang w:val="ru-RU"/>
        </w:rPr>
      </w:pPr>
    </w:p>
    <w:p w:rsidR="003A77AD" w:rsidRPr="00F661C8" w:rsidRDefault="003A77AD" w:rsidP="00F07F7B">
      <w:pPr>
        <w:spacing w:after="0" w:line="288" w:lineRule="auto"/>
        <w:ind w:firstLine="709"/>
        <w:jc w:val="both"/>
        <w:rPr>
          <w:rFonts w:ascii="Times New Roman" w:hAnsi="Times New Roman"/>
          <w:lang w:val="ru-RU"/>
        </w:rPr>
      </w:pPr>
      <w:r w:rsidRPr="00F07F7B">
        <w:rPr>
          <w:rFonts w:ascii="Times New Roman" w:eastAsia="Newton-Regular" w:hAnsi="Times New Roman"/>
          <w:lang w:val="ru-RU"/>
        </w:rPr>
        <w:t>Фонд электронных образовательных ресурсов ННГУ</w:t>
      </w:r>
    </w:p>
    <w:p w:rsidR="003A77AD" w:rsidRPr="00F661C8" w:rsidRDefault="003A77AD" w:rsidP="00F07F7B">
      <w:pPr>
        <w:pStyle w:val="33"/>
        <w:widowControl w:val="0"/>
        <w:tabs>
          <w:tab w:val="left" w:pos="1701"/>
        </w:tabs>
        <w:spacing w:after="0"/>
        <w:rPr>
          <w:rFonts w:ascii="Times New Roman" w:hAnsi="Times New Roman"/>
          <w:bCs/>
          <w:sz w:val="24"/>
          <w:lang w:val="ru-RU"/>
        </w:rPr>
      </w:pPr>
      <w:r w:rsidRPr="00F661C8">
        <w:rPr>
          <w:rFonts w:ascii="Times New Roman" w:hAnsi="Times New Roman"/>
          <w:bCs/>
          <w:sz w:val="24"/>
          <w:lang w:val="ru-RU"/>
        </w:rPr>
        <w:t xml:space="preserve">Рецензент: </w:t>
      </w:r>
      <w:r w:rsidRPr="00D10C42">
        <w:rPr>
          <w:rFonts w:ascii="Times New Roman" w:hAnsi="Times New Roman"/>
          <w:bCs/>
          <w:sz w:val="24"/>
          <w:lang w:val="ru-RU"/>
        </w:rPr>
        <w:t xml:space="preserve">доктор педагогических наук, профессор </w:t>
      </w:r>
      <w:r w:rsidRPr="00D10C42">
        <w:rPr>
          <w:rFonts w:ascii="Times New Roman" w:hAnsi="Times New Roman"/>
          <w:b/>
          <w:bCs/>
          <w:sz w:val="24"/>
          <w:lang w:val="ru-RU"/>
        </w:rPr>
        <w:t>И.В. Гребенев</w:t>
      </w:r>
      <w:r w:rsidRPr="00F661C8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3A77AD" w:rsidRPr="00F661C8" w:rsidRDefault="003A77AD" w:rsidP="00F07F7B">
      <w:pPr>
        <w:spacing w:after="0" w:line="288" w:lineRule="auto"/>
        <w:ind w:firstLine="709"/>
        <w:jc w:val="both"/>
        <w:rPr>
          <w:rFonts w:ascii="Times New Roman" w:hAnsi="Times New Roman"/>
          <w:lang w:val="ru-RU"/>
        </w:rPr>
      </w:pPr>
    </w:p>
    <w:p w:rsidR="003A77AD" w:rsidRDefault="003A77AD" w:rsidP="00F07F7B">
      <w:pPr>
        <w:spacing w:after="0"/>
        <w:jc w:val="both"/>
        <w:rPr>
          <w:rFonts w:ascii="Times New Roman" w:hAnsi="Times New Roman"/>
          <w:lang w:val="ru-RU"/>
        </w:rPr>
      </w:pPr>
    </w:p>
    <w:p w:rsidR="003A77AD" w:rsidRPr="00F661C8" w:rsidRDefault="003A77AD" w:rsidP="00F07F7B">
      <w:pPr>
        <w:spacing w:after="0"/>
        <w:jc w:val="both"/>
        <w:rPr>
          <w:rFonts w:ascii="Times New Roman" w:hAnsi="Times New Roman"/>
          <w:lang w:val="ru-RU"/>
        </w:rPr>
      </w:pPr>
      <w:r w:rsidRPr="00F661C8">
        <w:rPr>
          <w:rFonts w:ascii="Times New Roman" w:hAnsi="Times New Roman"/>
          <w:lang w:val="ru-RU"/>
        </w:rPr>
        <w:t xml:space="preserve">Учебно-методическое пособие предназначено для преподавателей </w:t>
      </w:r>
      <w:r>
        <w:rPr>
          <w:rFonts w:ascii="Times New Roman" w:hAnsi="Times New Roman"/>
          <w:lang w:val="ru-RU"/>
        </w:rPr>
        <w:t>ННГУ в качестве методич</w:t>
      </w:r>
      <w:r>
        <w:rPr>
          <w:rFonts w:ascii="Times New Roman" w:hAnsi="Times New Roman"/>
          <w:lang w:val="ru-RU"/>
        </w:rPr>
        <w:t>е</w:t>
      </w:r>
      <w:r>
        <w:rPr>
          <w:rFonts w:ascii="Times New Roman" w:hAnsi="Times New Roman"/>
          <w:lang w:val="ru-RU"/>
        </w:rPr>
        <w:t>ской поддержки составления программ итоговой государственной аттестации аспирантов, об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lang w:val="ru-RU"/>
        </w:rPr>
        <w:t>чающихся по всем образовательным направлениям. В пособии приводится рекомендованный Институтом аспирантуры и докторантуры ННГУ шаблон такой программы</w:t>
      </w:r>
      <w:r w:rsidRPr="00F661C8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облегчающий пр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цедуру разработки конкретных программ в учебных подразделениях. </w:t>
      </w: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07F7B">
      <w:pPr>
        <w:spacing w:after="0"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D10C42" w:rsidRDefault="003A77AD" w:rsidP="00F07F7B">
      <w:pPr>
        <w:spacing w:after="0"/>
        <w:ind w:firstLine="426"/>
        <w:jc w:val="center"/>
        <w:rPr>
          <w:rFonts w:ascii="Times New Roman" w:hAnsi="Times New Roman"/>
          <w:lang w:val="ru-RU"/>
        </w:rPr>
      </w:pPr>
      <w:r w:rsidRPr="00D10C42">
        <w:rPr>
          <w:rFonts w:ascii="Times New Roman" w:hAnsi="Times New Roman"/>
          <w:lang w:val="ru-RU"/>
        </w:rPr>
        <w:t>Ответственный за выпуск:</w:t>
      </w:r>
    </w:p>
    <w:p w:rsidR="003A77AD" w:rsidRPr="00D10C42" w:rsidRDefault="003A77AD" w:rsidP="00F07F7B">
      <w:pPr>
        <w:spacing w:after="0"/>
        <w:jc w:val="center"/>
        <w:rPr>
          <w:rFonts w:ascii="Times New Roman" w:hAnsi="Times New Roman"/>
          <w:szCs w:val="28"/>
          <w:lang w:val="ru-RU"/>
        </w:rPr>
      </w:pPr>
      <w:r w:rsidRPr="00D10C42">
        <w:rPr>
          <w:rFonts w:ascii="Times New Roman" w:hAnsi="Times New Roman"/>
          <w:lang w:val="ru-RU"/>
        </w:rPr>
        <w:t xml:space="preserve">Ученый секретарь научно-методического совета </w:t>
      </w:r>
      <w:r w:rsidRPr="00D10C42">
        <w:rPr>
          <w:rFonts w:ascii="Times New Roman" w:hAnsi="Times New Roman"/>
          <w:szCs w:val="28"/>
          <w:lang w:val="ru-RU"/>
        </w:rPr>
        <w:t>Института аспирантуры и докторантуры</w:t>
      </w:r>
    </w:p>
    <w:p w:rsidR="003A77AD" w:rsidRPr="00F07F7B" w:rsidRDefault="003A77AD" w:rsidP="00D10C42">
      <w:pPr>
        <w:spacing w:after="0"/>
        <w:ind w:firstLine="426"/>
        <w:jc w:val="center"/>
        <w:rPr>
          <w:rFonts w:ascii="Times New Roman" w:hAnsi="Times New Roman"/>
          <w:bCs/>
          <w:color w:val="FF0000"/>
          <w:sz w:val="24"/>
          <w:lang w:val="ru-RU"/>
        </w:rPr>
      </w:pPr>
      <w:r w:rsidRPr="00D10C42">
        <w:rPr>
          <w:rFonts w:ascii="Times New Roman" w:hAnsi="Times New Roman"/>
          <w:lang w:val="ru-RU"/>
        </w:rPr>
        <w:t>ННГУ к.б.н. Половинкина Е.О.</w:t>
      </w:r>
    </w:p>
    <w:p w:rsidR="003A77AD" w:rsidRPr="00F661C8" w:rsidRDefault="003A77AD" w:rsidP="00F661C8">
      <w:pPr>
        <w:spacing w:line="288" w:lineRule="auto"/>
        <w:rPr>
          <w:rFonts w:ascii="Times New Roman" w:hAnsi="Times New Roman"/>
          <w:lang w:val="ru-RU"/>
        </w:rPr>
      </w:pPr>
    </w:p>
    <w:p w:rsidR="003A77AD" w:rsidRPr="00F661C8" w:rsidRDefault="003A77AD" w:rsidP="00F661C8">
      <w:pPr>
        <w:tabs>
          <w:tab w:val="left" w:pos="6663"/>
        </w:tabs>
        <w:spacing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F661C8" w:rsidRDefault="003A77AD" w:rsidP="00F661C8">
      <w:pPr>
        <w:spacing w:line="288" w:lineRule="auto"/>
        <w:rPr>
          <w:rFonts w:ascii="Times New Roman" w:hAnsi="Times New Roman"/>
          <w:sz w:val="26"/>
          <w:szCs w:val="26"/>
          <w:lang w:val="ru-RU"/>
        </w:rPr>
      </w:pPr>
    </w:p>
    <w:p w:rsidR="003A77AD" w:rsidRPr="00CD7C82" w:rsidRDefault="003A77AD" w:rsidP="00CD7C82">
      <w:pPr>
        <w:spacing w:after="0"/>
        <w:ind w:firstLine="709"/>
        <w:jc w:val="right"/>
        <w:rPr>
          <w:rFonts w:ascii="Times New Roman" w:hAnsi="Times New Roman"/>
          <w:szCs w:val="20"/>
          <w:lang w:val="ru-RU"/>
        </w:rPr>
      </w:pPr>
      <w:r w:rsidRPr="00CD7C82">
        <w:rPr>
          <w:rFonts w:ascii="Times New Roman" w:hAnsi="Times New Roman"/>
          <w:bCs/>
          <w:caps/>
          <w:sz w:val="28"/>
          <w:szCs w:val="28"/>
          <w:lang w:val="ru-RU"/>
        </w:rPr>
        <w:t xml:space="preserve">ББК </w:t>
      </w:r>
      <w:r w:rsidRPr="00CD7C82">
        <w:rPr>
          <w:rFonts w:ascii="Times New Roman" w:hAnsi="Times New Roman"/>
          <w:sz w:val="28"/>
          <w:szCs w:val="28"/>
          <w:lang w:val="ru-RU"/>
        </w:rPr>
        <w:t>Ч 421</w:t>
      </w:r>
      <w:r w:rsidRPr="00CD7C82">
        <w:rPr>
          <w:rFonts w:ascii="Times New Roman" w:hAnsi="Times New Roman"/>
          <w:spacing w:val="-6"/>
          <w:szCs w:val="28"/>
          <w:lang w:val="ru-RU"/>
        </w:rPr>
        <w:t xml:space="preserve"> </w:t>
      </w:r>
    </w:p>
    <w:p w:rsidR="003A77AD" w:rsidRPr="00F661C8" w:rsidRDefault="003A77AD" w:rsidP="00F07F7B">
      <w:pPr>
        <w:shd w:val="clear" w:color="auto" w:fill="FFFFFF"/>
        <w:spacing w:after="0"/>
        <w:ind w:firstLine="538"/>
        <w:rPr>
          <w:rFonts w:ascii="Times New Roman" w:hAnsi="Times New Roman"/>
          <w:lang w:val="ru-RU"/>
        </w:rPr>
      </w:pPr>
    </w:p>
    <w:p w:rsidR="003A77AD" w:rsidRPr="00F661C8" w:rsidRDefault="003A77AD" w:rsidP="00F61BD9">
      <w:pPr>
        <w:spacing w:after="0" w:line="288" w:lineRule="auto"/>
        <w:ind w:left="3828" w:firstLine="283"/>
        <w:jc w:val="right"/>
        <w:rPr>
          <w:rFonts w:ascii="Times New Roman" w:hAnsi="Times New Roman"/>
          <w:sz w:val="26"/>
          <w:szCs w:val="26"/>
          <w:lang w:val="ru-RU"/>
        </w:rPr>
      </w:pPr>
      <w:r w:rsidRPr="00F661C8">
        <w:rPr>
          <w:rFonts w:ascii="Times New Roman" w:hAnsi="Times New Roman"/>
          <w:sz w:val="26"/>
          <w:szCs w:val="26"/>
        </w:rPr>
        <w:sym w:font="Symbol" w:char="F0E3"/>
      </w:r>
      <w:r w:rsidRPr="00F661C8">
        <w:rPr>
          <w:rFonts w:ascii="Times New Roman" w:hAnsi="Times New Roman"/>
          <w:sz w:val="26"/>
          <w:szCs w:val="26"/>
          <w:lang w:val="ru-RU"/>
        </w:rPr>
        <w:t xml:space="preserve"> Нижегородский государственный </w:t>
      </w:r>
    </w:p>
    <w:p w:rsidR="003A77AD" w:rsidRPr="00F661C8" w:rsidRDefault="003A77AD" w:rsidP="00F61BD9">
      <w:pPr>
        <w:spacing w:after="0" w:line="288" w:lineRule="auto"/>
        <w:ind w:left="4395"/>
        <w:jc w:val="right"/>
        <w:rPr>
          <w:rFonts w:ascii="Times New Roman" w:hAnsi="Times New Roman"/>
          <w:sz w:val="26"/>
          <w:szCs w:val="26"/>
          <w:lang w:val="ru-RU"/>
        </w:rPr>
      </w:pPr>
      <w:r w:rsidRPr="00F661C8">
        <w:rPr>
          <w:rFonts w:ascii="Times New Roman" w:hAnsi="Times New Roman"/>
          <w:sz w:val="26"/>
          <w:szCs w:val="26"/>
          <w:lang w:val="ru-RU"/>
        </w:rPr>
        <w:t xml:space="preserve">университет им. Н.И. Лобачевского, </w:t>
      </w:r>
      <w:r w:rsidR="00F61BD9">
        <w:rPr>
          <w:rFonts w:ascii="Times New Roman" w:hAnsi="Times New Roman"/>
          <w:sz w:val="26"/>
          <w:szCs w:val="26"/>
          <w:lang w:val="ru-RU"/>
        </w:rPr>
        <w:t>2</w:t>
      </w:r>
      <w:r w:rsidRPr="00F661C8">
        <w:rPr>
          <w:rFonts w:ascii="Times New Roman" w:hAnsi="Times New Roman"/>
          <w:sz w:val="26"/>
          <w:szCs w:val="26"/>
          <w:lang w:val="ru-RU"/>
        </w:rPr>
        <w:t>01</w:t>
      </w:r>
      <w:r>
        <w:rPr>
          <w:rFonts w:ascii="Times New Roman" w:hAnsi="Times New Roman"/>
          <w:sz w:val="26"/>
          <w:szCs w:val="26"/>
          <w:lang w:val="ru-RU"/>
        </w:rPr>
        <w:t>6</w:t>
      </w:r>
    </w:p>
    <w:p w:rsidR="003A77AD" w:rsidRPr="00850744" w:rsidRDefault="00D46E45" w:rsidP="00F07F7B">
      <w:pPr>
        <w:spacing w:after="0" w:line="288" w:lineRule="auto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646430</wp:posOffset>
                </wp:positionV>
                <wp:extent cx="552450" cy="3048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7.7pt;margin-top:50.9pt;width:43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" strokecolor="white [3212]"/>
            </w:pict>
          </mc:Fallback>
        </mc:AlternateContent>
      </w:r>
      <w:r w:rsidR="003A77AD" w:rsidRPr="00F661C8">
        <w:rPr>
          <w:rFonts w:ascii="Times New Roman" w:hAnsi="Times New Roman"/>
          <w:sz w:val="26"/>
          <w:szCs w:val="26"/>
        </w:rPr>
        <w:sym w:font="Symbol" w:char="F0E3"/>
      </w:r>
      <w:r w:rsidR="003A77AD">
        <w:rPr>
          <w:rFonts w:ascii="Times New Roman" w:hAnsi="Times New Roman"/>
          <w:sz w:val="26"/>
          <w:szCs w:val="26"/>
          <w:lang w:val="ru-RU"/>
        </w:rPr>
        <w:t xml:space="preserve">Б.И.Бедный, </w:t>
      </w:r>
      <w:r w:rsidR="003A77AD" w:rsidRPr="00850744">
        <w:rPr>
          <w:rFonts w:ascii="Times New Roman" w:hAnsi="Times New Roman"/>
          <w:sz w:val="26"/>
          <w:lang w:val="ru-RU"/>
        </w:rPr>
        <w:t>К.Д. Дятлова</w:t>
      </w:r>
      <w:r w:rsidR="003A77AD" w:rsidRPr="00850744">
        <w:rPr>
          <w:rFonts w:ascii="Times New Roman" w:hAnsi="Times New Roman"/>
          <w:sz w:val="26"/>
          <w:szCs w:val="26"/>
          <w:lang w:val="ru-RU"/>
        </w:rPr>
        <w:t>,</w:t>
      </w:r>
      <w:r w:rsidR="003A77AD">
        <w:rPr>
          <w:rFonts w:ascii="Times New Roman" w:hAnsi="Times New Roman"/>
          <w:sz w:val="26"/>
          <w:szCs w:val="26"/>
          <w:lang w:val="ru-RU"/>
        </w:rPr>
        <w:t xml:space="preserve"> А.А.Миронос, О.А.Кузенков,</w:t>
      </w:r>
      <w:r w:rsidR="003A77AD" w:rsidRPr="00850744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3A77AD">
        <w:rPr>
          <w:rFonts w:ascii="Times New Roman" w:hAnsi="Times New Roman"/>
          <w:sz w:val="26"/>
          <w:szCs w:val="26"/>
          <w:lang w:val="ru-RU"/>
        </w:rPr>
        <w:t>6</w:t>
      </w:r>
    </w:p>
    <w:p w:rsidR="003A77AD" w:rsidRDefault="003A77AD" w:rsidP="009521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ВВЕДЕНИЕ</w:t>
      </w:r>
    </w:p>
    <w:p w:rsidR="003A77AD" w:rsidRDefault="003A77AD" w:rsidP="00CF729F">
      <w:pPr>
        <w:keepNext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664BF0" w:rsidRPr="00E01EF7" w:rsidRDefault="00664BF0" w:rsidP="00952103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664BF0">
        <w:rPr>
          <w:rFonts w:ascii="Times New Roman" w:hAnsi="Times New Roman"/>
          <w:sz w:val="28"/>
          <w:szCs w:val="28"/>
          <w:lang w:val="ru-RU"/>
        </w:rPr>
        <w:t>В соответствии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EA5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4BF0">
        <w:rPr>
          <w:rFonts w:ascii="Times New Roman" w:hAnsi="Times New Roman"/>
          <w:sz w:val="28"/>
          <w:szCs w:val="28"/>
          <w:lang w:val="ru-RU"/>
        </w:rPr>
        <w:t>Федеральны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664BF0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EA5CB2">
        <w:rPr>
          <w:rFonts w:ascii="Times New Roman" w:hAnsi="Times New Roman"/>
          <w:sz w:val="28"/>
          <w:szCs w:val="28"/>
          <w:lang w:val="ru-RU"/>
        </w:rPr>
        <w:t xml:space="preserve">ом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4BF0">
        <w:rPr>
          <w:rFonts w:ascii="Times New Roman" w:hAnsi="Times New Roman"/>
          <w:sz w:val="28"/>
          <w:szCs w:val="28"/>
          <w:lang w:val="ru-RU"/>
        </w:rPr>
        <w:t>«Об образовании в Росси</w:t>
      </w:r>
      <w:r w:rsidRPr="00664BF0">
        <w:rPr>
          <w:rFonts w:ascii="Times New Roman" w:hAnsi="Times New Roman"/>
          <w:sz w:val="28"/>
          <w:szCs w:val="28"/>
          <w:lang w:val="ru-RU"/>
        </w:rPr>
        <w:t>й</w:t>
      </w:r>
      <w:r w:rsidRPr="00664BF0">
        <w:rPr>
          <w:rFonts w:ascii="Times New Roman" w:hAnsi="Times New Roman"/>
          <w:sz w:val="28"/>
          <w:szCs w:val="28"/>
          <w:lang w:val="ru-RU"/>
        </w:rPr>
        <w:t>ской Федерации» от 29 декабря 2012 г. №273-ФЗ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664BF0">
        <w:rPr>
          <w:rFonts w:ascii="Times New Roman" w:hAnsi="Times New Roman"/>
          <w:sz w:val="28"/>
          <w:szCs w:val="28"/>
          <w:lang w:val="ru-RU"/>
        </w:rPr>
        <w:t xml:space="preserve"> Порядк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664BF0">
        <w:rPr>
          <w:rFonts w:ascii="Times New Roman" w:hAnsi="Times New Roman"/>
          <w:sz w:val="28"/>
          <w:szCs w:val="28"/>
          <w:lang w:val="ru-RU"/>
        </w:rPr>
        <w:t xml:space="preserve"> организации и осуществления образовательной деятельности по образовательным пр</w:t>
      </w:r>
      <w:r w:rsidRPr="00664BF0">
        <w:rPr>
          <w:rFonts w:ascii="Times New Roman" w:hAnsi="Times New Roman"/>
          <w:sz w:val="28"/>
          <w:szCs w:val="28"/>
          <w:lang w:val="ru-RU"/>
        </w:rPr>
        <w:t>о</w:t>
      </w:r>
      <w:r w:rsidRPr="00664BF0">
        <w:rPr>
          <w:rFonts w:ascii="Times New Roman" w:hAnsi="Times New Roman"/>
          <w:sz w:val="28"/>
          <w:szCs w:val="28"/>
          <w:lang w:val="ru-RU"/>
        </w:rPr>
        <w:t>граммам высшего образования - программам подготовки научно-педагогических кадров в аспирантуре (адъюнктуре), утвержденны</w:t>
      </w:r>
      <w:r w:rsidR="00EA5CB2">
        <w:rPr>
          <w:rFonts w:ascii="Times New Roman" w:hAnsi="Times New Roman"/>
          <w:sz w:val="28"/>
          <w:szCs w:val="28"/>
          <w:lang w:val="ru-RU"/>
        </w:rPr>
        <w:t>м</w:t>
      </w:r>
      <w:r w:rsidRPr="00664BF0">
        <w:rPr>
          <w:rFonts w:ascii="Times New Roman" w:hAnsi="Times New Roman"/>
          <w:sz w:val="28"/>
          <w:szCs w:val="28"/>
          <w:lang w:val="ru-RU"/>
        </w:rPr>
        <w:t xml:space="preserve"> прик</w:t>
      </w:r>
      <w:r w:rsidRPr="00664BF0">
        <w:rPr>
          <w:rFonts w:ascii="Times New Roman" w:hAnsi="Times New Roman"/>
          <w:sz w:val="28"/>
          <w:szCs w:val="28"/>
          <w:lang w:val="ru-RU"/>
        </w:rPr>
        <w:t>а</w:t>
      </w:r>
      <w:r w:rsidRPr="00664BF0">
        <w:rPr>
          <w:rFonts w:ascii="Times New Roman" w:hAnsi="Times New Roman"/>
          <w:sz w:val="28"/>
          <w:szCs w:val="28"/>
          <w:lang w:val="ru-RU"/>
        </w:rPr>
        <w:t>зом Минобрнауки России от 19 ноября 2013 г. № 1259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4BF0">
        <w:rPr>
          <w:rFonts w:ascii="Times New Roman" w:hAnsi="Times New Roman"/>
          <w:sz w:val="28"/>
          <w:szCs w:val="28"/>
          <w:lang w:val="ru-RU"/>
        </w:rPr>
        <w:t>аспирантура была преобразована в систему подготовки научно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664BF0">
        <w:rPr>
          <w:rFonts w:ascii="Times New Roman" w:hAnsi="Times New Roman"/>
          <w:sz w:val="28"/>
          <w:szCs w:val="28"/>
          <w:lang w:val="ru-RU"/>
        </w:rPr>
        <w:t>педагогических кадров вы</w:t>
      </w:r>
      <w:r w:rsidRPr="00664BF0">
        <w:rPr>
          <w:rFonts w:ascii="Times New Roman" w:hAnsi="Times New Roman"/>
          <w:sz w:val="28"/>
          <w:szCs w:val="28"/>
          <w:lang w:val="ru-RU"/>
        </w:rPr>
        <w:t>с</w:t>
      </w:r>
      <w:r w:rsidRPr="00664BF0">
        <w:rPr>
          <w:rFonts w:ascii="Times New Roman" w:hAnsi="Times New Roman"/>
          <w:sz w:val="28"/>
          <w:szCs w:val="28"/>
          <w:lang w:val="ru-RU"/>
        </w:rPr>
        <w:t xml:space="preserve">шей квалификации.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5CB2">
        <w:rPr>
          <w:rFonts w:ascii="Times New Roman" w:hAnsi="Times New Roman"/>
          <w:sz w:val="28"/>
          <w:szCs w:val="28"/>
          <w:lang w:val="ru-RU"/>
        </w:rPr>
        <w:t xml:space="preserve">То есть </w:t>
      </w:r>
      <w:r>
        <w:rPr>
          <w:rFonts w:ascii="Times New Roman" w:hAnsi="Times New Roman"/>
          <w:sz w:val="28"/>
          <w:szCs w:val="28"/>
          <w:lang w:val="ru-RU"/>
        </w:rPr>
        <w:t xml:space="preserve"> аспирантур</w:t>
      </w:r>
      <w:r w:rsidR="00EA5CB2">
        <w:rPr>
          <w:rFonts w:ascii="Times New Roman" w:hAnsi="Times New Roman"/>
          <w:sz w:val="28"/>
          <w:szCs w:val="28"/>
          <w:lang w:val="ru-RU"/>
        </w:rPr>
        <w:t xml:space="preserve">а в настоящее время выступает </w:t>
      </w:r>
      <w:r>
        <w:rPr>
          <w:rFonts w:ascii="Times New Roman" w:hAnsi="Times New Roman"/>
          <w:sz w:val="28"/>
          <w:szCs w:val="28"/>
          <w:lang w:val="ru-RU"/>
        </w:rPr>
        <w:t xml:space="preserve"> в качестве третьего уровня высшего образования. В ходе трех (четырех) лет обучения аспиранты обязаны освоить ряд дисциплин в рамках основной профессиональной образовательной программы (ОПОП) по своей напра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ленности. </w:t>
      </w:r>
      <w:r w:rsidR="00EA5CB2" w:rsidRPr="00E01EF7">
        <w:rPr>
          <w:rFonts w:ascii="Times New Roman" w:hAnsi="Times New Roman"/>
          <w:sz w:val="28"/>
          <w:szCs w:val="28"/>
          <w:lang w:val="ru-RU"/>
        </w:rPr>
        <w:t>Завершает обучение Государственная итоговая аттестация</w:t>
      </w:r>
      <w:r w:rsidR="00E01EF7">
        <w:rPr>
          <w:rFonts w:ascii="Times New Roman" w:hAnsi="Times New Roman"/>
          <w:sz w:val="28"/>
          <w:szCs w:val="28"/>
          <w:lang w:val="ru-RU"/>
        </w:rPr>
        <w:t xml:space="preserve"> (ГИА)</w:t>
      </w:r>
      <w:r w:rsidR="00EA5CB2" w:rsidRPr="00E01EF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01EF7" w:rsidRPr="00E01EF7">
        <w:rPr>
          <w:rFonts w:ascii="Times New Roman" w:hAnsi="Times New Roman"/>
          <w:sz w:val="28"/>
          <w:szCs w:val="28"/>
          <w:lang w:val="ru-RU"/>
        </w:rPr>
        <w:t>успешное прохождение которой является основанием для выдачи аспиранту документа о высшем образовании (уровень подготовки кадров высшей квалификации) и о полученной квалификации «Исследователь. Преподаватель - исследователь».</w:t>
      </w:r>
    </w:p>
    <w:p w:rsidR="00E01EF7" w:rsidRPr="00A02581" w:rsidRDefault="00EA5CB2" w:rsidP="00952103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A02581">
        <w:rPr>
          <w:rFonts w:ascii="Times New Roman" w:hAnsi="Times New Roman"/>
          <w:sz w:val="28"/>
          <w:szCs w:val="28"/>
          <w:lang w:val="ru-RU"/>
        </w:rPr>
        <w:t xml:space="preserve">В ННГУ принят «Порядок проведения </w:t>
      </w:r>
      <w:r w:rsidR="00E01EF7" w:rsidRPr="00A02581">
        <w:rPr>
          <w:rFonts w:ascii="Times New Roman" w:hAnsi="Times New Roman"/>
          <w:sz w:val="28"/>
          <w:szCs w:val="28"/>
          <w:lang w:val="ru-RU"/>
        </w:rPr>
        <w:t>го</w:t>
      </w:r>
      <w:r w:rsidRPr="00A02581">
        <w:rPr>
          <w:rFonts w:ascii="Times New Roman" w:hAnsi="Times New Roman"/>
          <w:sz w:val="28"/>
          <w:szCs w:val="28"/>
          <w:lang w:val="ru-RU"/>
        </w:rPr>
        <w:t>сударственной итоговой а</w:t>
      </w:r>
      <w:r w:rsidRPr="00A02581">
        <w:rPr>
          <w:rFonts w:ascii="Times New Roman" w:hAnsi="Times New Roman"/>
          <w:sz w:val="28"/>
          <w:szCs w:val="28"/>
          <w:lang w:val="ru-RU"/>
        </w:rPr>
        <w:t>т</w:t>
      </w:r>
      <w:r w:rsidRPr="00A02581">
        <w:rPr>
          <w:rFonts w:ascii="Times New Roman" w:hAnsi="Times New Roman"/>
          <w:sz w:val="28"/>
          <w:szCs w:val="28"/>
          <w:lang w:val="ru-RU"/>
        </w:rPr>
        <w:t>тестации по  образовательным программам высшего образования -</w:t>
      </w:r>
      <w:r w:rsidR="00E01EF7" w:rsidRPr="00A025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2581">
        <w:rPr>
          <w:rFonts w:ascii="Times New Roman" w:hAnsi="Times New Roman"/>
          <w:sz w:val="28"/>
          <w:szCs w:val="28"/>
          <w:lang w:val="ru-RU"/>
        </w:rPr>
        <w:t>пр</w:t>
      </w:r>
      <w:r w:rsidRPr="00A02581">
        <w:rPr>
          <w:rFonts w:ascii="Times New Roman" w:hAnsi="Times New Roman"/>
          <w:sz w:val="28"/>
          <w:szCs w:val="28"/>
          <w:lang w:val="ru-RU"/>
        </w:rPr>
        <w:t>о</w:t>
      </w:r>
      <w:r w:rsidRPr="00A02581">
        <w:rPr>
          <w:rFonts w:ascii="Times New Roman" w:hAnsi="Times New Roman"/>
          <w:sz w:val="28"/>
          <w:szCs w:val="28"/>
          <w:lang w:val="ru-RU"/>
        </w:rPr>
        <w:t>граммам подготовки научно-педагогических кадров», разработанный на основе «Порядка проведения государственной итоговой аттестации по о</w:t>
      </w:r>
      <w:r w:rsidRPr="00A02581">
        <w:rPr>
          <w:rFonts w:ascii="Times New Roman" w:hAnsi="Times New Roman"/>
          <w:sz w:val="28"/>
          <w:szCs w:val="28"/>
          <w:lang w:val="ru-RU"/>
        </w:rPr>
        <w:t>б</w:t>
      </w:r>
      <w:r w:rsidRPr="00A02581">
        <w:rPr>
          <w:rFonts w:ascii="Times New Roman" w:hAnsi="Times New Roman"/>
          <w:sz w:val="28"/>
          <w:szCs w:val="28"/>
          <w:lang w:val="ru-RU"/>
        </w:rPr>
        <w:t>разовательным программам высшего образования - программам подгото</w:t>
      </w:r>
      <w:r w:rsidRPr="00A02581">
        <w:rPr>
          <w:rFonts w:ascii="Times New Roman" w:hAnsi="Times New Roman"/>
          <w:sz w:val="28"/>
          <w:szCs w:val="28"/>
          <w:lang w:val="ru-RU"/>
        </w:rPr>
        <w:t>в</w:t>
      </w:r>
      <w:r w:rsidRPr="00A02581">
        <w:rPr>
          <w:rFonts w:ascii="Times New Roman" w:hAnsi="Times New Roman"/>
          <w:sz w:val="28"/>
          <w:szCs w:val="28"/>
          <w:lang w:val="ru-RU"/>
        </w:rPr>
        <w:t>ки научно-педагогических кадров в аспирантуре (адъюнктуре), програ</w:t>
      </w:r>
      <w:r w:rsidRPr="00A02581">
        <w:rPr>
          <w:rFonts w:ascii="Times New Roman" w:hAnsi="Times New Roman"/>
          <w:sz w:val="28"/>
          <w:szCs w:val="28"/>
          <w:lang w:val="ru-RU"/>
        </w:rPr>
        <w:t>м</w:t>
      </w:r>
      <w:r w:rsidRPr="00A02581">
        <w:rPr>
          <w:rFonts w:ascii="Times New Roman" w:hAnsi="Times New Roman"/>
          <w:sz w:val="28"/>
          <w:szCs w:val="28"/>
          <w:lang w:val="ru-RU"/>
        </w:rPr>
        <w:t>мам ординатуры, программам ассистентуры-стажировки», утвержденного приказом Минобрнауки Российской Федерации от 16 марта 2016 г. № 227 и федеральных государственных образовательных стандартов высшего о</w:t>
      </w:r>
      <w:r w:rsidRPr="00A02581">
        <w:rPr>
          <w:rFonts w:ascii="Times New Roman" w:hAnsi="Times New Roman"/>
          <w:sz w:val="28"/>
          <w:szCs w:val="28"/>
          <w:lang w:val="ru-RU"/>
        </w:rPr>
        <w:t>б</w:t>
      </w:r>
      <w:r w:rsidRPr="00A02581">
        <w:rPr>
          <w:rFonts w:ascii="Times New Roman" w:hAnsi="Times New Roman"/>
          <w:sz w:val="28"/>
          <w:szCs w:val="28"/>
          <w:lang w:val="ru-RU"/>
        </w:rPr>
        <w:t>разования по направлениям подготовки (уровень подготовки кадров вы</w:t>
      </w:r>
      <w:r w:rsidRPr="00A02581">
        <w:rPr>
          <w:rFonts w:ascii="Times New Roman" w:hAnsi="Times New Roman"/>
          <w:sz w:val="28"/>
          <w:szCs w:val="28"/>
          <w:lang w:val="ru-RU"/>
        </w:rPr>
        <w:t>с</w:t>
      </w:r>
      <w:r w:rsidRPr="00A02581">
        <w:rPr>
          <w:rFonts w:ascii="Times New Roman" w:hAnsi="Times New Roman"/>
          <w:sz w:val="28"/>
          <w:szCs w:val="28"/>
          <w:lang w:val="ru-RU"/>
        </w:rPr>
        <w:t xml:space="preserve">шей квалификации). </w:t>
      </w:r>
      <w:r w:rsidR="00E01EF7" w:rsidRPr="00A02581">
        <w:rPr>
          <w:rFonts w:ascii="Times New Roman" w:hAnsi="Times New Roman"/>
          <w:sz w:val="28"/>
          <w:szCs w:val="28"/>
          <w:lang w:val="ru-RU"/>
        </w:rPr>
        <w:t xml:space="preserve">Подробно этапы, формы, процедуры проведения и </w:t>
      </w:r>
      <w:r w:rsidR="00E01EF7" w:rsidRPr="00A02581"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оценки результатов государственной итоговой аттестации по каждой направленности подготовки должны быть приведены в Программах ГИА, </w:t>
      </w:r>
      <w:r w:rsidR="00A02581" w:rsidRPr="00A02581">
        <w:rPr>
          <w:rFonts w:ascii="Times New Roman" w:hAnsi="Times New Roman"/>
          <w:sz w:val="28"/>
          <w:szCs w:val="28"/>
          <w:lang w:val="ru-RU"/>
        </w:rPr>
        <w:t>разработанных на факультетах (институтах)</w:t>
      </w:r>
      <w:r w:rsidR="00A02581">
        <w:rPr>
          <w:rFonts w:ascii="Times New Roman" w:hAnsi="Times New Roman"/>
          <w:sz w:val="28"/>
          <w:szCs w:val="28"/>
          <w:lang w:val="ru-RU"/>
        </w:rPr>
        <w:t>.</w:t>
      </w:r>
    </w:p>
    <w:p w:rsidR="003A77AD" w:rsidRPr="00850744" w:rsidRDefault="003A77AD" w:rsidP="00952103">
      <w:pPr>
        <w:keepNext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F729F">
        <w:rPr>
          <w:rFonts w:ascii="Times New Roman" w:hAnsi="Times New Roman"/>
          <w:sz w:val="28"/>
          <w:szCs w:val="28"/>
          <w:lang w:val="ru-RU"/>
        </w:rPr>
        <w:t>Настоящее учебно-методическое пособие предназначено для преп</w:t>
      </w:r>
      <w:r w:rsidRPr="00CF729F">
        <w:rPr>
          <w:rFonts w:ascii="Times New Roman" w:hAnsi="Times New Roman"/>
          <w:sz w:val="28"/>
          <w:szCs w:val="28"/>
          <w:lang w:val="ru-RU"/>
        </w:rPr>
        <w:t>о</w:t>
      </w:r>
      <w:r w:rsidRPr="00CF729F">
        <w:rPr>
          <w:rFonts w:ascii="Times New Roman" w:hAnsi="Times New Roman"/>
          <w:sz w:val="28"/>
          <w:szCs w:val="28"/>
          <w:lang w:val="ru-RU"/>
        </w:rPr>
        <w:t>давателей ННГУ в качестве методической поддержки составления пр</w:t>
      </w:r>
      <w:r w:rsidRPr="00CF729F">
        <w:rPr>
          <w:rFonts w:ascii="Times New Roman" w:hAnsi="Times New Roman"/>
          <w:sz w:val="28"/>
          <w:szCs w:val="28"/>
          <w:lang w:val="ru-RU"/>
        </w:rPr>
        <w:t>о</w:t>
      </w:r>
      <w:r w:rsidRPr="00CF729F">
        <w:rPr>
          <w:rFonts w:ascii="Times New Roman" w:hAnsi="Times New Roman"/>
          <w:sz w:val="28"/>
          <w:szCs w:val="28"/>
          <w:lang w:val="ru-RU"/>
        </w:rPr>
        <w:t>грамм итоговой государственной аттестации аспирантов, обучающихся по всем образовательным направлениям</w:t>
      </w:r>
      <w:r w:rsidR="00E01EF7">
        <w:rPr>
          <w:rFonts w:ascii="Times New Roman" w:hAnsi="Times New Roman"/>
          <w:sz w:val="28"/>
          <w:szCs w:val="28"/>
          <w:lang w:val="ru-RU"/>
        </w:rPr>
        <w:t xml:space="preserve"> и направленностям</w:t>
      </w:r>
      <w:r w:rsidRPr="00CF729F">
        <w:rPr>
          <w:rFonts w:ascii="Times New Roman" w:hAnsi="Times New Roman"/>
          <w:sz w:val="28"/>
          <w:szCs w:val="28"/>
          <w:lang w:val="ru-RU"/>
        </w:rPr>
        <w:t>. В пособии пр</w:t>
      </w:r>
      <w:r w:rsidRPr="00CF729F">
        <w:rPr>
          <w:rFonts w:ascii="Times New Roman" w:hAnsi="Times New Roman"/>
          <w:sz w:val="28"/>
          <w:szCs w:val="28"/>
          <w:lang w:val="ru-RU"/>
        </w:rPr>
        <w:t>и</w:t>
      </w:r>
      <w:r w:rsidRPr="00CF729F">
        <w:rPr>
          <w:rFonts w:ascii="Times New Roman" w:hAnsi="Times New Roman"/>
          <w:sz w:val="28"/>
          <w:szCs w:val="28"/>
          <w:lang w:val="ru-RU"/>
        </w:rPr>
        <w:t>водится рекомендованный Институтом аспирантуры и докторантуры ННГУ шаблон такой программы, облегчающий процедуру разработки ко</w:t>
      </w:r>
      <w:r w:rsidRPr="00CF729F">
        <w:rPr>
          <w:rFonts w:ascii="Times New Roman" w:hAnsi="Times New Roman"/>
          <w:sz w:val="28"/>
          <w:szCs w:val="28"/>
          <w:lang w:val="ru-RU"/>
        </w:rPr>
        <w:t>н</w:t>
      </w:r>
      <w:r w:rsidRPr="00CF729F">
        <w:rPr>
          <w:rFonts w:ascii="Times New Roman" w:hAnsi="Times New Roman"/>
          <w:sz w:val="28"/>
          <w:szCs w:val="28"/>
          <w:lang w:val="ru-RU"/>
        </w:rPr>
        <w:t>кретных программ в учебных подразделениях.</w:t>
      </w:r>
      <w:r>
        <w:rPr>
          <w:rFonts w:ascii="Times New Roman" w:hAnsi="Times New Roman"/>
          <w:sz w:val="28"/>
          <w:szCs w:val="28"/>
          <w:lang w:val="ru-RU"/>
        </w:rPr>
        <w:t xml:space="preserve"> В рамках созданной разр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ботки предложена эффективная процедура оценивания сформированности компетенций </w:t>
      </w:r>
      <w:r w:rsidR="00A02581">
        <w:rPr>
          <w:rFonts w:ascii="Times New Roman" w:hAnsi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sz w:val="28"/>
          <w:szCs w:val="28"/>
          <w:lang w:val="ru-RU"/>
        </w:rPr>
        <w:t>основных образовательных программ.</w:t>
      </w:r>
      <w:r w:rsidR="00E01EF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850744" w:rsidRDefault="003A77AD" w:rsidP="00F07F7B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A77AD" w:rsidRPr="00850744" w:rsidRDefault="003A77AD" w:rsidP="00B63453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A77AD" w:rsidRDefault="003A77AD" w:rsidP="00CF729F">
      <w:pPr>
        <w:keepNext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850744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  <w:r w:rsidRPr="00CF729F">
        <w:rPr>
          <w:rFonts w:ascii="Times New Roman" w:hAnsi="Times New Roman"/>
          <w:sz w:val="28"/>
          <w:szCs w:val="28"/>
          <w:lang w:val="ru-RU"/>
        </w:rPr>
        <w:lastRenderedPageBreak/>
        <w:t>ШАБЛОН</w:t>
      </w:r>
    </w:p>
    <w:p w:rsidR="003A77AD" w:rsidRPr="00CF729F" w:rsidRDefault="003A77AD" w:rsidP="00CF729F">
      <w:pPr>
        <w:keepNext/>
        <w:spacing w:after="0" w:line="240" w:lineRule="auto"/>
        <w:ind w:firstLine="54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5173E" w:rsidRDefault="003A77AD" w:rsidP="009521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A373C">
        <w:rPr>
          <w:rFonts w:ascii="Times New Roman" w:hAnsi="Times New Roman"/>
          <w:b/>
          <w:bCs/>
          <w:sz w:val="28"/>
          <w:szCs w:val="28"/>
          <w:lang w:val="ru-RU"/>
        </w:rPr>
        <w:t xml:space="preserve">МИНИСТЕРСТВО ОБРАЗОВАНИЯ И НАУКИ </w:t>
      </w:r>
    </w:p>
    <w:p w:rsidR="003A77AD" w:rsidRPr="00FA373C" w:rsidRDefault="003A77AD" w:rsidP="00952103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A373C">
        <w:rPr>
          <w:rFonts w:ascii="Times New Roman" w:hAnsi="Times New Roman"/>
          <w:b/>
          <w:bCs/>
          <w:sz w:val="28"/>
          <w:szCs w:val="28"/>
          <w:lang w:val="ru-RU"/>
        </w:rPr>
        <w:t>РОССИЙСКОЙ ФЕДЕРАЦИИ</w:t>
      </w:r>
      <w:bookmarkEnd w:id="0"/>
      <w:bookmarkEnd w:id="1"/>
      <w:bookmarkEnd w:id="2"/>
    </w:p>
    <w:p w:rsidR="003A77AD" w:rsidRPr="00FA373C" w:rsidRDefault="003A77AD" w:rsidP="00952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0FF5">
        <w:rPr>
          <w:rFonts w:ascii="Times New Roman" w:hAnsi="Times New Roman"/>
          <w:b/>
          <w:sz w:val="28"/>
          <w:szCs w:val="28"/>
          <w:lang w:val="ru-RU" w:eastAsia="ru-RU"/>
        </w:rPr>
        <w:t>Национальный исследовательский Нижегородский государственный</w:t>
      </w:r>
      <w:r w:rsidRPr="00FA373C">
        <w:rPr>
          <w:rFonts w:ascii="Times New Roman" w:hAnsi="Times New Roman"/>
          <w:b/>
          <w:sz w:val="28"/>
          <w:szCs w:val="28"/>
          <w:lang w:val="ru-RU" w:eastAsia="ru-RU"/>
        </w:rPr>
        <w:t xml:space="preserve"> университет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FA373C">
        <w:rPr>
          <w:rFonts w:ascii="Times New Roman" w:hAnsi="Times New Roman"/>
          <w:b/>
          <w:sz w:val="28"/>
          <w:szCs w:val="28"/>
          <w:lang w:val="ru-RU" w:eastAsia="ru-RU"/>
        </w:rPr>
        <w:t>им. Н.И. Лобачевского</w:t>
      </w:r>
    </w:p>
    <w:p w:rsidR="003A77AD" w:rsidRPr="00FA373C" w:rsidRDefault="003A77AD" w:rsidP="00952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170FF5" w:rsidRDefault="003A77AD" w:rsidP="00D208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10C42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ПРОГРАММА </w:t>
      </w:r>
      <w:r w:rsidRPr="00170FF5">
        <w:rPr>
          <w:rFonts w:ascii="Times New Roman" w:hAnsi="Times New Roman"/>
          <w:b/>
          <w:sz w:val="28"/>
          <w:szCs w:val="28"/>
          <w:lang w:val="ru-RU" w:eastAsia="ru-RU"/>
        </w:rPr>
        <w:t>ГОСУДАРСТВЕННОЙ ИТОГОВОЙ АТТЕСТАЦИИ</w:t>
      </w:r>
    </w:p>
    <w:p w:rsidR="003A77AD" w:rsidRPr="00170FF5" w:rsidRDefault="003A77AD" w:rsidP="00D208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0FF5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3A77AD" w:rsidRPr="00170FF5" w:rsidRDefault="003A77AD" w:rsidP="00D208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0FF5">
        <w:rPr>
          <w:rFonts w:ascii="Times New Roman" w:hAnsi="Times New Roman"/>
          <w:b/>
          <w:sz w:val="28"/>
          <w:szCs w:val="28"/>
          <w:lang w:val="ru-RU" w:eastAsia="ru-RU"/>
        </w:rPr>
        <w:t>Уровень образования – подготовка кадров высшей квалификации</w:t>
      </w:r>
    </w:p>
    <w:p w:rsidR="003A77AD" w:rsidRPr="00170FF5" w:rsidRDefault="003A77AD" w:rsidP="00D208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0FF5">
        <w:rPr>
          <w:rFonts w:ascii="Times New Roman" w:hAnsi="Times New Roman"/>
          <w:b/>
          <w:sz w:val="28"/>
          <w:szCs w:val="28"/>
          <w:lang w:val="ru-RU" w:eastAsia="ru-RU"/>
        </w:rPr>
        <w:t>Направление подготовки _______________</w:t>
      </w:r>
    </w:p>
    <w:p w:rsidR="003A77AD" w:rsidRPr="00FA373C" w:rsidRDefault="003A77AD" w:rsidP="00D208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70FF5">
        <w:rPr>
          <w:rFonts w:ascii="Times New Roman" w:hAnsi="Times New Roman"/>
          <w:b/>
          <w:sz w:val="28"/>
          <w:szCs w:val="28"/>
          <w:lang w:val="ru-RU" w:eastAsia="ru-RU"/>
        </w:rPr>
        <w:t>Направленность программы ________________</w:t>
      </w:r>
    </w:p>
    <w:p w:rsidR="003A77AD" w:rsidRPr="00FA373C" w:rsidRDefault="003A77AD" w:rsidP="00D208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D208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A373C">
        <w:rPr>
          <w:rFonts w:ascii="Times New Roman" w:hAnsi="Times New Roman"/>
          <w:b/>
          <w:sz w:val="28"/>
          <w:szCs w:val="28"/>
          <w:lang w:val="ru-RU" w:eastAsia="ru-RU"/>
        </w:rPr>
        <w:t>Нижний Новгород</w:t>
      </w:r>
    </w:p>
    <w:p w:rsidR="003A77AD" w:rsidRPr="00FA373C" w:rsidRDefault="003A77AD" w:rsidP="00B63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A373C">
        <w:rPr>
          <w:rFonts w:ascii="Times New Roman" w:hAnsi="Times New Roman"/>
          <w:b/>
          <w:sz w:val="28"/>
          <w:szCs w:val="28"/>
          <w:lang w:val="ru-RU" w:eastAsia="ru-RU"/>
        </w:rPr>
        <w:t>2016</w:t>
      </w:r>
    </w:p>
    <w:p w:rsidR="003A77AD" w:rsidRPr="007F6D25" w:rsidRDefault="003A77AD" w:rsidP="00B6345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 w:eastAsia="ru-RU"/>
        </w:rPr>
        <w:br w:type="page"/>
      </w:r>
      <w:r w:rsidRPr="007F6D25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Составители программы:</w:t>
      </w:r>
    </w:p>
    <w:p w:rsidR="003A77AD" w:rsidRPr="00FA373C" w:rsidRDefault="003A77AD" w:rsidP="00B63453">
      <w:pPr>
        <w:pStyle w:val="42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3A77AD" w:rsidRPr="00FA373C" w:rsidRDefault="003A77AD" w:rsidP="00B63453">
      <w:pPr>
        <w:pStyle w:val="42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3A77AD" w:rsidRPr="00FA373C" w:rsidRDefault="003A77AD" w:rsidP="00B63453">
      <w:pPr>
        <w:pStyle w:val="42"/>
        <w:shd w:val="clear" w:color="auto" w:fill="auto"/>
        <w:spacing w:line="240" w:lineRule="auto"/>
        <w:ind w:left="20"/>
        <w:rPr>
          <w:sz w:val="28"/>
          <w:szCs w:val="28"/>
        </w:rPr>
      </w:pPr>
      <w:r w:rsidRPr="00FA373C">
        <w:rPr>
          <w:sz w:val="28"/>
          <w:szCs w:val="28"/>
        </w:rPr>
        <w:t>Рецензенты:</w:t>
      </w:r>
    </w:p>
    <w:p w:rsidR="003A77AD" w:rsidRPr="00FA373C" w:rsidRDefault="003A77AD" w:rsidP="00B63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A77AD" w:rsidRPr="00FA373C" w:rsidRDefault="003A77AD" w:rsidP="00B63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A77AD" w:rsidRPr="00170FF5" w:rsidRDefault="003A77AD" w:rsidP="0095210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70FF5">
        <w:rPr>
          <w:rFonts w:ascii="Times New Roman" w:hAnsi="Times New Roman"/>
          <w:sz w:val="28"/>
          <w:szCs w:val="28"/>
          <w:lang w:val="ru-RU"/>
        </w:rPr>
        <w:t>Представлены основные положения государственной итоговой атт</w:t>
      </w:r>
      <w:r w:rsidRPr="00170FF5">
        <w:rPr>
          <w:rFonts w:ascii="Times New Roman" w:hAnsi="Times New Roman"/>
          <w:sz w:val="28"/>
          <w:szCs w:val="28"/>
          <w:lang w:val="ru-RU"/>
        </w:rPr>
        <w:t>е</w:t>
      </w:r>
      <w:r w:rsidRPr="00170FF5">
        <w:rPr>
          <w:rFonts w:ascii="Times New Roman" w:hAnsi="Times New Roman"/>
          <w:sz w:val="28"/>
          <w:szCs w:val="28"/>
          <w:lang w:val="ru-RU"/>
        </w:rPr>
        <w:t>стации аспирантов ННГУ, обучающихся по направлению «____________»</w:t>
      </w:r>
      <w:r>
        <w:rPr>
          <w:rFonts w:ascii="Times New Roman" w:hAnsi="Times New Roman"/>
          <w:sz w:val="28"/>
          <w:szCs w:val="28"/>
          <w:lang w:val="ru-RU"/>
        </w:rPr>
        <w:t>.  Н</w:t>
      </w:r>
      <w:r w:rsidRPr="00170FF5">
        <w:rPr>
          <w:rFonts w:ascii="Times New Roman" w:hAnsi="Times New Roman"/>
          <w:sz w:val="28"/>
          <w:szCs w:val="28"/>
          <w:lang w:val="ru-RU"/>
        </w:rPr>
        <w:t>аправленность подготовки «_______________________».</w:t>
      </w:r>
    </w:p>
    <w:p w:rsidR="003A77AD" w:rsidRDefault="003A77AD" w:rsidP="0095210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70FF5">
        <w:rPr>
          <w:rFonts w:ascii="Times New Roman" w:hAnsi="Times New Roman"/>
          <w:sz w:val="28"/>
          <w:szCs w:val="28"/>
          <w:lang w:val="ru-RU"/>
        </w:rPr>
        <w:t xml:space="preserve">В программе сформулированы цели, задачи, содержание, формы, оценочные средства и критерии оценивания результатов государственной итоговой аттестации. </w:t>
      </w: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7A33B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Pr="00952103" w:rsidRDefault="00952103" w:rsidP="0095210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2103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1.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3A77AD" w:rsidRPr="00952103">
        <w:rPr>
          <w:rFonts w:ascii="Times New Roman" w:hAnsi="Times New Roman"/>
          <w:b/>
          <w:bCs/>
          <w:sz w:val="28"/>
          <w:szCs w:val="28"/>
          <w:lang w:val="ru-RU"/>
        </w:rPr>
        <w:t>Пояснительная записка</w:t>
      </w:r>
    </w:p>
    <w:p w:rsidR="003A77AD" w:rsidRPr="008F4A23" w:rsidRDefault="003A77AD" w:rsidP="00952103">
      <w:pPr>
        <w:pStyle w:val="Default"/>
        <w:tabs>
          <w:tab w:val="left" w:pos="1134"/>
          <w:tab w:val="left" w:pos="3402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D7C82">
        <w:rPr>
          <w:color w:val="auto"/>
          <w:sz w:val="28"/>
          <w:szCs w:val="28"/>
        </w:rPr>
        <w:t xml:space="preserve">Настоящая </w:t>
      </w:r>
      <w:r w:rsidRPr="008F4A23">
        <w:rPr>
          <w:sz w:val="28"/>
          <w:szCs w:val="28"/>
        </w:rPr>
        <w:t xml:space="preserve">Программа разработана в соответствии с </w:t>
      </w:r>
      <w:r w:rsidRPr="008F4A23">
        <w:rPr>
          <w:color w:val="auto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8F4A23">
          <w:rPr>
            <w:color w:val="auto"/>
            <w:sz w:val="28"/>
            <w:szCs w:val="28"/>
          </w:rPr>
          <w:t>2012 г</w:t>
        </w:r>
      </w:smartTag>
      <w:r w:rsidRPr="008F4A23">
        <w:rPr>
          <w:color w:val="auto"/>
          <w:sz w:val="28"/>
          <w:szCs w:val="28"/>
        </w:rPr>
        <w:t>. №273-ФЗ «Об образовании в Российской Федерации»; Порядком организации и осуществления образовательной д</w:t>
      </w:r>
      <w:r w:rsidRPr="008F4A23">
        <w:rPr>
          <w:color w:val="auto"/>
          <w:sz w:val="28"/>
          <w:szCs w:val="28"/>
        </w:rPr>
        <w:t>е</w:t>
      </w:r>
      <w:r w:rsidRPr="008F4A23">
        <w:rPr>
          <w:color w:val="auto"/>
          <w:sz w:val="28"/>
          <w:szCs w:val="28"/>
        </w:rPr>
        <w:t>ятельности по образовательным программам высшего образования - пр</w:t>
      </w:r>
      <w:r w:rsidRPr="008F4A23">
        <w:rPr>
          <w:color w:val="auto"/>
          <w:sz w:val="28"/>
          <w:szCs w:val="28"/>
        </w:rPr>
        <w:t>о</w:t>
      </w:r>
      <w:r w:rsidRPr="008F4A23">
        <w:rPr>
          <w:color w:val="auto"/>
          <w:sz w:val="28"/>
          <w:szCs w:val="28"/>
        </w:rPr>
        <w:t>граммам подготовки научно-педагогических кадров в аспирантуре (ад</w:t>
      </w:r>
      <w:r w:rsidRPr="008F4A23">
        <w:rPr>
          <w:color w:val="auto"/>
          <w:sz w:val="28"/>
          <w:szCs w:val="28"/>
        </w:rPr>
        <w:t>ъ</w:t>
      </w:r>
      <w:r w:rsidRPr="008F4A23">
        <w:rPr>
          <w:color w:val="auto"/>
          <w:sz w:val="28"/>
          <w:szCs w:val="28"/>
        </w:rPr>
        <w:t xml:space="preserve">юнктуре), утвержденным приказом Минобрнауки России от 19 ноября </w:t>
      </w:r>
      <w:smartTag w:uri="urn:schemas-microsoft-com:office:smarttags" w:element="metricconverter">
        <w:smartTagPr>
          <w:attr w:name="ProductID" w:val="2013 г"/>
        </w:smartTagPr>
        <w:r w:rsidRPr="008F4A23">
          <w:rPr>
            <w:color w:val="auto"/>
            <w:sz w:val="28"/>
            <w:szCs w:val="28"/>
          </w:rPr>
          <w:t>2013 г</w:t>
        </w:r>
      </w:smartTag>
      <w:r w:rsidRPr="008F4A23">
        <w:rPr>
          <w:color w:val="auto"/>
          <w:sz w:val="28"/>
          <w:szCs w:val="28"/>
        </w:rPr>
        <w:t>. № 1259; Порядком проведения государственной итоговой аттест</w:t>
      </w:r>
      <w:r w:rsidRPr="008F4A23">
        <w:rPr>
          <w:color w:val="auto"/>
          <w:sz w:val="28"/>
          <w:szCs w:val="28"/>
        </w:rPr>
        <w:t>а</w:t>
      </w:r>
      <w:r w:rsidRPr="008F4A23">
        <w:rPr>
          <w:color w:val="auto"/>
          <w:sz w:val="28"/>
          <w:szCs w:val="28"/>
        </w:rPr>
        <w:t>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ассистентуры-стажировки, утве</w:t>
      </w:r>
      <w:r w:rsidRPr="008F4A23">
        <w:rPr>
          <w:color w:val="auto"/>
          <w:sz w:val="28"/>
          <w:szCs w:val="28"/>
        </w:rPr>
        <w:t>р</w:t>
      </w:r>
      <w:r w:rsidRPr="008F4A23">
        <w:rPr>
          <w:color w:val="auto"/>
          <w:sz w:val="28"/>
          <w:szCs w:val="28"/>
        </w:rPr>
        <w:t xml:space="preserve">жденным приказом Минобрнауки Российской Федерации от 16 марта </w:t>
      </w:r>
      <w:smartTag w:uri="urn:schemas-microsoft-com:office:smarttags" w:element="metricconverter">
        <w:smartTagPr>
          <w:attr w:name="ProductID" w:val="2016 г"/>
        </w:smartTagPr>
        <w:r w:rsidRPr="008F4A23">
          <w:rPr>
            <w:color w:val="auto"/>
            <w:sz w:val="28"/>
            <w:szCs w:val="28"/>
          </w:rPr>
          <w:t>2016 г</w:t>
        </w:r>
      </w:smartTag>
      <w:r w:rsidRPr="008F4A23">
        <w:rPr>
          <w:color w:val="auto"/>
          <w:sz w:val="28"/>
          <w:szCs w:val="28"/>
        </w:rPr>
        <w:t>. № 227;</w:t>
      </w:r>
      <w:r w:rsidRPr="008E4A0C">
        <w:rPr>
          <w:color w:val="FF0000"/>
          <w:sz w:val="28"/>
          <w:szCs w:val="28"/>
        </w:rPr>
        <w:t xml:space="preserve"> </w:t>
      </w:r>
      <w:r w:rsidRPr="00275C4F">
        <w:rPr>
          <w:color w:val="auto"/>
          <w:sz w:val="28"/>
          <w:szCs w:val="28"/>
        </w:rPr>
        <w:t xml:space="preserve">Федеральным государственным образовательным стандартом высшего образования по направлению подготовки </w:t>
      </w:r>
      <w:r w:rsidRPr="008F4A23">
        <w:rPr>
          <w:sz w:val="28"/>
          <w:szCs w:val="28"/>
        </w:rPr>
        <w:t>(</w:t>
      </w:r>
      <w:r w:rsidRPr="00CD7C82">
        <w:rPr>
          <w:b/>
          <w:i/>
          <w:color w:val="auto"/>
          <w:sz w:val="28"/>
          <w:szCs w:val="28"/>
        </w:rPr>
        <w:t>вставить шифр и наименование св</w:t>
      </w:r>
      <w:r>
        <w:rPr>
          <w:b/>
          <w:i/>
          <w:color w:val="auto"/>
          <w:sz w:val="28"/>
          <w:szCs w:val="28"/>
        </w:rPr>
        <w:t>о</w:t>
      </w:r>
      <w:r w:rsidRPr="00CD7C82">
        <w:rPr>
          <w:b/>
          <w:i/>
          <w:color w:val="auto"/>
          <w:sz w:val="28"/>
          <w:szCs w:val="28"/>
        </w:rPr>
        <w:t>его ФГОС</w:t>
      </w:r>
      <w:r w:rsidRPr="009D7CD4">
        <w:rPr>
          <w:sz w:val="28"/>
          <w:szCs w:val="28"/>
        </w:rPr>
        <w:t>),</w:t>
      </w:r>
      <w:r w:rsidRPr="00534381">
        <w:rPr>
          <w:color w:val="943634"/>
          <w:sz w:val="28"/>
          <w:szCs w:val="28"/>
        </w:rPr>
        <w:t xml:space="preserve"> </w:t>
      </w:r>
      <w:r w:rsidRPr="00275C4F">
        <w:rPr>
          <w:color w:val="auto"/>
          <w:sz w:val="28"/>
          <w:szCs w:val="28"/>
        </w:rPr>
        <w:t>(уровень подготовки кадров высшей квал</w:t>
      </w:r>
      <w:r w:rsidRPr="00275C4F">
        <w:rPr>
          <w:color w:val="auto"/>
          <w:sz w:val="28"/>
          <w:szCs w:val="28"/>
        </w:rPr>
        <w:t>и</w:t>
      </w:r>
      <w:r w:rsidRPr="00275C4F">
        <w:rPr>
          <w:color w:val="auto"/>
          <w:sz w:val="28"/>
          <w:szCs w:val="28"/>
        </w:rPr>
        <w:t xml:space="preserve">фикации); </w:t>
      </w:r>
      <w:r w:rsidRPr="008F4A23">
        <w:rPr>
          <w:color w:val="auto"/>
          <w:sz w:val="28"/>
          <w:szCs w:val="28"/>
        </w:rPr>
        <w:t>локальными нормативными документами ННГУ, а также др</w:t>
      </w:r>
      <w:r w:rsidRPr="008F4A23">
        <w:rPr>
          <w:color w:val="auto"/>
          <w:sz w:val="28"/>
          <w:szCs w:val="28"/>
        </w:rPr>
        <w:t>у</w:t>
      </w:r>
      <w:r w:rsidRPr="008F4A23">
        <w:rPr>
          <w:color w:val="auto"/>
          <w:sz w:val="28"/>
          <w:szCs w:val="28"/>
        </w:rPr>
        <w:t>гими нормативными правовыми актами Российской Федерации, регулир</w:t>
      </w:r>
      <w:r w:rsidRPr="008F4A23">
        <w:rPr>
          <w:color w:val="auto"/>
          <w:sz w:val="28"/>
          <w:szCs w:val="28"/>
        </w:rPr>
        <w:t>у</w:t>
      </w:r>
      <w:r w:rsidRPr="008F4A23">
        <w:rPr>
          <w:color w:val="auto"/>
          <w:sz w:val="28"/>
          <w:szCs w:val="28"/>
        </w:rPr>
        <w:t>ющими отношения в области высшего образования.</w:t>
      </w:r>
    </w:p>
    <w:p w:rsidR="003A77AD" w:rsidRDefault="003A77AD" w:rsidP="00D2082F">
      <w:pPr>
        <w:pStyle w:val="af8"/>
        <w:tabs>
          <w:tab w:val="left" w:pos="3402"/>
        </w:tabs>
        <w:spacing w:line="240" w:lineRule="auto"/>
        <w:ind w:firstLine="851"/>
      </w:pPr>
    </w:p>
    <w:p w:rsidR="003A77AD" w:rsidRDefault="003A77AD" w:rsidP="00D2082F">
      <w:pPr>
        <w:pStyle w:val="af8"/>
        <w:tabs>
          <w:tab w:val="left" w:pos="3402"/>
        </w:tabs>
        <w:spacing w:line="240" w:lineRule="auto"/>
        <w:ind w:firstLine="851"/>
      </w:pPr>
    </w:p>
    <w:p w:rsidR="003A77AD" w:rsidRPr="00170FF5" w:rsidRDefault="003A77AD" w:rsidP="008F4A23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5"/>
      <w:bookmarkEnd w:id="5"/>
      <w:r w:rsidRPr="00170FF5">
        <w:rPr>
          <w:rFonts w:ascii="Times New Roman" w:hAnsi="Times New Roman"/>
          <w:sz w:val="28"/>
          <w:szCs w:val="28"/>
          <w:lang w:val="ru-RU"/>
        </w:rPr>
        <w:t>Государственная итоговая аттестация по программам подготовки кадров высшей квалификации в аспирантуре ННГУ состоит из двух исп</w:t>
      </w:r>
      <w:r w:rsidRPr="00170FF5">
        <w:rPr>
          <w:rFonts w:ascii="Times New Roman" w:hAnsi="Times New Roman"/>
          <w:sz w:val="28"/>
          <w:szCs w:val="28"/>
          <w:lang w:val="ru-RU"/>
        </w:rPr>
        <w:t>ы</w:t>
      </w:r>
      <w:r w:rsidRPr="00170FF5">
        <w:rPr>
          <w:rFonts w:ascii="Times New Roman" w:hAnsi="Times New Roman"/>
          <w:sz w:val="28"/>
          <w:szCs w:val="28"/>
          <w:lang w:val="ru-RU"/>
        </w:rPr>
        <w:t xml:space="preserve">таний: </w:t>
      </w:r>
    </w:p>
    <w:p w:rsidR="003A77AD" w:rsidRPr="00170FF5" w:rsidRDefault="003A77AD" w:rsidP="008F4A23">
      <w:pPr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70FF5">
        <w:rPr>
          <w:rFonts w:ascii="Times New Roman" w:hAnsi="Times New Roman"/>
          <w:sz w:val="28"/>
          <w:szCs w:val="28"/>
          <w:lang w:val="ru-RU"/>
        </w:rPr>
        <w:t>- государственного экзамена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3A77AD" w:rsidRPr="00FA373C" w:rsidRDefault="003A77AD" w:rsidP="008F4A23">
      <w:pPr>
        <w:adjustRightInd w:val="0"/>
        <w:spacing w:line="360" w:lineRule="auto"/>
        <w:ind w:firstLine="709"/>
        <w:jc w:val="both"/>
        <w:rPr>
          <w:rFonts w:ascii="Times New Roman" w:hAnsi="Times New Roman"/>
          <w:strike/>
          <w:sz w:val="28"/>
          <w:szCs w:val="28"/>
          <w:lang w:val="ru-RU"/>
        </w:rPr>
      </w:pPr>
      <w:r w:rsidRPr="00170FF5">
        <w:rPr>
          <w:rFonts w:ascii="Times New Roman" w:hAnsi="Times New Roman"/>
          <w:sz w:val="28"/>
          <w:szCs w:val="28"/>
          <w:lang w:val="ru-RU"/>
        </w:rPr>
        <w:t>- научного доклада об основных результатах подготовленной нау</w:t>
      </w:r>
      <w:r w:rsidRPr="00170FF5">
        <w:rPr>
          <w:rFonts w:ascii="Times New Roman" w:hAnsi="Times New Roman"/>
          <w:sz w:val="28"/>
          <w:szCs w:val="28"/>
          <w:lang w:val="ru-RU"/>
        </w:rPr>
        <w:t>ч</w:t>
      </w:r>
      <w:r w:rsidRPr="00170FF5">
        <w:rPr>
          <w:rFonts w:ascii="Times New Roman" w:hAnsi="Times New Roman"/>
          <w:sz w:val="28"/>
          <w:szCs w:val="28"/>
          <w:lang w:val="ru-RU"/>
        </w:rPr>
        <w:t>но-квалификационной работы (диссертации).</w:t>
      </w:r>
    </w:p>
    <w:p w:rsidR="003A77AD" w:rsidRPr="00FA373C" w:rsidRDefault="003A77AD" w:rsidP="008F4A2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>К государственной итоговой аттестации допускаются аспиранты, в полном объеме выполнившие индивидуальный учебный план.</w:t>
      </w:r>
    </w:p>
    <w:p w:rsidR="003A77AD" w:rsidRPr="00FA373C" w:rsidRDefault="003A77AD" w:rsidP="008F4A2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lastRenderedPageBreak/>
        <w:t>По результатам государственной итоговой аттестации выдается д</w:t>
      </w:r>
      <w:r w:rsidRPr="00FA373C">
        <w:rPr>
          <w:rFonts w:ascii="Times New Roman" w:hAnsi="Times New Roman"/>
          <w:sz w:val="28"/>
          <w:szCs w:val="28"/>
          <w:lang w:val="ru-RU"/>
        </w:rPr>
        <w:t>и</w:t>
      </w:r>
      <w:r w:rsidRPr="00FA373C">
        <w:rPr>
          <w:rFonts w:ascii="Times New Roman" w:hAnsi="Times New Roman"/>
          <w:sz w:val="28"/>
          <w:szCs w:val="28"/>
          <w:lang w:val="ru-RU"/>
        </w:rPr>
        <w:t>плом об окончании аспирантуры, подтверждающий получение высшего образования по программе аспирантуры, и присваивается квалификация «Исследователь. Преподаватель-исследователь».</w:t>
      </w:r>
    </w:p>
    <w:p w:rsidR="003A77AD" w:rsidRDefault="003A77AD" w:rsidP="008F4A2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" w:firstLine="720"/>
        <w:jc w:val="both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 xml:space="preserve">В ходе государственной итоговой аттестации должен быть выявлен уровень сформированности компетенций, </w:t>
      </w:r>
      <w:r>
        <w:rPr>
          <w:rFonts w:ascii="Times New Roman" w:hAnsi="Times New Roman"/>
          <w:sz w:val="28"/>
          <w:szCs w:val="28"/>
          <w:lang w:val="ru-RU"/>
        </w:rPr>
        <w:t>определенных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в основн</w:t>
      </w:r>
      <w:r>
        <w:rPr>
          <w:rFonts w:ascii="Times New Roman" w:hAnsi="Times New Roman"/>
          <w:sz w:val="28"/>
          <w:szCs w:val="28"/>
          <w:lang w:val="ru-RU"/>
        </w:rPr>
        <w:t xml:space="preserve">ой </w:t>
      </w:r>
      <w:r w:rsidRPr="00FA373C">
        <w:rPr>
          <w:rFonts w:ascii="Times New Roman" w:hAnsi="Times New Roman"/>
          <w:sz w:val="28"/>
          <w:szCs w:val="28"/>
          <w:lang w:val="ru-RU"/>
        </w:rPr>
        <w:t>пр</w:t>
      </w:r>
      <w:r w:rsidRPr="00FA373C">
        <w:rPr>
          <w:rFonts w:ascii="Times New Roman" w:hAnsi="Times New Roman"/>
          <w:sz w:val="28"/>
          <w:szCs w:val="28"/>
          <w:lang w:val="ru-RU"/>
        </w:rPr>
        <w:t>о</w:t>
      </w:r>
      <w:r w:rsidRPr="00FA373C">
        <w:rPr>
          <w:rFonts w:ascii="Times New Roman" w:hAnsi="Times New Roman"/>
          <w:sz w:val="28"/>
          <w:szCs w:val="28"/>
          <w:lang w:val="ru-RU"/>
        </w:rPr>
        <w:t>фессиона</w:t>
      </w:r>
      <w:r>
        <w:rPr>
          <w:rFonts w:ascii="Times New Roman" w:hAnsi="Times New Roman"/>
          <w:sz w:val="28"/>
          <w:szCs w:val="28"/>
          <w:lang w:val="ru-RU"/>
        </w:rPr>
        <w:t>льной образовательной программе</w:t>
      </w:r>
      <w:r w:rsidRPr="00FA373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FA373C" w:rsidRDefault="003A77AD" w:rsidP="00B63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A02581">
      <w:pPr>
        <w:pStyle w:val="a8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373C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компетенций</w:t>
      </w:r>
      <w:r>
        <w:rPr>
          <w:rStyle w:val="af7"/>
          <w:rFonts w:ascii="Times New Roman" w:hAnsi="Times New Roman"/>
          <w:b/>
          <w:sz w:val="28"/>
          <w:szCs w:val="28"/>
        </w:rPr>
        <w:footnoteReference w:id="1"/>
      </w:r>
    </w:p>
    <w:p w:rsidR="003A77AD" w:rsidRDefault="003A77AD" w:rsidP="00A02581">
      <w:pPr>
        <w:pStyle w:val="a8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A77AD" w:rsidRPr="00952103" w:rsidRDefault="003A77AD" w:rsidP="00A02581">
      <w:pPr>
        <w:pStyle w:val="a8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A373C">
        <w:rPr>
          <w:rFonts w:ascii="Times New Roman" w:hAnsi="Times New Roman"/>
          <w:b/>
          <w:sz w:val="28"/>
          <w:szCs w:val="28"/>
        </w:rPr>
        <w:t xml:space="preserve"> </w:t>
      </w:r>
      <w:r w:rsidRPr="00952103">
        <w:rPr>
          <w:rFonts w:ascii="Times New Roman" w:hAnsi="Times New Roman"/>
          <w:sz w:val="28"/>
          <w:szCs w:val="28"/>
        </w:rPr>
        <w:t>Универсальные компетенции</w:t>
      </w:r>
    </w:p>
    <w:tbl>
      <w:tblPr>
        <w:tblW w:w="4891" w:type="pct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3"/>
        <w:gridCol w:w="6460"/>
        <w:gridCol w:w="1934"/>
      </w:tblGrid>
      <w:tr w:rsidR="003A77AD" w:rsidRPr="00952103" w:rsidTr="002A7802">
        <w:trPr>
          <w:trHeight w:val="57"/>
          <w:jc w:val="center"/>
        </w:trPr>
        <w:tc>
          <w:tcPr>
            <w:tcW w:w="299" w:type="pct"/>
          </w:tcPr>
          <w:p w:rsidR="003A77AD" w:rsidRPr="00952103" w:rsidRDefault="003A77AD" w:rsidP="00A025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10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18" w:type="pct"/>
          </w:tcPr>
          <w:p w:rsidR="003A77AD" w:rsidRPr="00952103" w:rsidRDefault="003A77AD" w:rsidP="00A025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103">
              <w:rPr>
                <w:rFonts w:ascii="Times New Roman" w:hAnsi="Times New Roman"/>
                <w:sz w:val="28"/>
                <w:szCs w:val="28"/>
              </w:rPr>
              <w:t>Формулировка компетенции</w:t>
            </w:r>
          </w:p>
          <w:p w:rsidR="003A77AD" w:rsidRPr="00952103" w:rsidRDefault="003A77AD" w:rsidP="00A025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83" w:type="pct"/>
          </w:tcPr>
          <w:p w:rsidR="003A77AD" w:rsidRPr="00952103" w:rsidRDefault="003A77AD" w:rsidP="0095210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103"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99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8" w:type="pct"/>
          </w:tcPr>
          <w:p w:rsidR="003A77AD" w:rsidRPr="00534381" w:rsidRDefault="003A77AD" w:rsidP="00534381">
            <w:pPr>
              <w:pStyle w:val="af1"/>
              <w:ind w:left="73" w:righ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Способность к критическому анализу и оценке с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о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временных научных достижений, генерированию новых идей при решении исследовательских и практических задач, в том числе в междисципл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и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нарных областях</w:t>
            </w:r>
          </w:p>
        </w:tc>
        <w:tc>
          <w:tcPr>
            <w:tcW w:w="1083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99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8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083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К-2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99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8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Готовность участвовать в работе российских и международных исследовательских коллективов по решению научных и научно-исследовательских задач</w:t>
            </w:r>
          </w:p>
        </w:tc>
        <w:tc>
          <w:tcPr>
            <w:tcW w:w="1083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К-3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99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8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083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К-4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99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8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Способность следовать этическим нормам в профессиональной деятельно</w:t>
            </w:r>
            <w:r w:rsidRPr="00534381">
              <w:rPr>
                <w:rFonts w:ascii="Times New Roman" w:hAnsi="Times New Roman"/>
                <w:i/>
                <w:sz w:val="28"/>
                <w:szCs w:val="28"/>
                <w:lang w:val="ru-RU" w:bidi="hi-IN"/>
              </w:rPr>
              <w:t>сти</w:t>
            </w:r>
          </w:p>
        </w:tc>
        <w:tc>
          <w:tcPr>
            <w:tcW w:w="1083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34381">
              <w:rPr>
                <w:rFonts w:ascii="Times New Roman" w:hAnsi="Times New Roman"/>
                <w:i/>
                <w:sz w:val="28"/>
                <w:szCs w:val="28"/>
                <w:lang w:bidi="hi-IN"/>
              </w:rPr>
              <w:t>УК-5</w:t>
            </w:r>
            <w:r w:rsidRPr="00534381">
              <w:rPr>
                <w:rStyle w:val="af7"/>
                <w:rFonts w:ascii="Times New Roman" w:hAnsi="Times New Roman"/>
                <w:i/>
                <w:sz w:val="28"/>
                <w:szCs w:val="28"/>
                <w:lang w:bidi="hi-IN"/>
              </w:rPr>
              <w:footnoteReference w:id="2"/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99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8" w:type="pct"/>
          </w:tcPr>
          <w:p w:rsidR="003A77AD" w:rsidRPr="00534381" w:rsidRDefault="003A77AD" w:rsidP="00534381">
            <w:pPr>
              <w:pStyle w:val="af1"/>
              <w:ind w:left="73" w:right="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Способность планировать и решать задачи со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б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ственного профессионального и личностного ра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з</w:t>
            </w:r>
            <w:r w:rsidRPr="00534381">
              <w:rPr>
                <w:rFonts w:ascii="Times New Roman" w:hAnsi="Times New Roman"/>
                <w:sz w:val="28"/>
                <w:szCs w:val="28"/>
              </w:rPr>
              <w:t>вития</w:t>
            </w:r>
          </w:p>
        </w:tc>
        <w:tc>
          <w:tcPr>
            <w:tcW w:w="1083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bidi="hi-IN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bidi="hi-IN"/>
              </w:rPr>
              <w:t>УК-6</w:t>
            </w:r>
            <w:r w:rsidRPr="00534381">
              <w:rPr>
                <w:rFonts w:ascii="Times New Roman" w:hAnsi="Times New Roman"/>
                <w:sz w:val="28"/>
                <w:szCs w:val="28"/>
                <w:lang w:val="ru-RU" w:bidi="hi-IN"/>
              </w:rPr>
              <w:t xml:space="preserve"> </w:t>
            </w:r>
          </w:p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 w:bidi="hi-IN"/>
              </w:rPr>
              <w:t>(или УК-5)</w:t>
            </w:r>
          </w:p>
        </w:tc>
      </w:tr>
    </w:tbl>
    <w:p w:rsidR="003A77AD" w:rsidRDefault="003A77AD" w:rsidP="00B634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Pr="00952103" w:rsidRDefault="003A77AD" w:rsidP="00A02581">
      <w:pPr>
        <w:pStyle w:val="a8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52103">
        <w:rPr>
          <w:rFonts w:ascii="Times New Roman" w:hAnsi="Times New Roman"/>
          <w:sz w:val="28"/>
          <w:szCs w:val="28"/>
        </w:rPr>
        <w:lastRenderedPageBreak/>
        <w:t>Общепрофессиональные компетенции</w:t>
      </w:r>
    </w:p>
    <w:tbl>
      <w:tblPr>
        <w:tblW w:w="4927" w:type="pct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8"/>
        <w:gridCol w:w="6968"/>
        <w:gridCol w:w="1567"/>
      </w:tblGrid>
      <w:tr w:rsidR="003A77AD" w:rsidRPr="00952103" w:rsidTr="002A7802">
        <w:trPr>
          <w:trHeight w:val="57"/>
          <w:jc w:val="center"/>
        </w:trPr>
        <w:tc>
          <w:tcPr>
            <w:tcW w:w="255" w:type="pct"/>
          </w:tcPr>
          <w:p w:rsidR="003A77AD" w:rsidRPr="00952103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10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74" w:type="pct"/>
          </w:tcPr>
          <w:p w:rsidR="003A77AD" w:rsidRPr="00952103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103">
              <w:rPr>
                <w:rFonts w:ascii="Times New Roman" w:hAnsi="Times New Roman"/>
                <w:sz w:val="28"/>
                <w:szCs w:val="28"/>
              </w:rPr>
              <w:t>Формулировка компетенци</w:t>
            </w:r>
            <w:r w:rsidRPr="0095210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</w:tc>
        <w:tc>
          <w:tcPr>
            <w:tcW w:w="871" w:type="pct"/>
          </w:tcPr>
          <w:p w:rsidR="003A77AD" w:rsidRPr="00952103" w:rsidRDefault="003A77AD" w:rsidP="005343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2103">
              <w:rPr>
                <w:rFonts w:ascii="Times New Roman" w:hAnsi="Times New Roman"/>
                <w:sz w:val="28"/>
                <w:szCs w:val="28"/>
              </w:rPr>
              <w:t>шифр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55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4" w:type="pct"/>
          </w:tcPr>
          <w:p w:rsidR="003A77AD" w:rsidRPr="00CD7C82" w:rsidRDefault="003A77AD" w:rsidP="0053438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7C8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Вставить «свои» компетенции</w:t>
            </w:r>
          </w:p>
        </w:tc>
        <w:tc>
          <w:tcPr>
            <w:tcW w:w="871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ОПК-1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55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1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ОПК-2</w:t>
            </w:r>
          </w:p>
        </w:tc>
      </w:tr>
      <w:tr w:rsidR="003A77AD" w:rsidRPr="00534381" w:rsidTr="002A7802">
        <w:trPr>
          <w:trHeight w:val="57"/>
          <w:jc w:val="center"/>
        </w:trPr>
        <w:tc>
          <w:tcPr>
            <w:tcW w:w="255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7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1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A77AD" w:rsidRPr="00957B47" w:rsidRDefault="003A77AD" w:rsidP="00B63453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</w:p>
    <w:p w:rsidR="003A77AD" w:rsidRPr="00FA373C" w:rsidRDefault="003A77AD" w:rsidP="00A02581">
      <w:pPr>
        <w:pStyle w:val="a8"/>
        <w:keepNext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373C">
        <w:rPr>
          <w:rFonts w:ascii="Times New Roman" w:hAnsi="Times New Roman"/>
          <w:b/>
          <w:sz w:val="28"/>
          <w:szCs w:val="28"/>
        </w:rPr>
        <w:t>Профессиональны</w:t>
      </w:r>
      <w:r>
        <w:rPr>
          <w:rFonts w:ascii="Times New Roman" w:hAnsi="Times New Roman"/>
          <w:b/>
          <w:sz w:val="28"/>
          <w:szCs w:val="28"/>
        </w:rPr>
        <w:t>е</w:t>
      </w:r>
      <w:r w:rsidRPr="00FA373C">
        <w:rPr>
          <w:rFonts w:ascii="Times New Roman" w:hAnsi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/>
          <w:b/>
          <w:sz w:val="28"/>
          <w:szCs w:val="28"/>
        </w:rPr>
        <w:t>и</w:t>
      </w:r>
    </w:p>
    <w:tbl>
      <w:tblPr>
        <w:tblW w:w="4927" w:type="pct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5"/>
        <w:gridCol w:w="6921"/>
        <w:gridCol w:w="1657"/>
      </w:tblGrid>
      <w:tr w:rsidR="003A77AD" w:rsidRPr="00534381" w:rsidTr="002A7802">
        <w:trPr>
          <w:jc w:val="center"/>
        </w:trPr>
        <w:tc>
          <w:tcPr>
            <w:tcW w:w="231" w:type="pct"/>
          </w:tcPr>
          <w:p w:rsidR="003A77AD" w:rsidRPr="00534381" w:rsidRDefault="003A77AD" w:rsidP="00534381">
            <w:pPr>
              <w:keepNext/>
              <w:tabs>
                <w:tab w:val="num" w:pos="643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847" w:type="pct"/>
          </w:tcPr>
          <w:p w:rsidR="003A77AD" w:rsidRPr="00534381" w:rsidRDefault="003A77AD" w:rsidP="00534381">
            <w:pPr>
              <w:keepNext/>
              <w:tabs>
                <w:tab w:val="num" w:pos="643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Формулировка компетенции</w:t>
            </w:r>
          </w:p>
        </w:tc>
        <w:tc>
          <w:tcPr>
            <w:tcW w:w="921" w:type="pct"/>
          </w:tcPr>
          <w:p w:rsidR="003A77AD" w:rsidRPr="00534381" w:rsidRDefault="003A77AD" w:rsidP="00534381">
            <w:pPr>
              <w:keepNext/>
              <w:tabs>
                <w:tab w:val="num" w:pos="643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шифр</w:t>
            </w:r>
          </w:p>
        </w:tc>
      </w:tr>
      <w:tr w:rsidR="003A77AD" w:rsidRPr="00534381" w:rsidTr="002A7802">
        <w:trPr>
          <w:jc w:val="center"/>
        </w:trPr>
        <w:tc>
          <w:tcPr>
            <w:tcW w:w="23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47" w:type="pct"/>
          </w:tcPr>
          <w:p w:rsidR="003A77AD" w:rsidRPr="00CD7C82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CD7C8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Вставить «свои» компетенции</w:t>
            </w:r>
          </w:p>
        </w:tc>
        <w:tc>
          <w:tcPr>
            <w:tcW w:w="92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ПК-1</w:t>
            </w:r>
          </w:p>
        </w:tc>
      </w:tr>
      <w:tr w:rsidR="003A77AD" w:rsidRPr="00534381" w:rsidTr="002A7802">
        <w:trPr>
          <w:jc w:val="center"/>
        </w:trPr>
        <w:tc>
          <w:tcPr>
            <w:tcW w:w="23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47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ПК-2</w:t>
            </w:r>
          </w:p>
        </w:tc>
      </w:tr>
      <w:tr w:rsidR="003A77AD" w:rsidRPr="00534381" w:rsidTr="002A7802">
        <w:trPr>
          <w:jc w:val="center"/>
        </w:trPr>
        <w:tc>
          <w:tcPr>
            <w:tcW w:w="23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47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ПК-3</w:t>
            </w:r>
          </w:p>
        </w:tc>
      </w:tr>
      <w:tr w:rsidR="003A77AD" w:rsidRPr="00534381" w:rsidTr="002A7802">
        <w:trPr>
          <w:jc w:val="center"/>
        </w:trPr>
        <w:tc>
          <w:tcPr>
            <w:tcW w:w="23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438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47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4381"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</w:tr>
      <w:tr w:rsidR="003A77AD" w:rsidRPr="00534381" w:rsidTr="002A7802">
        <w:trPr>
          <w:jc w:val="center"/>
        </w:trPr>
        <w:tc>
          <w:tcPr>
            <w:tcW w:w="23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47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1" w:type="pct"/>
          </w:tcPr>
          <w:p w:rsidR="003A77AD" w:rsidRPr="00534381" w:rsidRDefault="003A77AD" w:rsidP="00534381">
            <w:pPr>
              <w:tabs>
                <w:tab w:val="num" w:pos="64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7AD" w:rsidRPr="00FA373C" w:rsidRDefault="003A77AD" w:rsidP="00B63453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A77AD" w:rsidRDefault="003A77AD" w:rsidP="00B63453">
      <w:pPr>
        <w:tabs>
          <w:tab w:val="num" w:pos="64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3A77AD" w:rsidRPr="00320A9D" w:rsidRDefault="003A77AD" w:rsidP="002A7802">
      <w:pPr>
        <w:tabs>
          <w:tab w:val="left" w:pos="241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20A9D">
        <w:rPr>
          <w:rFonts w:ascii="Times New Roman" w:hAnsi="Times New Roman"/>
          <w:b/>
          <w:sz w:val="28"/>
          <w:szCs w:val="28"/>
          <w:lang w:val="ru-RU"/>
        </w:rPr>
        <w:t>2. Цели, задачи и формы государственного экзамена</w:t>
      </w:r>
    </w:p>
    <w:p w:rsidR="003A77AD" w:rsidRPr="00914F57" w:rsidRDefault="003A77AD" w:rsidP="002A7802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Государственный экзамен проводится для оценки готовности в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ы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пускника аспирантуры к преподава</w:t>
      </w:r>
      <w:r w:rsidRPr="00914F57">
        <w:rPr>
          <w:rFonts w:ascii="Times New Roman" w:hAnsi="Times New Roman"/>
          <w:sz w:val="28"/>
          <w:szCs w:val="28"/>
          <w:lang w:val="ru-RU"/>
        </w:rPr>
        <w:t>тельской деятельности в высшей школе.</w:t>
      </w:r>
    </w:p>
    <w:p w:rsidR="003A77AD" w:rsidRDefault="003A77AD" w:rsidP="002A7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167">
        <w:rPr>
          <w:rFonts w:ascii="Times New Roman" w:hAnsi="Times New Roman"/>
          <w:sz w:val="28"/>
          <w:szCs w:val="28"/>
          <w:lang w:val="ru-RU"/>
        </w:rPr>
        <w:t>На государственном экзамене проверяется сформированность сл</w:t>
      </w:r>
      <w:r w:rsidRPr="00086167">
        <w:rPr>
          <w:rFonts w:ascii="Times New Roman" w:hAnsi="Times New Roman"/>
          <w:sz w:val="28"/>
          <w:szCs w:val="28"/>
          <w:lang w:val="ru-RU"/>
        </w:rPr>
        <w:t>е</w:t>
      </w:r>
      <w:r w:rsidRPr="00086167">
        <w:rPr>
          <w:rFonts w:ascii="Times New Roman" w:hAnsi="Times New Roman"/>
          <w:sz w:val="28"/>
          <w:szCs w:val="28"/>
          <w:lang w:val="ru-RU"/>
        </w:rPr>
        <w:t>дующих компетенций: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BF6320" w:rsidRDefault="003A77AD" w:rsidP="002A7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320">
        <w:rPr>
          <w:rFonts w:ascii="Times New Roman" w:hAnsi="Times New Roman"/>
          <w:sz w:val="28"/>
          <w:szCs w:val="28"/>
          <w:lang w:val="ru-RU"/>
        </w:rPr>
        <w:t>- готовность к преподавательской деятельности по основным пр</w:t>
      </w:r>
      <w:r w:rsidRPr="00BF6320">
        <w:rPr>
          <w:rFonts w:ascii="Times New Roman" w:hAnsi="Times New Roman"/>
          <w:sz w:val="28"/>
          <w:szCs w:val="28"/>
          <w:lang w:val="ru-RU"/>
        </w:rPr>
        <w:t>о</w:t>
      </w:r>
      <w:r w:rsidRPr="00BF6320">
        <w:rPr>
          <w:rFonts w:ascii="Times New Roman" w:hAnsi="Times New Roman"/>
          <w:sz w:val="28"/>
          <w:szCs w:val="28"/>
          <w:lang w:val="ru-RU"/>
        </w:rPr>
        <w:t xml:space="preserve">фессиональным образовательным программам высшего образования </w:t>
      </w:r>
      <w:r w:rsidRPr="00275C4F">
        <w:rPr>
          <w:rFonts w:ascii="Times New Roman" w:hAnsi="Times New Roman"/>
          <w:sz w:val="28"/>
          <w:szCs w:val="28"/>
          <w:lang w:val="ru-RU"/>
        </w:rPr>
        <w:t>(ОПК-2)</w:t>
      </w:r>
      <w:r w:rsidRPr="00BF63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Default="003A77AD" w:rsidP="002A7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6320">
        <w:rPr>
          <w:rFonts w:ascii="Times New Roman" w:hAnsi="Times New Roman"/>
          <w:sz w:val="28"/>
          <w:szCs w:val="28"/>
          <w:lang w:val="ru-RU"/>
        </w:rPr>
        <w:t>- способность планировать и решать задачи собственного професс</w:t>
      </w:r>
      <w:r w:rsidRPr="00BF6320">
        <w:rPr>
          <w:rFonts w:ascii="Times New Roman" w:hAnsi="Times New Roman"/>
          <w:sz w:val="28"/>
          <w:szCs w:val="28"/>
          <w:lang w:val="ru-RU"/>
        </w:rPr>
        <w:t>и</w:t>
      </w:r>
      <w:r w:rsidRPr="00BF6320">
        <w:rPr>
          <w:rFonts w:ascii="Times New Roman" w:hAnsi="Times New Roman"/>
          <w:sz w:val="28"/>
          <w:szCs w:val="28"/>
          <w:lang w:val="ru-RU"/>
        </w:rPr>
        <w:t>онального и личностного развития (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вставить нужный шифр компете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н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ции, например, УК-5</w:t>
      </w:r>
      <w:r w:rsidRPr="00CD7C82">
        <w:rPr>
          <w:rFonts w:ascii="Times New Roman" w:hAnsi="Times New Roman"/>
          <w:i/>
          <w:sz w:val="28"/>
          <w:szCs w:val="28"/>
          <w:lang w:val="ru-RU"/>
        </w:rPr>
        <w:t>).</w:t>
      </w:r>
      <w:r w:rsidRPr="000861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D10C42" w:rsidRDefault="003A77AD" w:rsidP="002A78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10C42">
        <w:rPr>
          <w:rFonts w:ascii="Times New Roman" w:hAnsi="Times New Roman"/>
          <w:sz w:val="28"/>
          <w:szCs w:val="28"/>
          <w:lang w:val="ru-RU"/>
        </w:rPr>
        <w:t>Кроме того, на государственном экзамене проверяется сформир</w:t>
      </w:r>
      <w:r w:rsidRPr="00D10C42">
        <w:rPr>
          <w:rFonts w:ascii="Times New Roman" w:hAnsi="Times New Roman"/>
          <w:sz w:val="28"/>
          <w:szCs w:val="28"/>
          <w:lang w:val="ru-RU"/>
        </w:rPr>
        <w:t>о</w:t>
      </w:r>
      <w:r w:rsidRPr="00D10C42">
        <w:rPr>
          <w:rFonts w:ascii="Times New Roman" w:hAnsi="Times New Roman"/>
          <w:sz w:val="28"/>
          <w:szCs w:val="28"/>
          <w:lang w:val="ru-RU"/>
        </w:rPr>
        <w:t xml:space="preserve">ванность тех профессиональных компетенций основной профессиональной образовательной программы данной направленности, которые относятся к педагогической деятельности. </w:t>
      </w:r>
    </w:p>
    <w:p w:rsidR="003A77AD" w:rsidRPr="00086167" w:rsidRDefault="003A77AD" w:rsidP="002A78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97E2F">
        <w:rPr>
          <w:rFonts w:ascii="Times New Roman" w:hAnsi="Times New Roman"/>
          <w:sz w:val="28"/>
          <w:szCs w:val="28"/>
          <w:lang w:val="ru-RU"/>
        </w:rPr>
        <w:t>По результатам экзамена выносится заключение о степени сформ</w:t>
      </w:r>
      <w:r w:rsidRPr="00F97E2F">
        <w:rPr>
          <w:rFonts w:ascii="Times New Roman" w:hAnsi="Times New Roman"/>
          <w:sz w:val="28"/>
          <w:szCs w:val="28"/>
          <w:lang w:val="ru-RU"/>
        </w:rPr>
        <w:t>и</w:t>
      </w:r>
      <w:r w:rsidRPr="00F97E2F">
        <w:rPr>
          <w:rFonts w:ascii="Times New Roman" w:hAnsi="Times New Roman"/>
          <w:sz w:val="28"/>
          <w:szCs w:val="28"/>
          <w:lang w:val="ru-RU"/>
        </w:rPr>
        <w:t>рованности преподавательских компетенций и их соответствии присваив</w:t>
      </w:r>
      <w:r w:rsidRPr="00F97E2F">
        <w:rPr>
          <w:rFonts w:ascii="Times New Roman" w:hAnsi="Times New Roman"/>
          <w:sz w:val="28"/>
          <w:szCs w:val="28"/>
          <w:lang w:val="ru-RU"/>
        </w:rPr>
        <w:t>а</w:t>
      </w:r>
      <w:r w:rsidRPr="00F97E2F">
        <w:rPr>
          <w:rFonts w:ascii="Times New Roman" w:hAnsi="Times New Roman"/>
          <w:sz w:val="28"/>
          <w:szCs w:val="28"/>
          <w:lang w:val="ru-RU"/>
        </w:rPr>
        <w:t>емой квалификации «Исследователь</w:t>
      </w:r>
      <w:r w:rsidRPr="00F97E2F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F97E2F">
        <w:rPr>
          <w:rFonts w:ascii="Times New Roman" w:hAnsi="Times New Roman"/>
          <w:sz w:val="28"/>
          <w:szCs w:val="28"/>
          <w:lang w:val="ru-RU"/>
        </w:rPr>
        <w:t>Преподаватель-исследователь».</w:t>
      </w:r>
      <w:r w:rsidRPr="000861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1C1B4B" w:rsidRDefault="003A77AD" w:rsidP="002A7802">
      <w:pPr>
        <w:spacing w:after="0" w:line="360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1C1B4B">
        <w:rPr>
          <w:rFonts w:ascii="Times New Roman" w:hAnsi="Times New Roman"/>
          <w:sz w:val="28"/>
          <w:szCs w:val="28"/>
          <w:lang w:val="ru-RU"/>
        </w:rPr>
        <w:lastRenderedPageBreak/>
        <w:t xml:space="preserve">Государственный экзамен проводится в форме: </w:t>
      </w:r>
    </w:p>
    <w:p w:rsidR="003A77AD" w:rsidRPr="00534381" w:rsidRDefault="003A77AD" w:rsidP="002A7802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презентации учебно-методической разработки по одной из дисциплин в рамках направления подготовки/научной специальности; </w:t>
      </w:r>
    </w:p>
    <w:p w:rsidR="003A77AD" w:rsidRPr="00534381" w:rsidRDefault="003A77AD" w:rsidP="002A7802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открытого лекционного или семинарского занятия для студентов по о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ной из дисциплин в рамках направления подготовки/научной специал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ь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ности;</w:t>
      </w:r>
    </w:p>
    <w:p w:rsidR="003A77AD" w:rsidRPr="00534381" w:rsidRDefault="003A77AD" w:rsidP="002A7802">
      <w:pPr>
        <w:pStyle w:val="ab"/>
        <w:numPr>
          <w:ilvl w:val="0"/>
          <w:numId w:val="11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публичной лекции по тематике диссертационного исследования.</w:t>
      </w:r>
    </w:p>
    <w:p w:rsidR="003A77AD" w:rsidRPr="00CD7C82" w:rsidRDefault="003A77AD" w:rsidP="002A7802">
      <w:pPr>
        <w:pStyle w:val="ab"/>
        <w:spacing w:after="0" w:line="360" w:lineRule="auto"/>
        <w:ind w:left="0"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Конкретные формы (форма) проведения государственного экз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а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мена утверждаются ученым советом института (факультета) и вн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 xml:space="preserve">сятся в программу ГИА по направленности подготовки. </w:t>
      </w:r>
    </w:p>
    <w:p w:rsidR="003A77AD" w:rsidRPr="00534381" w:rsidRDefault="003A77AD" w:rsidP="002A780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4381">
        <w:rPr>
          <w:sz w:val="28"/>
          <w:szCs w:val="28"/>
        </w:rPr>
        <w:t xml:space="preserve">Тематики </w:t>
      </w:r>
      <w:r w:rsidRPr="001C1B4B">
        <w:rPr>
          <w:sz w:val="28"/>
          <w:szCs w:val="28"/>
        </w:rPr>
        <w:t>учебно-методических разработок,</w:t>
      </w:r>
      <w:r w:rsidRPr="00534381">
        <w:rPr>
          <w:sz w:val="28"/>
          <w:szCs w:val="28"/>
        </w:rPr>
        <w:t xml:space="preserve"> открытого лекционного или семинарского занятия для студентов, публичной лекции утверждаются выпускающими кафедрами и оформляются протоколами заседаний к</w:t>
      </w:r>
      <w:r w:rsidRPr="00534381">
        <w:rPr>
          <w:sz w:val="28"/>
          <w:szCs w:val="28"/>
        </w:rPr>
        <w:t>а</w:t>
      </w:r>
      <w:r w:rsidRPr="00534381">
        <w:rPr>
          <w:sz w:val="28"/>
          <w:szCs w:val="28"/>
        </w:rPr>
        <w:t xml:space="preserve">федр. </w:t>
      </w:r>
    </w:p>
    <w:p w:rsidR="003A77AD" w:rsidRDefault="003A77AD" w:rsidP="002A7802">
      <w:pPr>
        <w:pStyle w:val="Default"/>
        <w:tabs>
          <w:tab w:val="left" w:pos="0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97E2F">
        <w:rPr>
          <w:sz w:val="28"/>
          <w:szCs w:val="28"/>
        </w:rPr>
        <w:t>В качестве учебно-методических разработок</w:t>
      </w:r>
      <w:r w:rsidRPr="00FA373C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быть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</w:t>
      </w:r>
      <w:r w:rsidRPr="00FA373C">
        <w:rPr>
          <w:sz w:val="28"/>
          <w:szCs w:val="28"/>
        </w:rPr>
        <w:t xml:space="preserve"> рабочие программы дисциплин, конспекты лекций</w:t>
      </w:r>
      <w:r>
        <w:rPr>
          <w:sz w:val="28"/>
          <w:szCs w:val="28"/>
        </w:rPr>
        <w:t xml:space="preserve"> для студентов</w:t>
      </w:r>
      <w:r w:rsidRPr="00FA373C">
        <w:rPr>
          <w:sz w:val="28"/>
          <w:szCs w:val="28"/>
        </w:rPr>
        <w:t>, пр</w:t>
      </w:r>
      <w:r w:rsidRPr="00FA373C">
        <w:rPr>
          <w:sz w:val="28"/>
          <w:szCs w:val="28"/>
        </w:rPr>
        <w:t>о</w:t>
      </w:r>
      <w:r w:rsidRPr="00FA373C">
        <w:rPr>
          <w:sz w:val="28"/>
          <w:szCs w:val="28"/>
        </w:rPr>
        <w:t xml:space="preserve">граммы и методические материалы для проведения семинарских занятий, круглых столов, </w:t>
      </w:r>
      <w:r w:rsidRPr="00FA373C">
        <w:rPr>
          <w:spacing w:val="15"/>
          <w:sz w:val="28"/>
          <w:szCs w:val="28"/>
          <w:shd w:val="clear" w:color="auto" w:fill="FFFFFF"/>
        </w:rPr>
        <w:t>методические указания к практическим и лабор</w:t>
      </w:r>
      <w:r w:rsidRPr="00FA373C">
        <w:rPr>
          <w:spacing w:val="15"/>
          <w:sz w:val="28"/>
          <w:szCs w:val="28"/>
          <w:shd w:val="clear" w:color="auto" w:fill="FFFFFF"/>
        </w:rPr>
        <w:t>а</w:t>
      </w:r>
      <w:r w:rsidRPr="00FA373C">
        <w:rPr>
          <w:spacing w:val="15"/>
          <w:sz w:val="28"/>
          <w:szCs w:val="28"/>
          <w:shd w:val="clear" w:color="auto" w:fill="FFFFFF"/>
        </w:rPr>
        <w:t xml:space="preserve">торным работам, сборники заданий для самостоятельной работы студентов, учебные пособия, </w:t>
      </w:r>
      <w:r w:rsidRPr="00FA373C">
        <w:rPr>
          <w:sz w:val="28"/>
          <w:szCs w:val="28"/>
        </w:rPr>
        <w:t>электронные обучающие и/или контрол</w:t>
      </w:r>
      <w:r w:rsidRPr="00FA373C">
        <w:rPr>
          <w:sz w:val="28"/>
          <w:szCs w:val="28"/>
        </w:rPr>
        <w:t>и</w:t>
      </w:r>
      <w:r w:rsidRPr="00FA373C">
        <w:rPr>
          <w:sz w:val="28"/>
          <w:szCs w:val="28"/>
        </w:rPr>
        <w:t xml:space="preserve">рующие пособия, комплекты оценочных средств по дисциплине и др. </w:t>
      </w:r>
      <w:r w:rsidRPr="00FA373C">
        <w:rPr>
          <w:color w:val="auto"/>
          <w:sz w:val="28"/>
          <w:szCs w:val="28"/>
        </w:rPr>
        <w:t xml:space="preserve"> </w:t>
      </w:r>
    </w:p>
    <w:p w:rsidR="003A77AD" w:rsidRPr="00534381" w:rsidRDefault="003A77AD" w:rsidP="002A780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4381">
        <w:rPr>
          <w:sz w:val="28"/>
          <w:szCs w:val="28"/>
        </w:rPr>
        <w:t>Презентации учебно-методических разработок проводятся в прису</w:t>
      </w:r>
      <w:r w:rsidRPr="00534381">
        <w:rPr>
          <w:sz w:val="28"/>
          <w:szCs w:val="28"/>
        </w:rPr>
        <w:t>т</w:t>
      </w:r>
      <w:r w:rsidRPr="00534381">
        <w:rPr>
          <w:sz w:val="28"/>
          <w:szCs w:val="28"/>
        </w:rPr>
        <w:t>ствии членов ГЭК. Учебно-методическая разработка предварительно ра</w:t>
      </w:r>
      <w:r w:rsidRPr="00534381">
        <w:rPr>
          <w:sz w:val="28"/>
          <w:szCs w:val="28"/>
        </w:rPr>
        <w:t>с</w:t>
      </w:r>
      <w:r w:rsidRPr="00534381">
        <w:rPr>
          <w:sz w:val="28"/>
          <w:szCs w:val="28"/>
        </w:rPr>
        <w:t>сматривается на заседании выпускающей кафедры. Результат рассмотр</w:t>
      </w:r>
      <w:r w:rsidRPr="00534381">
        <w:rPr>
          <w:sz w:val="28"/>
          <w:szCs w:val="28"/>
        </w:rPr>
        <w:t>е</w:t>
      </w:r>
      <w:r w:rsidRPr="00534381">
        <w:rPr>
          <w:sz w:val="28"/>
          <w:szCs w:val="28"/>
        </w:rPr>
        <w:t>ния оформляется выпиской из протокола заседания кафедры. Учебно-методическая разработка и выписка из протокола заседания кафедры, с</w:t>
      </w:r>
      <w:r w:rsidRPr="00534381">
        <w:rPr>
          <w:sz w:val="28"/>
          <w:szCs w:val="28"/>
        </w:rPr>
        <w:t>о</w:t>
      </w:r>
      <w:r w:rsidRPr="00534381">
        <w:rPr>
          <w:sz w:val="28"/>
          <w:szCs w:val="28"/>
        </w:rPr>
        <w:t>держащая характеристику представленной учебно-методической разрабо</w:t>
      </w:r>
      <w:r w:rsidRPr="00534381">
        <w:rPr>
          <w:sz w:val="28"/>
          <w:szCs w:val="28"/>
        </w:rPr>
        <w:t>т</w:t>
      </w:r>
      <w:r w:rsidRPr="00534381">
        <w:rPr>
          <w:sz w:val="28"/>
          <w:szCs w:val="28"/>
        </w:rPr>
        <w:t xml:space="preserve">ки (актуальность темы, оригинальность и самостоятельность разработки, целесообразность внедрения в учебный процесс и др.), передается в ГЭК. </w:t>
      </w:r>
    </w:p>
    <w:p w:rsidR="003A77AD" w:rsidRPr="00534381" w:rsidRDefault="003A77AD" w:rsidP="002A7802">
      <w:pPr>
        <w:pStyle w:val="Default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34381">
        <w:rPr>
          <w:sz w:val="28"/>
          <w:szCs w:val="28"/>
        </w:rPr>
        <w:lastRenderedPageBreak/>
        <w:t>Открытая (публичная) лекция или открытое занятие проводятся в присутствии членов ГЭК. План-конспект лекции (занятия) и/или презент</w:t>
      </w:r>
      <w:r w:rsidRPr="00534381">
        <w:rPr>
          <w:sz w:val="28"/>
          <w:szCs w:val="28"/>
        </w:rPr>
        <w:t>а</w:t>
      </w:r>
      <w:r w:rsidRPr="00534381">
        <w:rPr>
          <w:sz w:val="28"/>
          <w:szCs w:val="28"/>
        </w:rPr>
        <w:t>ционные материалы предварительно рассматриваются на заседании в</w:t>
      </w:r>
      <w:r w:rsidRPr="00534381">
        <w:rPr>
          <w:sz w:val="28"/>
          <w:szCs w:val="28"/>
        </w:rPr>
        <w:t>ы</w:t>
      </w:r>
      <w:r w:rsidRPr="00534381">
        <w:rPr>
          <w:sz w:val="28"/>
          <w:szCs w:val="28"/>
        </w:rPr>
        <w:t>пускающей кафедры. Результат рассмотрения оформляется выпиской из протокола заседания кафедры. План-конспект лекции (занятия) и/или пр</w:t>
      </w:r>
      <w:r w:rsidRPr="00534381">
        <w:rPr>
          <w:sz w:val="28"/>
          <w:szCs w:val="28"/>
        </w:rPr>
        <w:t>е</w:t>
      </w:r>
      <w:r w:rsidRPr="00534381">
        <w:rPr>
          <w:sz w:val="28"/>
          <w:szCs w:val="28"/>
        </w:rPr>
        <w:t>зентационные материалы и выписка из протокола заседания кафедры, с</w:t>
      </w:r>
      <w:r w:rsidRPr="00534381">
        <w:rPr>
          <w:sz w:val="28"/>
          <w:szCs w:val="28"/>
        </w:rPr>
        <w:t>о</w:t>
      </w:r>
      <w:r w:rsidRPr="00534381">
        <w:rPr>
          <w:sz w:val="28"/>
          <w:szCs w:val="28"/>
        </w:rPr>
        <w:t>держащая характеристику представленных материалов (актуальность т</w:t>
      </w:r>
      <w:r w:rsidRPr="00534381">
        <w:rPr>
          <w:sz w:val="28"/>
          <w:szCs w:val="28"/>
        </w:rPr>
        <w:t>е</w:t>
      </w:r>
      <w:r w:rsidRPr="00534381">
        <w:rPr>
          <w:sz w:val="28"/>
          <w:szCs w:val="28"/>
        </w:rPr>
        <w:t xml:space="preserve">мы, оригинальность и самостоятельность разработки, целесообразность внедрения в учебный процесс и др.), передается в ГЭК. </w:t>
      </w:r>
    </w:p>
    <w:p w:rsidR="003A77AD" w:rsidRPr="00320A9D" w:rsidRDefault="003A77AD" w:rsidP="00320A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320A9D" w:rsidRDefault="003A77AD" w:rsidP="00320A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0A9D">
        <w:rPr>
          <w:rFonts w:ascii="Times New Roman" w:hAnsi="Times New Roman"/>
          <w:b/>
          <w:sz w:val="28"/>
          <w:szCs w:val="28"/>
          <w:lang w:val="ru-RU"/>
        </w:rPr>
        <w:t xml:space="preserve">3. Оценочные средства проверки сформированности компетенций </w:t>
      </w:r>
    </w:p>
    <w:p w:rsidR="003A77AD" w:rsidRPr="00320A9D" w:rsidRDefault="00320A9D" w:rsidP="00320A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20A9D">
        <w:rPr>
          <w:rFonts w:ascii="Times New Roman" w:hAnsi="Times New Roman"/>
          <w:b/>
          <w:sz w:val="28"/>
          <w:szCs w:val="28"/>
          <w:lang w:val="ru-RU"/>
        </w:rPr>
        <w:t>при проведении</w:t>
      </w:r>
      <w:r w:rsidR="003A77AD" w:rsidRPr="00320A9D">
        <w:rPr>
          <w:rFonts w:ascii="Times New Roman" w:hAnsi="Times New Roman"/>
          <w:b/>
          <w:sz w:val="28"/>
          <w:szCs w:val="28"/>
          <w:lang w:val="ru-RU"/>
        </w:rPr>
        <w:t xml:space="preserve"> государственного экзамена</w:t>
      </w:r>
    </w:p>
    <w:p w:rsidR="003A77AD" w:rsidRPr="006121CE" w:rsidRDefault="003A77AD" w:rsidP="000144C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E7428F">
        <w:rPr>
          <w:rFonts w:ascii="Times New Roman" w:hAnsi="Times New Roman"/>
          <w:sz w:val="28"/>
          <w:szCs w:val="28"/>
          <w:u w:val="single"/>
          <w:lang w:val="ru-RU"/>
        </w:rPr>
        <w:t>Универсальные компетенции</w:t>
      </w:r>
      <w:r w:rsidRPr="00320A9D">
        <w:rPr>
          <w:rFonts w:ascii="Times New Roman" w:hAnsi="Times New Roman"/>
          <w:sz w:val="28"/>
          <w:szCs w:val="28"/>
          <w:lang w:val="ru-RU"/>
        </w:rPr>
        <w:t>:</w:t>
      </w:r>
    </w:p>
    <w:p w:rsidR="003A77AD" w:rsidRPr="00CD7C82" w:rsidRDefault="003A77AD" w:rsidP="002A78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738C2">
        <w:rPr>
          <w:rFonts w:ascii="Times New Roman" w:hAnsi="Times New Roman"/>
          <w:sz w:val="28"/>
          <w:szCs w:val="28"/>
          <w:lang w:val="ru-RU"/>
        </w:rPr>
        <w:t>Способность планировать и решать задачи собственного професси</w:t>
      </w:r>
      <w:r w:rsidRPr="006738C2">
        <w:rPr>
          <w:rFonts w:ascii="Times New Roman" w:hAnsi="Times New Roman"/>
          <w:sz w:val="28"/>
          <w:szCs w:val="28"/>
          <w:lang w:val="ru-RU"/>
        </w:rPr>
        <w:t>о</w:t>
      </w:r>
      <w:r w:rsidRPr="006738C2">
        <w:rPr>
          <w:rFonts w:ascii="Times New Roman" w:hAnsi="Times New Roman"/>
          <w:sz w:val="28"/>
          <w:szCs w:val="28"/>
          <w:lang w:val="ru-RU"/>
        </w:rPr>
        <w:t xml:space="preserve">нального и личностного развития </w:t>
      </w:r>
      <w:r w:rsidRPr="00CD7C82">
        <w:rPr>
          <w:rFonts w:ascii="Times New Roman" w:hAnsi="Times New Roman"/>
          <w:i/>
          <w:sz w:val="28"/>
          <w:szCs w:val="28"/>
          <w:lang w:val="ru-RU"/>
        </w:rPr>
        <w:t>(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вставить код этой компетенции из ФГОС, например, УК-5</w:t>
      </w:r>
      <w:r w:rsidRPr="00CD7C82">
        <w:rPr>
          <w:rFonts w:ascii="Times New Roman" w:hAnsi="Times New Roman"/>
          <w:i/>
          <w:sz w:val="28"/>
          <w:szCs w:val="28"/>
          <w:lang w:val="ru-RU"/>
        </w:rPr>
        <w:t xml:space="preserve">).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6"/>
        <w:gridCol w:w="2674"/>
        <w:gridCol w:w="1559"/>
        <w:gridCol w:w="1559"/>
        <w:gridCol w:w="1276"/>
      </w:tblGrid>
      <w:tr w:rsidR="003A77AD" w:rsidRPr="00534381" w:rsidTr="002A7802">
        <w:trPr>
          <w:trHeight w:val="1032"/>
        </w:trPr>
        <w:tc>
          <w:tcPr>
            <w:tcW w:w="2146" w:type="dxa"/>
          </w:tcPr>
          <w:p w:rsidR="00A02581" w:rsidRDefault="003A77AD" w:rsidP="0045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A02581" w:rsidRDefault="003A77AD" w:rsidP="0045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результаты </w:t>
            </w:r>
          </w:p>
          <w:p w:rsidR="003A77AD" w:rsidRPr="00534381" w:rsidRDefault="003A77AD" w:rsidP="0045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обучения</w:t>
            </w:r>
            <w:r w:rsidRPr="00534381">
              <w:rPr>
                <w:rStyle w:val="af7"/>
                <w:rFonts w:ascii="Times New Roman" w:hAnsi="Times New Roman"/>
                <w:lang w:val="ru-RU"/>
              </w:rPr>
              <w:footnoteReference w:id="3"/>
            </w:r>
            <w:r w:rsidRPr="00534381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2674" w:type="dxa"/>
          </w:tcPr>
          <w:p w:rsidR="003A77AD" w:rsidRPr="00534381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27" w:right="-108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Методические материалы, элементы педагогической деятельности, подвергаемые оценке  </w:t>
            </w:r>
          </w:p>
        </w:tc>
        <w:tc>
          <w:tcPr>
            <w:tcW w:w="1559" w:type="dxa"/>
          </w:tcPr>
          <w:p w:rsidR="005709B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>Показатели</w:t>
            </w:r>
          </w:p>
          <w:p w:rsidR="005709B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(индикаторы)</w:t>
            </w:r>
          </w:p>
          <w:p w:rsidR="005709B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</w:t>
            </w:r>
            <w:r w:rsidR="005709BB">
              <w:rPr>
                <w:rFonts w:ascii="Times New Roman" w:hAnsi="Times New Roman"/>
                <w:lang w:val="ru-RU"/>
              </w:rPr>
              <w:t>о</w:t>
            </w:r>
            <w:r w:rsidRPr="007A3C26">
              <w:rPr>
                <w:rFonts w:ascii="Times New Roman" w:hAnsi="Times New Roman"/>
                <w:lang w:val="ru-RU"/>
              </w:rPr>
              <w:t>ценивания</w:t>
            </w:r>
          </w:p>
          <w:p w:rsidR="005709B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результатов</w:t>
            </w:r>
          </w:p>
          <w:p w:rsidR="003A77AD" w:rsidRPr="007A3C26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обучения  </w:t>
            </w:r>
          </w:p>
        </w:tc>
        <w:tc>
          <w:tcPr>
            <w:tcW w:w="1559" w:type="dxa"/>
          </w:tcPr>
          <w:p w:rsidR="003A77AD" w:rsidRPr="007A3C26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>Критерии оц</w:t>
            </w:r>
            <w:r w:rsidRPr="007A3C26">
              <w:rPr>
                <w:rFonts w:ascii="Times New Roman" w:hAnsi="Times New Roman"/>
                <w:lang w:val="ru-RU"/>
              </w:rPr>
              <w:t>е</w:t>
            </w:r>
            <w:r w:rsidRPr="007A3C26">
              <w:rPr>
                <w:rFonts w:ascii="Times New Roman" w:hAnsi="Times New Roman"/>
                <w:lang w:val="ru-RU"/>
              </w:rPr>
              <w:t>нивания р</w:t>
            </w:r>
            <w:r w:rsidRPr="007A3C26">
              <w:rPr>
                <w:rFonts w:ascii="Times New Roman" w:hAnsi="Times New Roman"/>
                <w:lang w:val="ru-RU"/>
              </w:rPr>
              <w:t>е</w:t>
            </w:r>
            <w:r w:rsidRPr="007A3C26">
              <w:rPr>
                <w:rFonts w:ascii="Times New Roman" w:hAnsi="Times New Roman"/>
                <w:lang w:val="ru-RU"/>
              </w:rPr>
              <w:t>зультатов об</w:t>
            </w:r>
            <w:r w:rsidRPr="007A3C26">
              <w:rPr>
                <w:rFonts w:ascii="Times New Roman" w:hAnsi="Times New Roman"/>
                <w:lang w:val="ru-RU"/>
              </w:rPr>
              <w:t>у</w:t>
            </w:r>
            <w:r w:rsidRPr="007A3C26">
              <w:rPr>
                <w:rFonts w:ascii="Times New Roman" w:hAnsi="Times New Roman"/>
                <w:lang w:val="ru-RU"/>
              </w:rPr>
              <w:t xml:space="preserve">чения  </w:t>
            </w:r>
          </w:p>
        </w:tc>
        <w:tc>
          <w:tcPr>
            <w:tcW w:w="1276" w:type="dxa"/>
          </w:tcPr>
          <w:p w:rsidR="003A77AD" w:rsidRPr="002035F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2035FB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3A77AD" w:rsidRPr="00A533E1" w:rsidTr="002A7802">
        <w:tc>
          <w:tcPr>
            <w:tcW w:w="2146" w:type="dxa"/>
          </w:tcPr>
          <w:p w:rsidR="003A77AD" w:rsidRPr="00534381" w:rsidRDefault="003A77AD" w:rsidP="0045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ВЛАДЕТЬ: </w:t>
            </w:r>
          </w:p>
          <w:p w:rsidR="003A77AD" w:rsidRPr="00534381" w:rsidRDefault="003A77AD" w:rsidP="0045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89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умением формул</w:t>
            </w:r>
            <w:r w:rsidRPr="00534381">
              <w:rPr>
                <w:rFonts w:ascii="Times New Roman" w:hAnsi="Times New Roman"/>
                <w:lang w:val="ru-RU"/>
              </w:rPr>
              <w:t>и</w:t>
            </w:r>
            <w:r w:rsidRPr="00534381">
              <w:rPr>
                <w:rFonts w:ascii="Times New Roman" w:hAnsi="Times New Roman"/>
                <w:lang w:val="ru-RU"/>
              </w:rPr>
              <w:t>ровать цели ли</w:t>
            </w:r>
            <w:r w:rsidRPr="00534381">
              <w:rPr>
                <w:rFonts w:ascii="Times New Roman" w:hAnsi="Times New Roman"/>
                <w:lang w:val="ru-RU"/>
              </w:rPr>
              <w:t>ч</w:t>
            </w:r>
            <w:r w:rsidRPr="00534381">
              <w:rPr>
                <w:rFonts w:ascii="Times New Roman" w:hAnsi="Times New Roman"/>
                <w:lang w:val="ru-RU"/>
              </w:rPr>
              <w:t>ностного и профе</w:t>
            </w:r>
            <w:r w:rsidRPr="00534381">
              <w:rPr>
                <w:rFonts w:ascii="Times New Roman" w:hAnsi="Times New Roman"/>
                <w:lang w:val="ru-RU"/>
              </w:rPr>
              <w:t>с</w:t>
            </w:r>
            <w:r w:rsidRPr="00534381">
              <w:rPr>
                <w:rFonts w:ascii="Times New Roman" w:hAnsi="Times New Roman"/>
                <w:lang w:val="ru-RU"/>
              </w:rPr>
              <w:t>сионального разв</w:t>
            </w:r>
            <w:r w:rsidRPr="00534381">
              <w:rPr>
                <w:rFonts w:ascii="Times New Roman" w:hAnsi="Times New Roman"/>
                <w:lang w:val="ru-RU"/>
              </w:rPr>
              <w:t>и</w:t>
            </w:r>
            <w:r w:rsidRPr="00534381">
              <w:rPr>
                <w:rFonts w:ascii="Times New Roman" w:hAnsi="Times New Roman"/>
                <w:lang w:val="ru-RU"/>
              </w:rPr>
              <w:t>тия и условия их д</w:t>
            </w:r>
            <w:r w:rsidRPr="00534381">
              <w:rPr>
                <w:rFonts w:ascii="Times New Roman" w:hAnsi="Times New Roman"/>
                <w:lang w:val="ru-RU"/>
              </w:rPr>
              <w:t>о</w:t>
            </w:r>
            <w:r w:rsidRPr="00534381">
              <w:rPr>
                <w:rFonts w:ascii="Times New Roman" w:hAnsi="Times New Roman"/>
                <w:lang w:val="ru-RU"/>
              </w:rPr>
              <w:t>стижения, исходя из тенденций развития области професси</w:t>
            </w:r>
            <w:r w:rsidRPr="00534381">
              <w:rPr>
                <w:rFonts w:ascii="Times New Roman" w:hAnsi="Times New Roman"/>
                <w:lang w:val="ru-RU"/>
              </w:rPr>
              <w:t>о</w:t>
            </w:r>
            <w:r w:rsidRPr="00534381">
              <w:rPr>
                <w:rFonts w:ascii="Times New Roman" w:hAnsi="Times New Roman"/>
                <w:lang w:val="ru-RU"/>
              </w:rPr>
              <w:t>нальной деятельн</w:t>
            </w:r>
            <w:r w:rsidRPr="00534381">
              <w:rPr>
                <w:rFonts w:ascii="Times New Roman" w:hAnsi="Times New Roman"/>
                <w:lang w:val="ru-RU"/>
              </w:rPr>
              <w:t>о</w:t>
            </w:r>
            <w:r w:rsidRPr="00534381">
              <w:rPr>
                <w:rFonts w:ascii="Times New Roman" w:hAnsi="Times New Roman"/>
                <w:lang w:val="ru-RU"/>
              </w:rPr>
              <w:t>сти, этапов профе</w:t>
            </w:r>
            <w:r w:rsidRPr="00534381">
              <w:rPr>
                <w:rFonts w:ascii="Times New Roman" w:hAnsi="Times New Roman"/>
                <w:lang w:val="ru-RU"/>
              </w:rPr>
              <w:t>с</w:t>
            </w:r>
            <w:r w:rsidRPr="00534381">
              <w:rPr>
                <w:rFonts w:ascii="Times New Roman" w:hAnsi="Times New Roman"/>
                <w:lang w:val="ru-RU"/>
              </w:rPr>
              <w:t>сионального роста, индивидуально-личностных особе</w:t>
            </w:r>
            <w:r w:rsidRPr="00534381">
              <w:rPr>
                <w:rFonts w:ascii="Times New Roman" w:hAnsi="Times New Roman"/>
                <w:lang w:val="ru-RU"/>
              </w:rPr>
              <w:t>н</w:t>
            </w:r>
            <w:r w:rsidRPr="00534381">
              <w:rPr>
                <w:rFonts w:ascii="Times New Roman" w:hAnsi="Times New Roman"/>
                <w:lang w:val="ru-RU"/>
              </w:rPr>
              <w:t xml:space="preserve">ностей.  </w:t>
            </w:r>
          </w:p>
        </w:tc>
        <w:tc>
          <w:tcPr>
            <w:tcW w:w="2674" w:type="dxa"/>
          </w:tcPr>
          <w:p w:rsidR="003A77AD" w:rsidRPr="00534381" w:rsidRDefault="00B269D1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27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45173E">
              <w:rPr>
                <w:rFonts w:ascii="Times New Roman" w:hAnsi="Times New Roman"/>
                <w:lang w:val="ru-RU"/>
              </w:rPr>
              <w:t>П</w:t>
            </w:r>
            <w:r w:rsidR="003A77AD" w:rsidRPr="00534381">
              <w:rPr>
                <w:rFonts w:ascii="Times New Roman" w:hAnsi="Times New Roman"/>
                <w:lang w:val="ru-RU"/>
              </w:rPr>
              <w:t xml:space="preserve">лан-конспект 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открытого лекционного или семина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р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ского занятия/публичной лекции/ текст учебно-методической разработки;</w:t>
            </w:r>
          </w:p>
          <w:p w:rsidR="003A77AD" w:rsidRPr="00534381" w:rsidRDefault="00B269D1" w:rsidP="002A7802">
            <w:pPr>
              <w:spacing w:after="0" w:line="240" w:lineRule="auto"/>
              <w:ind w:left="-127" w:right="-108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="0045173E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резентация учебно-методической разработки, проведение открытого ле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ционного, семинарского занятия, публичной лекции;</w:t>
            </w:r>
          </w:p>
          <w:p w:rsidR="003A77AD" w:rsidRPr="00534381" w:rsidRDefault="003A77AD" w:rsidP="0045173E">
            <w:pPr>
              <w:spacing w:after="0" w:line="240" w:lineRule="auto"/>
              <w:ind w:left="-127" w:right="-108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="0045173E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7A3C26">
              <w:rPr>
                <w:rFonts w:ascii="Times New Roman" w:hAnsi="Times New Roman"/>
                <w:lang w:val="ru-RU"/>
              </w:rPr>
              <w:t>одержание публичной дискуссии по результатам подготовленной разработки (цели и задачи личностного и профессионального ра</w:t>
            </w:r>
            <w:r w:rsidRPr="007A3C26">
              <w:rPr>
                <w:rFonts w:ascii="Times New Roman" w:hAnsi="Times New Roman"/>
                <w:lang w:val="ru-RU"/>
              </w:rPr>
              <w:t>з</w:t>
            </w:r>
            <w:r w:rsidRPr="007A3C26">
              <w:rPr>
                <w:rFonts w:ascii="Times New Roman" w:hAnsi="Times New Roman"/>
                <w:lang w:val="ru-RU"/>
              </w:rPr>
              <w:t>вития и условия их дост</w:t>
            </w:r>
            <w:r w:rsidRPr="007A3C26">
              <w:rPr>
                <w:rFonts w:ascii="Times New Roman" w:hAnsi="Times New Roman"/>
                <w:lang w:val="ru-RU"/>
              </w:rPr>
              <w:t>и</w:t>
            </w:r>
            <w:r w:rsidRPr="007A3C26">
              <w:rPr>
                <w:rFonts w:ascii="Times New Roman" w:hAnsi="Times New Roman"/>
                <w:lang w:val="ru-RU"/>
              </w:rPr>
              <w:t>жения)</w:t>
            </w:r>
            <w:r w:rsidRPr="00534381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1559" w:type="dxa"/>
          </w:tcPr>
          <w:p w:rsidR="003A77AD" w:rsidRPr="007A3C26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49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>Использование приемов и мет</w:t>
            </w:r>
            <w:r w:rsidRPr="007A3C26">
              <w:rPr>
                <w:rFonts w:ascii="Times New Roman" w:hAnsi="Times New Roman"/>
                <w:lang w:val="ru-RU"/>
              </w:rPr>
              <w:t>о</w:t>
            </w:r>
            <w:r w:rsidRPr="007A3C26">
              <w:rPr>
                <w:rFonts w:ascii="Times New Roman" w:hAnsi="Times New Roman"/>
                <w:lang w:val="ru-RU"/>
              </w:rPr>
              <w:t>дов педагогич</w:t>
            </w:r>
            <w:r w:rsidRPr="007A3C26">
              <w:rPr>
                <w:rFonts w:ascii="Times New Roman" w:hAnsi="Times New Roman"/>
                <w:lang w:val="ru-RU"/>
              </w:rPr>
              <w:t>е</w:t>
            </w:r>
            <w:r w:rsidRPr="007A3C26">
              <w:rPr>
                <w:rFonts w:ascii="Times New Roman" w:hAnsi="Times New Roman"/>
                <w:lang w:val="ru-RU"/>
              </w:rPr>
              <w:t>ского возде</w:t>
            </w:r>
            <w:r w:rsidRPr="007A3C26">
              <w:rPr>
                <w:rFonts w:ascii="Times New Roman" w:hAnsi="Times New Roman"/>
                <w:lang w:val="ru-RU"/>
              </w:rPr>
              <w:t>й</w:t>
            </w:r>
            <w:r w:rsidRPr="007A3C26">
              <w:rPr>
                <w:rFonts w:ascii="Times New Roman" w:hAnsi="Times New Roman"/>
                <w:lang w:val="ru-RU"/>
              </w:rPr>
              <w:t>ствия, исходя из тенденций ра</w:t>
            </w:r>
            <w:r w:rsidRPr="007A3C26">
              <w:rPr>
                <w:rFonts w:ascii="Times New Roman" w:hAnsi="Times New Roman"/>
                <w:lang w:val="ru-RU"/>
              </w:rPr>
              <w:t>з</w:t>
            </w:r>
            <w:r w:rsidRPr="007A3C26">
              <w:rPr>
                <w:rFonts w:ascii="Times New Roman" w:hAnsi="Times New Roman"/>
                <w:lang w:val="ru-RU"/>
              </w:rPr>
              <w:t>вития  профе</w:t>
            </w:r>
            <w:r w:rsidRPr="007A3C26">
              <w:rPr>
                <w:rFonts w:ascii="Times New Roman" w:hAnsi="Times New Roman"/>
                <w:lang w:val="ru-RU"/>
              </w:rPr>
              <w:t>с</w:t>
            </w:r>
            <w:r w:rsidRPr="007A3C26">
              <w:rPr>
                <w:rFonts w:ascii="Times New Roman" w:hAnsi="Times New Roman"/>
                <w:lang w:val="ru-RU"/>
              </w:rPr>
              <w:t>сиональной деятельности в сфере высшего образования, этапов профе</w:t>
            </w:r>
            <w:r w:rsidRPr="007A3C26">
              <w:rPr>
                <w:rFonts w:ascii="Times New Roman" w:hAnsi="Times New Roman"/>
                <w:lang w:val="ru-RU"/>
              </w:rPr>
              <w:t>с</w:t>
            </w:r>
            <w:r w:rsidRPr="007A3C26">
              <w:rPr>
                <w:rFonts w:ascii="Times New Roman" w:hAnsi="Times New Roman"/>
                <w:lang w:val="ru-RU"/>
              </w:rPr>
              <w:t>сионального роста, индив</w:t>
            </w:r>
            <w:r w:rsidRPr="007A3C26">
              <w:rPr>
                <w:rFonts w:ascii="Times New Roman" w:hAnsi="Times New Roman"/>
                <w:lang w:val="ru-RU"/>
              </w:rPr>
              <w:t>и</w:t>
            </w:r>
            <w:r w:rsidRPr="007A3C26">
              <w:rPr>
                <w:rFonts w:ascii="Times New Roman" w:hAnsi="Times New Roman"/>
                <w:lang w:val="ru-RU"/>
              </w:rPr>
              <w:t>дуально-личностных особенностей.</w:t>
            </w:r>
          </w:p>
        </w:tc>
        <w:tc>
          <w:tcPr>
            <w:tcW w:w="1559" w:type="dxa"/>
          </w:tcPr>
          <w:p w:rsidR="003A77AD" w:rsidRPr="002A7802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/>
                <w:spacing w:val="-4"/>
                <w:lang w:val="ru-RU"/>
              </w:rPr>
            </w:pPr>
            <w:r w:rsidRPr="002A7802">
              <w:rPr>
                <w:rFonts w:ascii="Times New Roman" w:hAnsi="Times New Roman"/>
                <w:spacing w:val="-4"/>
                <w:lang w:val="ru-RU"/>
              </w:rPr>
              <w:t>Владение при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е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мами и метод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а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ми педагогич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е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ского возде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й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ствия, исходя из тенденций ра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з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вития  профе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с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сиональной деятельности в сфере высшего образования, этапов профе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с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сионального роста, индив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и</w:t>
            </w:r>
            <w:r w:rsidRPr="002A7802">
              <w:rPr>
                <w:rFonts w:ascii="Times New Roman" w:hAnsi="Times New Roman"/>
                <w:spacing w:val="-4"/>
                <w:lang w:val="ru-RU"/>
              </w:rPr>
              <w:t>дуально-личностных особенностей.</w:t>
            </w:r>
          </w:p>
        </w:tc>
        <w:tc>
          <w:tcPr>
            <w:tcW w:w="1276" w:type="dxa"/>
          </w:tcPr>
          <w:p w:rsidR="003A77AD" w:rsidRPr="002035F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2035FB">
              <w:rPr>
                <w:rFonts w:ascii="Times New Roman" w:hAnsi="Times New Roman"/>
                <w:lang w:val="ru-RU"/>
              </w:rPr>
              <w:t xml:space="preserve">2 балла - </w:t>
            </w:r>
          </w:p>
          <w:p w:rsidR="003A77AD" w:rsidRPr="002035FB" w:rsidRDefault="0027214C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2035FB">
              <w:rPr>
                <w:rFonts w:ascii="Times New Roman" w:hAnsi="Times New Roman"/>
                <w:lang w:val="ru-RU"/>
              </w:rPr>
              <w:t>не</w:t>
            </w:r>
            <w:r w:rsidR="003A77AD" w:rsidRPr="002035FB">
              <w:rPr>
                <w:rFonts w:ascii="Times New Roman" w:hAnsi="Times New Roman"/>
                <w:lang w:val="ru-RU"/>
              </w:rPr>
              <w:t>соотве</w:t>
            </w:r>
            <w:r w:rsidR="003A77AD" w:rsidRPr="002035FB">
              <w:rPr>
                <w:rFonts w:ascii="Times New Roman" w:hAnsi="Times New Roman"/>
                <w:lang w:val="ru-RU"/>
              </w:rPr>
              <w:t>т</w:t>
            </w:r>
            <w:r w:rsidR="003A77AD" w:rsidRPr="002035FB">
              <w:rPr>
                <w:rFonts w:ascii="Times New Roman" w:hAnsi="Times New Roman"/>
                <w:lang w:val="ru-RU"/>
              </w:rPr>
              <w:t>стви</w:t>
            </w:r>
            <w:r w:rsidRPr="002035FB">
              <w:rPr>
                <w:rFonts w:ascii="Times New Roman" w:hAnsi="Times New Roman"/>
                <w:lang w:val="ru-RU"/>
              </w:rPr>
              <w:t>е</w:t>
            </w:r>
            <w:r w:rsidR="003A77AD" w:rsidRPr="002035FB">
              <w:rPr>
                <w:rFonts w:ascii="Times New Roman" w:hAnsi="Times New Roman"/>
                <w:lang w:val="ru-RU"/>
              </w:rPr>
              <w:t xml:space="preserve"> крит</w:t>
            </w:r>
            <w:r w:rsidR="003A77AD" w:rsidRPr="002035FB">
              <w:rPr>
                <w:rFonts w:ascii="Times New Roman" w:hAnsi="Times New Roman"/>
                <w:lang w:val="ru-RU"/>
              </w:rPr>
              <w:t>е</w:t>
            </w:r>
            <w:r w:rsidR="003A77AD" w:rsidRPr="002035FB">
              <w:rPr>
                <w:rFonts w:ascii="Times New Roman" w:hAnsi="Times New Roman"/>
                <w:lang w:val="ru-RU"/>
              </w:rPr>
              <w:t>рию;</w:t>
            </w:r>
          </w:p>
          <w:p w:rsidR="003A77AD" w:rsidRPr="002035FB" w:rsidRDefault="0027214C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2035FB">
              <w:rPr>
                <w:rFonts w:ascii="Times New Roman" w:hAnsi="Times New Roman"/>
                <w:lang w:val="ru-RU"/>
              </w:rPr>
              <w:t xml:space="preserve">3 </w:t>
            </w:r>
            <w:r w:rsidR="00B269D1" w:rsidRPr="002035FB">
              <w:rPr>
                <w:rFonts w:ascii="Times New Roman" w:hAnsi="Times New Roman"/>
                <w:lang w:val="ru-RU"/>
              </w:rPr>
              <w:t xml:space="preserve">балла – частичное </w:t>
            </w:r>
            <w:r w:rsidR="003A77AD" w:rsidRPr="002035FB">
              <w:rPr>
                <w:rFonts w:ascii="Times New Roman" w:hAnsi="Times New Roman"/>
                <w:lang w:val="ru-RU"/>
              </w:rPr>
              <w:t>соответствие критерию;</w:t>
            </w:r>
          </w:p>
          <w:p w:rsidR="003A77AD" w:rsidRPr="002035FB" w:rsidRDefault="00B269D1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2035FB">
              <w:rPr>
                <w:rFonts w:ascii="Times New Roman" w:hAnsi="Times New Roman"/>
                <w:lang w:val="ru-RU"/>
              </w:rPr>
              <w:t xml:space="preserve">4 балла – достаточное </w:t>
            </w:r>
            <w:r w:rsidR="003A77AD" w:rsidRPr="002035FB">
              <w:rPr>
                <w:rFonts w:ascii="Times New Roman" w:hAnsi="Times New Roman"/>
                <w:lang w:val="ru-RU"/>
              </w:rPr>
              <w:t xml:space="preserve">соответствие критерию, </w:t>
            </w:r>
          </w:p>
          <w:p w:rsidR="003A77AD" w:rsidRPr="002035F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2035FB">
              <w:rPr>
                <w:rFonts w:ascii="Times New Roman" w:hAnsi="Times New Roman"/>
                <w:lang w:val="ru-RU"/>
              </w:rPr>
              <w:t>5 баллов – полное соо</w:t>
            </w:r>
            <w:r w:rsidRPr="002035FB">
              <w:rPr>
                <w:rFonts w:ascii="Times New Roman" w:hAnsi="Times New Roman"/>
                <w:lang w:val="ru-RU"/>
              </w:rPr>
              <w:t>т</w:t>
            </w:r>
            <w:r w:rsidRPr="002035FB">
              <w:rPr>
                <w:rFonts w:ascii="Times New Roman" w:hAnsi="Times New Roman"/>
                <w:lang w:val="ru-RU"/>
              </w:rPr>
              <w:t xml:space="preserve">ветствие критерию. </w:t>
            </w:r>
          </w:p>
          <w:p w:rsidR="003A77AD" w:rsidRPr="002035FB" w:rsidRDefault="003A77AD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</w:tbl>
    <w:p w:rsidR="003A77AD" w:rsidRDefault="003A77AD" w:rsidP="00B634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br w:type="page"/>
      </w:r>
      <w:r w:rsidRPr="00E7428F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Общепрофессиональные компетенции</w:t>
      </w:r>
      <w:r w:rsidRPr="00CD7C82">
        <w:rPr>
          <w:rFonts w:ascii="Times New Roman" w:hAnsi="Times New Roman"/>
          <w:sz w:val="28"/>
          <w:szCs w:val="28"/>
          <w:lang w:val="ru-RU"/>
        </w:rPr>
        <w:t>:</w:t>
      </w:r>
    </w:p>
    <w:p w:rsidR="003A77AD" w:rsidRDefault="003A77AD" w:rsidP="002A78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B05E4">
        <w:rPr>
          <w:rFonts w:ascii="Times New Roman" w:hAnsi="Times New Roman"/>
          <w:sz w:val="28"/>
          <w:szCs w:val="28"/>
          <w:lang w:val="ru-RU"/>
        </w:rPr>
        <w:t xml:space="preserve">Готовность к преподавательской деятельности по образовательным программам высшего образования </w:t>
      </w:r>
      <w:r w:rsidRPr="006738C2">
        <w:rPr>
          <w:rFonts w:ascii="Times New Roman" w:hAnsi="Times New Roman"/>
          <w:sz w:val="28"/>
          <w:szCs w:val="28"/>
          <w:lang w:val="ru-RU"/>
        </w:rPr>
        <w:t>(</w:t>
      </w:r>
      <w:r w:rsidRPr="006121CE">
        <w:rPr>
          <w:rFonts w:ascii="Times New Roman" w:hAnsi="Times New Roman"/>
          <w:sz w:val="28"/>
          <w:szCs w:val="28"/>
          <w:lang w:val="ru-RU"/>
        </w:rPr>
        <w:t>ОПК-2</w:t>
      </w:r>
      <w:r w:rsidRPr="006738C2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52"/>
        <w:gridCol w:w="1748"/>
        <w:gridCol w:w="1929"/>
        <w:gridCol w:w="1491"/>
        <w:gridCol w:w="2194"/>
      </w:tblGrid>
      <w:tr w:rsidR="003A77AD" w:rsidRPr="00534381" w:rsidTr="002A7802">
        <w:tc>
          <w:tcPr>
            <w:tcW w:w="1852" w:type="dxa"/>
          </w:tcPr>
          <w:p w:rsidR="00A025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A025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результаты </w:t>
            </w:r>
          </w:p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обучения  </w:t>
            </w:r>
          </w:p>
        </w:tc>
        <w:tc>
          <w:tcPr>
            <w:tcW w:w="1748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Методические материалы, элементы пед</w:t>
            </w:r>
            <w:r w:rsidRPr="00534381">
              <w:rPr>
                <w:rFonts w:ascii="Times New Roman" w:hAnsi="Times New Roman"/>
                <w:lang w:val="ru-RU"/>
              </w:rPr>
              <w:t>а</w:t>
            </w:r>
            <w:r w:rsidRPr="00534381">
              <w:rPr>
                <w:rFonts w:ascii="Times New Roman" w:hAnsi="Times New Roman"/>
                <w:lang w:val="ru-RU"/>
              </w:rPr>
              <w:t>гогической де</w:t>
            </w:r>
            <w:r w:rsidRPr="00534381">
              <w:rPr>
                <w:rFonts w:ascii="Times New Roman" w:hAnsi="Times New Roman"/>
                <w:lang w:val="ru-RU"/>
              </w:rPr>
              <w:t>я</w:t>
            </w:r>
            <w:r w:rsidRPr="00534381">
              <w:rPr>
                <w:rFonts w:ascii="Times New Roman" w:hAnsi="Times New Roman"/>
                <w:lang w:val="ru-RU"/>
              </w:rPr>
              <w:t>тельности, по</w:t>
            </w:r>
            <w:r w:rsidRPr="00534381">
              <w:rPr>
                <w:rFonts w:ascii="Times New Roman" w:hAnsi="Times New Roman"/>
                <w:lang w:val="ru-RU"/>
              </w:rPr>
              <w:t>д</w:t>
            </w:r>
            <w:r w:rsidRPr="00534381">
              <w:rPr>
                <w:rFonts w:ascii="Times New Roman" w:hAnsi="Times New Roman"/>
                <w:lang w:val="ru-RU"/>
              </w:rPr>
              <w:t xml:space="preserve">вергаемые оценке  </w:t>
            </w:r>
          </w:p>
        </w:tc>
        <w:tc>
          <w:tcPr>
            <w:tcW w:w="1929" w:type="dxa"/>
          </w:tcPr>
          <w:p w:rsidR="005709BB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>Показатели</w:t>
            </w:r>
          </w:p>
          <w:p w:rsidR="005709BB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(индикаторы)</w:t>
            </w:r>
          </w:p>
          <w:p w:rsidR="005709BB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7A3C26">
              <w:rPr>
                <w:rFonts w:ascii="Times New Roman" w:hAnsi="Times New Roman"/>
                <w:lang w:val="ru-RU"/>
              </w:rPr>
              <w:t>ценивания</w:t>
            </w:r>
          </w:p>
          <w:p w:rsidR="005709BB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результатов</w:t>
            </w:r>
          </w:p>
          <w:p w:rsidR="003A77AD" w:rsidRPr="00B269D1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обучения  </w:t>
            </w:r>
          </w:p>
        </w:tc>
        <w:tc>
          <w:tcPr>
            <w:tcW w:w="1491" w:type="dxa"/>
          </w:tcPr>
          <w:p w:rsidR="003A77AD" w:rsidRPr="00B269D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B269D1">
              <w:rPr>
                <w:rFonts w:ascii="Times New Roman" w:hAnsi="Times New Roman"/>
                <w:lang w:val="ru-RU"/>
              </w:rPr>
              <w:t xml:space="preserve">Критерии оценивания результатов обучения  </w:t>
            </w:r>
          </w:p>
        </w:tc>
        <w:tc>
          <w:tcPr>
            <w:tcW w:w="2194" w:type="dxa"/>
          </w:tcPr>
          <w:p w:rsidR="003A77AD" w:rsidRPr="00385328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3A77AD" w:rsidRPr="00A533E1" w:rsidTr="002A7802">
        <w:trPr>
          <w:trHeight w:val="2026"/>
        </w:trPr>
        <w:tc>
          <w:tcPr>
            <w:tcW w:w="1852" w:type="dxa"/>
            <w:vMerge w:val="restart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val="ru-RU"/>
              </w:rPr>
            </w:pPr>
            <w:r w:rsidRPr="00534381">
              <w:rPr>
                <w:rFonts w:ascii="Times New Roman" w:hAnsi="Times New Roman"/>
                <w:color w:val="000000"/>
                <w:kern w:val="24"/>
                <w:lang w:val="ru-RU"/>
              </w:rPr>
              <w:t xml:space="preserve">ВЛАДЕТЬ: </w:t>
            </w:r>
          </w:p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педагогическими подходами, те</w:t>
            </w:r>
            <w:r w:rsidRPr="00534381">
              <w:rPr>
                <w:rFonts w:ascii="Times New Roman" w:hAnsi="Times New Roman"/>
                <w:lang w:val="ru-RU"/>
              </w:rPr>
              <w:t>о</w:t>
            </w:r>
            <w:r w:rsidRPr="00534381">
              <w:rPr>
                <w:rFonts w:ascii="Times New Roman" w:hAnsi="Times New Roman"/>
                <w:lang w:val="ru-RU"/>
              </w:rPr>
              <w:t>риями и техн</w:t>
            </w:r>
            <w:r w:rsidRPr="00534381">
              <w:rPr>
                <w:rFonts w:ascii="Times New Roman" w:hAnsi="Times New Roman"/>
                <w:lang w:val="ru-RU"/>
              </w:rPr>
              <w:t>о</w:t>
            </w:r>
            <w:r w:rsidRPr="00534381">
              <w:rPr>
                <w:rFonts w:ascii="Times New Roman" w:hAnsi="Times New Roman"/>
                <w:lang w:val="ru-RU"/>
              </w:rPr>
              <w:t>логиями, опр</w:t>
            </w:r>
            <w:r w:rsidRPr="00534381">
              <w:rPr>
                <w:rFonts w:ascii="Times New Roman" w:hAnsi="Times New Roman"/>
                <w:lang w:val="ru-RU"/>
              </w:rPr>
              <w:t>е</w:t>
            </w:r>
            <w:r w:rsidRPr="00534381">
              <w:rPr>
                <w:rFonts w:ascii="Times New Roman" w:hAnsi="Times New Roman"/>
                <w:lang w:val="ru-RU"/>
              </w:rPr>
              <w:t>деляющими стратегиями, тактиками, м</w:t>
            </w:r>
            <w:r w:rsidRPr="00534381">
              <w:rPr>
                <w:rFonts w:ascii="Times New Roman" w:hAnsi="Times New Roman"/>
                <w:lang w:val="ru-RU"/>
              </w:rPr>
              <w:t>е</w:t>
            </w:r>
            <w:r w:rsidRPr="00534381">
              <w:rPr>
                <w:rFonts w:ascii="Times New Roman" w:hAnsi="Times New Roman"/>
                <w:lang w:val="ru-RU"/>
              </w:rPr>
              <w:t>тодами и фо</w:t>
            </w:r>
            <w:r w:rsidRPr="00534381">
              <w:rPr>
                <w:rFonts w:ascii="Times New Roman" w:hAnsi="Times New Roman"/>
                <w:lang w:val="ru-RU"/>
              </w:rPr>
              <w:t>р</w:t>
            </w:r>
            <w:r w:rsidRPr="00534381">
              <w:rPr>
                <w:rFonts w:ascii="Times New Roman" w:hAnsi="Times New Roman"/>
                <w:lang w:val="ru-RU"/>
              </w:rPr>
              <w:t>мами педагог</w:t>
            </w:r>
            <w:r w:rsidRPr="00534381">
              <w:rPr>
                <w:rFonts w:ascii="Times New Roman" w:hAnsi="Times New Roman"/>
                <w:lang w:val="ru-RU"/>
              </w:rPr>
              <w:t>и</w:t>
            </w:r>
            <w:r w:rsidRPr="00534381">
              <w:rPr>
                <w:rFonts w:ascii="Times New Roman" w:hAnsi="Times New Roman"/>
                <w:lang w:val="ru-RU"/>
              </w:rPr>
              <w:t>ческого взаим</w:t>
            </w:r>
            <w:r w:rsidRPr="00534381">
              <w:rPr>
                <w:rFonts w:ascii="Times New Roman" w:hAnsi="Times New Roman"/>
                <w:lang w:val="ru-RU"/>
              </w:rPr>
              <w:t>о</w:t>
            </w:r>
            <w:r w:rsidRPr="00534381">
              <w:rPr>
                <w:rFonts w:ascii="Times New Roman" w:hAnsi="Times New Roman"/>
                <w:lang w:val="ru-RU"/>
              </w:rPr>
              <w:t>действия</w:t>
            </w:r>
          </w:p>
          <w:p w:rsidR="003A77AD" w:rsidRPr="00534381" w:rsidRDefault="003A77AD" w:rsidP="00534381">
            <w:pPr>
              <w:pStyle w:val="a4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</w:tcPr>
          <w:p w:rsidR="003A77AD" w:rsidRPr="00534381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3A77AD" w:rsidRPr="00534381">
              <w:rPr>
                <w:rFonts w:ascii="Times New Roman" w:hAnsi="Times New Roman"/>
                <w:lang w:val="ru-RU"/>
              </w:rPr>
              <w:t xml:space="preserve">План-конспект 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открытого ле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ционного или семинарского з</w:t>
            </w:r>
            <w:r w:rsidR="0045173E">
              <w:rPr>
                <w:rFonts w:ascii="Times New Roman" w:hAnsi="Times New Roman"/>
                <w:color w:val="000000"/>
                <w:lang w:val="ru-RU"/>
              </w:rPr>
              <w:t>анят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ия/</w:t>
            </w:r>
            <w:r w:rsidR="0045173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пу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="003A77AD" w:rsidRPr="00534381">
              <w:rPr>
                <w:rFonts w:ascii="Times New Roman" w:hAnsi="Times New Roman"/>
                <w:color w:val="000000"/>
                <w:lang w:val="ru-RU"/>
              </w:rPr>
              <w:t>личной лекции/ текст учебно-методической разработки;</w:t>
            </w:r>
          </w:p>
          <w:p w:rsidR="003A77AD" w:rsidRPr="00B269D1" w:rsidRDefault="003A77AD" w:rsidP="005343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color w:val="000000"/>
                <w:lang w:val="ru-RU"/>
              </w:rPr>
              <w:t>- Презентация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учебно-методической р</w:t>
            </w:r>
            <w:r w:rsidRPr="00B269D1">
              <w:rPr>
                <w:rFonts w:ascii="Times New Roman" w:hAnsi="Times New Roman"/>
                <w:lang w:val="ru-RU"/>
              </w:rPr>
              <w:t>азработки</w:t>
            </w:r>
            <w:r w:rsidR="0045173E">
              <w:rPr>
                <w:rFonts w:ascii="Times New Roman" w:hAnsi="Times New Roman"/>
                <w:lang w:val="ru-RU"/>
              </w:rPr>
              <w:t>;</w:t>
            </w:r>
          </w:p>
          <w:p w:rsidR="003A77AD" w:rsidRPr="00B269D1" w:rsidRDefault="003A77AD" w:rsidP="0053438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B269D1">
              <w:rPr>
                <w:rFonts w:ascii="Times New Roman" w:hAnsi="Times New Roman"/>
                <w:lang w:val="ru-RU"/>
              </w:rPr>
              <w:t>- Содержание и форма</w:t>
            </w:r>
          </w:p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B269D1">
              <w:rPr>
                <w:rFonts w:ascii="Times New Roman" w:hAnsi="Times New Roman"/>
                <w:lang w:val="ru-RU"/>
              </w:rPr>
              <w:t xml:space="preserve">открытого </w:t>
            </w:r>
            <w:r w:rsidRPr="00534381">
              <w:rPr>
                <w:rFonts w:ascii="Times New Roman" w:hAnsi="Times New Roman"/>
                <w:color w:val="000000"/>
                <w:lang w:val="ru-RU"/>
              </w:rPr>
              <w:t>ле</w:t>
            </w:r>
            <w:r w:rsidRPr="00534381"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Pr="00534381">
              <w:rPr>
                <w:rFonts w:ascii="Times New Roman" w:hAnsi="Times New Roman"/>
                <w:color w:val="000000"/>
                <w:lang w:val="ru-RU"/>
              </w:rPr>
              <w:t>ционного, с</w:t>
            </w:r>
            <w:r w:rsidRPr="00534381">
              <w:rPr>
                <w:rFonts w:ascii="Times New Roman" w:hAnsi="Times New Roman"/>
                <w:color w:val="000000"/>
                <w:lang w:val="ru-RU"/>
              </w:rPr>
              <w:t>е</w:t>
            </w:r>
            <w:r w:rsidRPr="00534381">
              <w:rPr>
                <w:rFonts w:ascii="Times New Roman" w:hAnsi="Times New Roman"/>
                <w:color w:val="000000"/>
                <w:lang w:val="ru-RU"/>
              </w:rPr>
              <w:t>минарского занятия, пу</w:t>
            </w:r>
            <w:r w:rsidRPr="00534381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="00AA16A0">
              <w:rPr>
                <w:rFonts w:ascii="Times New Roman" w:hAnsi="Times New Roman"/>
                <w:color w:val="000000"/>
                <w:lang w:val="ru-RU"/>
              </w:rPr>
              <w:t>личной лекции</w:t>
            </w:r>
          </w:p>
        </w:tc>
        <w:tc>
          <w:tcPr>
            <w:tcW w:w="1929" w:type="dxa"/>
          </w:tcPr>
          <w:p w:rsidR="003A77AD" w:rsidRPr="00B269D1" w:rsidRDefault="0045173E" w:rsidP="00AB7F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="003A77AD" w:rsidRPr="00B269D1">
              <w:rPr>
                <w:rFonts w:ascii="Times New Roman" w:hAnsi="Times New Roman"/>
                <w:lang w:val="ru-RU"/>
              </w:rPr>
              <w:t>етодический уровень провед</w:t>
            </w:r>
            <w:r w:rsidR="003A77AD" w:rsidRPr="00B269D1">
              <w:rPr>
                <w:rFonts w:ascii="Times New Roman" w:hAnsi="Times New Roman"/>
                <w:lang w:val="ru-RU"/>
              </w:rPr>
              <w:t>е</w:t>
            </w:r>
            <w:r w:rsidR="003A77AD" w:rsidRPr="00B269D1">
              <w:rPr>
                <w:rFonts w:ascii="Times New Roman" w:hAnsi="Times New Roman"/>
                <w:lang w:val="ru-RU"/>
              </w:rPr>
              <w:t>ния занятия/ пу</w:t>
            </w:r>
            <w:r w:rsidR="003A77AD" w:rsidRPr="00B269D1">
              <w:rPr>
                <w:rFonts w:ascii="Times New Roman" w:hAnsi="Times New Roman"/>
                <w:lang w:val="ru-RU"/>
              </w:rPr>
              <w:t>б</w:t>
            </w:r>
            <w:r w:rsidR="003A77AD" w:rsidRPr="00B269D1">
              <w:rPr>
                <w:rFonts w:ascii="Times New Roman" w:hAnsi="Times New Roman"/>
                <w:lang w:val="ru-RU"/>
              </w:rPr>
              <w:t xml:space="preserve">личной лекции/ учебно-методической разработки </w:t>
            </w:r>
          </w:p>
          <w:p w:rsidR="003A77AD" w:rsidRPr="00B269D1" w:rsidRDefault="003A77AD" w:rsidP="002906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1" w:type="dxa"/>
          </w:tcPr>
          <w:p w:rsidR="003A77AD" w:rsidRPr="00B269D1" w:rsidRDefault="0045173E" w:rsidP="004517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3A77AD" w:rsidRPr="00B269D1">
              <w:rPr>
                <w:rFonts w:ascii="Times New Roman" w:hAnsi="Times New Roman"/>
                <w:lang w:val="ru-RU"/>
              </w:rPr>
              <w:t>ладение приемами и методами проведения занятия/ публичной лекции/ с</w:t>
            </w:r>
            <w:r w:rsidR="003A77AD" w:rsidRPr="00B269D1">
              <w:rPr>
                <w:rFonts w:ascii="Times New Roman" w:hAnsi="Times New Roman"/>
                <w:lang w:val="ru-RU"/>
              </w:rPr>
              <w:t>о</w:t>
            </w:r>
            <w:r w:rsidR="003A77AD" w:rsidRPr="00B269D1">
              <w:rPr>
                <w:rFonts w:ascii="Times New Roman" w:hAnsi="Times New Roman"/>
                <w:lang w:val="ru-RU"/>
              </w:rPr>
              <w:t>ставления учебно-методич</w:t>
            </w:r>
            <w:r w:rsidR="003A77AD" w:rsidRPr="00B269D1">
              <w:rPr>
                <w:rFonts w:ascii="Times New Roman" w:hAnsi="Times New Roman"/>
                <w:lang w:val="ru-RU"/>
              </w:rPr>
              <w:t>е</w:t>
            </w:r>
            <w:r w:rsidR="003A77AD" w:rsidRPr="00B269D1">
              <w:rPr>
                <w:rFonts w:ascii="Times New Roman" w:hAnsi="Times New Roman"/>
                <w:lang w:val="ru-RU"/>
              </w:rPr>
              <w:t>ской разр</w:t>
            </w:r>
            <w:r w:rsidR="003A77AD" w:rsidRPr="00B269D1">
              <w:rPr>
                <w:rFonts w:ascii="Times New Roman" w:hAnsi="Times New Roman"/>
                <w:lang w:val="ru-RU"/>
              </w:rPr>
              <w:t>а</w:t>
            </w:r>
            <w:r w:rsidR="003A77AD" w:rsidRPr="00B269D1">
              <w:rPr>
                <w:rFonts w:ascii="Times New Roman" w:hAnsi="Times New Roman"/>
                <w:lang w:val="ru-RU"/>
              </w:rPr>
              <w:t>ботки и ум</w:t>
            </w:r>
            <w:r w:rsidR="003A77AD" w:rsidRPr="00B269D1">
              <w:rPr>
                <w:rFonts w:ascii="Times New Roman" w:hAnsi="Times New Roman"/>
                <w:lang w:val="ru-RU"/>
              </w:rPr>
              <w:t>е</w:t>
            </w:r>
            <w:r w:rsidR="003A77AD" w:rsidRPr="00B269D1">
              <w:rPr>
                <w:rFonts w:ascii="Times New Roman" w:hAnsi="Times New Roman"/>
                <w:lang w:val="ru-RU"/>
              </w:rPr>
              <w:t>ние прим</w:t>
            </w:r>
            <w:r w:rsidR="003A77AD" w:rsidRPr="00B269D1">
              <w:rPr>
                <w:rFonts w:ascii="Times New Roman" w:hAnsi="Times New Roman"/>
                <w:lang w:val="ru-RU"/>
              </w:rPr>
              <w:t>е</w:t>
            </w:r>
            <w:r w:rsidR="003A77AD" w:rsidRPr="00B269D1">
              <w:rPr>
                <w:rFonts w:ascii="Times New Roman" w:hAnsi="Times New Roman"/>
                <w:lang w:val="ru-RU"/>
              </w:rPr>
              <w:t xml:space="preserve">нять их на практике. </w:t>
            </w:r>
          </w:p>
        </w:tc>
        <w:tc>
          <w:tcPr>
            <w:tcW w:w="2194" w:type="dxa"/>
          </w:tcPr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 xml:space="preserve">2 балла - 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несоответствие кр</w:t>
            </w:r>
            <w:r w:rsidRPr="00385328">
              <w:rPr>
                <w:rFonts w:ascii="Times New Roman" w:hAnsi="Times New Roman"/>
                <w:lang w:val="ru-RU"/>
              </w:rPr>
              <w:t>и</w:t>
            </w:r>
            <w:r w:rsidRPr="00385328">
              <w:rPr>
                <w:rFonts w:ascii="Times New Roman" w:hAnsi="Times New Roman"/>
                <w:lang w:val="ru-RU"/>
              </w:rPr>
              <w:t>терию;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3 балла – частичное соответствие крит</w:t>
            </w:r>
            <w:r w:rsidRPr="00385328">
              <w:rPr>
                <w:rFonts w:ascii="Times New Roman" w:hAnsi="Times New Roman"/>
                <w:lang w:val="ru-RU"/>
              </w:rPr>
              <w:t>е</w:t>
            </w:r>
            <w:r w:rsidRPr="00385328">
              <w:rPr>
                <w:rFonts w:ascii="Times New Roman" w:hAnsi="Times New Roman"/>
                <w:lang w:val="ru-RU"/>
              </w:rPr>
              <w:t>рию;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4 балла – достато</w:t>
            </w:r>
            <w:r w:rsidRPr="00385328">
              <w:rPr>
                <w:rFonts w:ascii="Times New Roman" w:hAnsi="Times New Roman"/>
                <w:lang w:val="ru-RU"/>
              </w:rPr>
              <w:t>ч</w:t>
            </w:r>
            <w:r w:rsidRPr="00385328">
              <w:rPr>
                <w:rFonts w:ascii="Times New Roman" w:hAnsi="Times New Roman"/>
                <w:lang w:val="ru-RU"/>
              </w:rPr>
              <w:t xml:space="preserve">ное соответствие критерию, 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5 баллов – полное соответствие крит</w:t>
            </w:r>
            <w:r w:rsidRPr="00385328">
              <w:rPr>
                <w:rFonts w:ascii="Times New Roman" w:hAnsi="Times New Roman"/>
                <w:lang w:val="ru-RU"/>
              </w:rPr>
              <w:t>е</w:t>
            </w:r>
            <w:r w:rsidRPr="00385328">
              <w:rPr>
                <w:rFonts w:ascii="Times New Roman" w:hAnsi="Times New Roman"/>
                <w:lang w:val="ru-RU"/>
              </w:rPr>
              <w:t xml:space="preserve">рию. </w:t>
            </w:r>
          </w:p>
          <w:p w:rsidR="003A77AD" w:rsidRPr="00385328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FF"/>
                <w:lang w:val="ru-RU"/>
              </w:rPr>
            </w:pPr>
            <w:r w:rsidRPr="00385328">
              <w:rPr>
                <w:rFonts w:ascii="Times New Roman" w:hAnsi="Times New Roman"/>
                <w:color w:val="0000FF"/>
                <w:lang w:val="ru-RU"/>
              </w:rPr>
              <w:t xml:space="preserve"> </w:t>
            </w:r>
          </w:p>
        </w:tc>
      </w:tr>
      <w:tr w:rsidR="003A77AD" w:rsidRPr="00A533E1" w:rsidTr="002A7802">
        <w:trPr>
          <w:trHeight w:val="2024"/>
        </w:trPr>
        <w:tc>
          <w:tcPr>
            <w:tcW w:w="1852" w:type="dxa"/>
            <w:vMerge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val="ru-RU"/>
              </w:rPr>
            </w:pPr>
          </w:p>
        </w:tc>
        <w:tc>
          <w:tcPr>
            <w:tcW w:w="1748" w:type="dxa"/>
            <w:vMerge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9" w:type="dxa"/>
          </w:tcPr>
          <w:p w:rsidR="00100DCD" w:rsidRDefault="0045173E" w:rsidP="002906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="003A77AD" w:rsidRPr="00B269D1">
              <w:rPr>
                <w:rFonts w:ascii="Times New Roman" w:hAnsi="Times New Roman"/>
                <w:lang w:val="ru-RU"/>
              </w:rPr>
              <w:t>ачество</w:t>
            </w:r>
          </w:p>
          <w:p w:rsidR="003A77AD" w:rsidRPr="00B269D1" w:rsidRDefault="003A77AD" w:rsidP="002906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B269D1">
              <w:rPr>
                <w:rFonts w:ascii="Times New Roman" w:hAnsi="Times New Roman"/>
                <w:lang w:val="ru-RU"/>
              </w:rPr>
              <w:t>презентационн</w:t>
            </w:r>
            <w:r w:rsidRPr="00B269D1">
              <w:rPr>
                <w:rFonts w:ascii="Times New Roman" w:hAnsi="Times New Roman"/>
                <w:lang w:val="ru-RU"/>
              </w:rPr>
              <w:t>о</w:t>
            </w:r>
            <w:r w:rsidRPr="00B269D1">
              <w:rPr>
                <w:rFonts w:ascii="Times New Roman" w:hAnsi="Times New Roman"/>
                <w:lang w:val="ru-RU"/>
              </w:rPr>
              <w:t>го материала</w:t>
            </w:r>
          </w:p>
          <w:p w:rsidR="003A77AD" w:rsidRPr="00B269D1" w:rsidRDefault="003A77AD" w:rsidP="00AB7F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1" w:type="dxa"/>
          </w:tcPr>
          <w:p w:rsidR="003A77AD" w:rsidRPr="00B269D1" w:rsidRDefault="0045173E" w:rsidP="007C7D3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3A77AD" w:rsidRPr="00B269D1">
              <w:rPr>
                <w:rFonts w:ascii="Times New Roman" w:hAnsi="Times New Roman"/>
                <w:lang w:val="ru-RU"/>
              </w:rPr>
              <w:t>ладение приемами и методами подготовки презентац</w:t>
            </w:r>
            <w:r w:rsidR="003A77AD" w:rsidRPr="00B269D1">
              <w:rPr>
                <w:rFonts w:ascii="Times New Roman" w:hAnsi="Times New Roman"/>
                <w:lang w:val="ru-RU"/>
              </w:rPr>
              <w:t>и</w:t>
            </w:r>
            <w:r w:rsidR="003A77AD" w:rsidRPr="00B269D1">
              <w:rPr>
                <w:rFonts w:ascii="Times New Roman" w:hAnsi="Times New Roman"/>
                <w:lang w:val="ru-RU"/>
              </w:rPr>
              <w:t>онного мат</w:t>
            </w:r>
            <w:r w:rsidR="003A77AD" w:rsidRPr="00B269D1">
              <w:rPr>
                <w:rFonts w:ascii="Times New Roman" w:hAnsi="Times New Roman"/>
                <w:lang w:val="ru-RU"/>
              </w:rPr>
              <w:t>е</w:t>
            </w:r>
            <w:r w:rsidR="003A77AD" w:rsidRPr="00B269D1">
              <w:rPr>
                <w:rFonts w:ascii="Times New Roman" w:hAnsi="Times New Roman"/>
                <w:lang w:val="ru-RU"/>
              </w:rPr>
              <w:t>риала и сп</w:t>
            </w:r>
            <w:r w:rsidR="003A77AD" w:rsidRPr="00B269D1">
              <w:rPr>
                <w:rFonts w:ascii="Times New Roman" w:hAnsi="Times New Roman"/>
                <w:lang w:val="ru-RU"/>
              </w:rPr>
              <w:t>о</w:t>
            </w:r>
            <w:r w:rsidR="003A77AD" w:rsidRPr="00B269D1">
              <w:rPr>
                <w:rFonts w:ascii="Times New Roman" w:hAnsi="Times New Roman"/>
                <w:lang w:val="ru-RU"/>
              </w:rPr>
              <w:t>собность применять их на пра</w:t>
            </w:r>
            <w:r w:rsidR="003A77AD" w:rsidRPr="00B269D1">
              <w:rPr>
                <w:rFonts w:ascii="Times New Roman" w:hAnsi="Times New Roman"/>
                <w:lang w:val="ru-RU"/>
              </w:rPr>
              <w:t>к</w:t>
            </w:r>
            <w:r w:rsidR="00AA16A0">
              <w:rPr>
                <w:rFonts w:ascii="Times New Roman" w:hAnsi="Times New Roman"/>
                <w:lang w:val="ru-RU"/>
              </w:rPr>
              <w:t>тике</w:t>
            </w:r>
          </w:p>
          <w:p w:rsidR="003A77AD" w:rsidRPr="00B269D1" w:rsidRDefault="003A77AD" w:rsidP="002C2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94" w:type="dxa"/>
          </w:tcPr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 xml:space="preserve">2 балла - 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несоответствие кр</w:t>
            </w:r>
            <w:r w:rsidRPr="00385328">
              <w:rPr>
                <w:rFonts w:ascii="Times New Roman" w:hAnsi="Times New Roman"/>
                <w:lang w:val="ru-RU"/>
              </w:rPr>
              <w:t>и</w:t>
            </w:r>
            <w:r w:rsidRPr="00385328">
              <w:rPr>
                <w:rFonts w:ascii="Times New Roman" w:hAnsi="Times New Roman"/>
                <w:lang w:val="ru-RU"/>
              </w:rPr>
              <w:t>терию;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3 балла – частичное соответствие крит</w:t>
            </w:r>
            <w:r w:rsidRPr="00385328">
              <w:rPr>
                <w:rFonts w:ascii="Times New Roman" w:hAnsi="Times New Roman"/>
                <w:lang w:val="ru-RU"/>
              </w:rPr>
              <w:t>е</w:t>
            </w:r>
            <w:r w:rsidRPr="00385328">
              <w:rPr>
                <w:rFonts w:ascii="Times New Roman" w:hAnsi="Times New Roman"/>
                <w:lang w:val="ru-RU"/>
              </w:rPr>
              <w:t>рию;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4 балла – достато</w:t>
            </w:r>
            <w:r w:rsidRPr="00385328">
              <w:rPr>
                <w:rFonts w:ascii="Times New Roman" w:hAnsi="Times New Roman"/>
                <w:lang w:val="ru-RU"/>
              </w:rPr>
              <w:t>ч</w:t>
            </w:r>
            <w:r w:rsidRPr="00385328">
              <w:rPr>
                <w:rFonts w:ascii="Times New Roman" w:hAnsi="Times New Roman"/>
                <w:lang w:val="ru-RU"/>
              </w:rPr>
              <w:t xml:space="preserve">ное соответствие критерию, </w:t>
            </w:r>
          </w:p>
          <w:p w:rsidR="003A77AD" w:rsidRPr="00385328" w:rsidRDefault="00B269D1" w:rsidP="002035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5 баллов – полное соответствие крит</w:t>
            </w:r>
            <w:r w:rsidRPr="00385328">
              <w:rPr>
                <w:rFonts w:ascii="Times New Roman" w:hAnsi="Times New Roman"/>
                <w:lang w:val="ru-RU"/>
              </w:rPr>
              <w:t>е</w:t>
            </w:r>
            <w:r w:rsidRPr="00385328">
              <w:rPr>
                <w:rFonts w:ascii="Times New Roman" w:hAnsi="Times New Roman"/>
                <w:lang w:val="ru-RU"/>
              </w:rPr>
              <w:t xml:space="preserve">рию. </w:t>
            </w:r>
          </w:p>
        </w:tc>
      </w:tr>
      <w:tr w:rsidR="003A77AD" w:rsidRPr="00A533E1" w:rsidTr="002A7802">
        <w:trPr>
          <w:trHeight w:val="2024"/>
        </w:trPr>
        <w:tc>
          <w:tcPr>
            <w:tcW w:w="1852" w:type="dxa"/>
            <w:vMerge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lang w:val="ru-RU"/>
              </w:rPr>
            </w:pPr>
          </w:p>
        </w:tc>
        <w:tc>
          <w:tcPr>
            <w:tcW w:w="1748" w:type="dxa"/>
            <w:vMerge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29" w:type="dxa"/>
          </w:tcPr>
          <w:p w:rsidR="003A77AD" w:rsidRPr="00B269D1" w:rsidRDefault="0045173E" w:rsidP="002906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="003A77AD" w:rsidRPr="00B269D1">
              <w:rPr>
                <w:rFonts w:ascii="Times New Roman" w:hAnsi="Times New Roman"/>
                <w:lang w:val="ru-RU"/>
              </w:rPr>
              <w:t>спользование педагогических подходов, теорий и технологий, тактик, методов и форм педагог</w:t>
            </w:r>
            <w:r w:rsidR="003A77AD" w:rsidRPr="00B269D1">
              <w:rPr>
                <w:rFonts w:ascii="Times New Roman" w:hAnsi="Times New Roman"/>
                <w:lang w:val="ru-RU"/>
              </w:rPr>
              <w:t>и</w:t>
            </w:r>
            <w:r w:rsidR="003A77AD" w:rsidRPr="00B269D1">
              <w:rPr>
                <w:rFonts w:ascii="Times New Roman" w:hAnsi="Times New Roman"/>
                <w:lang w:val="ru-RU"/>
              </w:rPr>
              <w:t>ческого взаим</w:t>
            </w:r>
            <w:r w:rsidR="003A77AD" w:rsidRPr="00B269D1">
              <w:rPr>
                <w:rFonts w:ascii="Times New Roman" w:hAnsi="Times New Roman"/>
                <w:lang w:val="ru-RU"/>
              </w:rPr>
              <w:t>о</w:t>
            </w:r>
            <w:r w:rsidR="003A77AD" w:rsidRPr="00B269D1">
              <w:rPr>
                <w:rFonts w:ascii="Times New Roman" w:hAnsi="Times New Roman"/>
                <w:lang w:val="ru-RU"/>
              </w:rPr>
              <w:t>действия</w:t>
            </w:r>
          </w:p>
          <w:p w:rsidR="003A77AD" w:rsidRPr="00B269D1" w:rsidRDefault="003A77AD" w:rsidP="00AB7F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1" w:type="dxa"/>
          </w:tcPr>
          <w:p w:rsidR="003A77AD" w:rsidRPr="00B269D1" w:rsidRDefault="0045173E" w:rsidP="002C21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="003A77AD" w:rsidRPr="00B269D1">
              <w:rPr>
                <w:rFonts w:ascii="Times New Roman" w:hAnsi="Times New Roman"/>
                <w:lang w:val="ru-RU"/>
              </w:rPr>
              <w:t>ладение педагогич</w:t>
            </w:r>
            <w:r w:rsidR="003A77AD" w:rsidRPr="00B269D1">
              <w:rPr>
                <w:rFonts w:ascii="Times New Roman" w:hAnsi="Times New Roman"/>
                <w:lang w:val="ru-RU"/>
              </w:rPr>
              <w:t>е</w:t>
            </w:r>
            <w:r w:rsidR="003A77AD" w:rsidRPr="00B269D1">
              <w:rPr>
                <w:rFonts w:ascii="Times New Roman" w:hAnsi="Times New Roman"/>
                <w:lang w:val="ru-RU"/>
              </w:rPr>
              <w:t>скими по</w:t>
            </w:r>
            <w:r w:rsidR="003A77AD" w:rsidRPr="00B269D1">
              <w:rPr>
                <w:rFonts w:ascii="Times New Roman" w:hAnsi="Times New Roman"/>
                <w:lang w:val="ru-RU"/>
              </w:rPr>
              <w:t>д</w:t>
            </w:r>
            <w:r w:rsidR="003A77AD" w:rsidRPr="00B269D1">
              <w:rPr>
                <w:rFonts w:ascii="Times New Roman" w:hAnsi="Times New Roman"/>
                <w:lang w:val="ru-RU"/>
              </w:rPr>
              <w:t>ходами, те</w:t>
            </w:r>
            <w:r w:rsidR="003A77AD" w:rsidRPr="00B269D1">
              <w:rPr>
                <w:rFonts w:ascii="Times New Roman" w:hAnsi="Times New Roman"/>
                <w:lang w:val="ru-RU"/>
              </w:rPr>
              <w:t>о</w:t>
            </w:r>
            <w:r w:rsidR="003A77AD" w:rsidRPr="00B269D1">
              <w:rPr>
                <w:rFonts w:ascii="Times New Roman" w:hAnsi="Times New Roman"/>
                <w:lang w:val="ru-RU"/>
              </w:rPr>
              <w:t>риями и те</w:t>
            </w:r>
            <w:r w:rsidR="003A77AD" w:rsidRPr="00B269D1">
              <w:rPr>
                <w:rFonts w:ascii="Times New Roman" w:hAnsi="Times New Roman"/>
                <w:lang w:val="ru-RU"/>
              </w:rPr>
              <w:t>х</w:t>
            </w:r>
            <w:r w:rsidR="003A77AD" w:rsidRPr="00B269D1">
              <w:rPr>
                <w:rFonts w:ascii="Times New Roman" w:hAnsi="Times New Roman"/>
                <w:lang w:val="ru-RU"/>
              </w:rPr>
              <w:t>нологиями, тактиками, методами и формами педагогич</w:t>
            </w:r>
            <w:r w:rsidR="003A77AD" w:rsidRPr="00B269D1">
              <w:rPr>
                <w:rFonts w:ascii="Times New Roman" w:hAnsi="Times New Roman"/>
                <w:lang w:val="ru-RU"/>
              </w:rPr>
              <w:t>е</w:t>
            </w:r>
            <w:r w:rsidR="003A77AD" w:rsidRPr="00B269D1">
              <w:rPr>
                <w:rFonts w:ascii="Times New Roman" w:hAnsi="Times New Roman"/>
                <w:lang w:val="ru-RU"/>
              </w:rPr>
              <w:t>ского вза</w:t>
            </w:r>
            <w:r w:rsidR="003A77AD" w:rsidRPr="00B269D1">
              <w:rPr>
                <w:rFonts w:ascii="Times New Roman" w:hAnsi="Times New Roman"/>
                <w:lang w:val="ru-RU"/>
              </w:rPr>
              <w:t>и</w:t>
            </w:r>
            <w:r w:rsidR="003A77AD" w:rsidRPr="00B269D1">
              <w:rPr>
                <w:rFonts w:ascii="Times New Roman" w:hAnsi="Times New Roman"/>
                <w:lang w:val="ru-RU"/>
              </w:rPr>
              <w:t>модействия</w:t>
            </w:r>
          </w:p>
        </w:tc>
        <w:tc>
          <w:tcPr>
            <w:tcW w:w="2194" w:type="dxa"/>
          </w:tcPr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 xml:space="preserve">2 балла - 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несоответствие кр</w:t>
            </w:r>
            <w:r w:rsidRPr="00385328">
              <w:rPr>
                <w:rFonts w:ascii="Times New Roman" w:hAnsi="Times New Roman"/>
                <w:lang w:val="ru-RU"/>
              </w:rPr>
              <w:t>и</w:t>
            </w:r>
            <w:r w:rsidRPr="00385328">
              <w:rPr>
                <w:rFonts w:ascii="Times New Roman" w:hAnsi="Times New Roman"/>
                <w:lang w:val="ru-RU"/>
              </w:rPr>
              <w:t>терию;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3 балла – частичное соответствие крит</w:t>
            </w:r>
            <w:r w:rsidRPr="00385328">
              <w:rPr>
                <w:rFonts w:ascii="Times New Roman" w:hAnsi="Times New Roman"/>
                <w:lang w:val="ru-RU"/>
              </w:rPr>
              <w:t>е</w:t>
            </w:r>
            <w:r w:rsidRPr="00385328">
              <w:rPr>
                <w:rFonts w:ascii="Times New Roman" w:hAnsi="Times New Roman"/>
                <w:lang w:val="ru-RU"/>
              </w:rPr>
              <w:t>рию;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4 балла – достато</w:t>
            </w:r>
            <w:r w:rsidRPr="00385328">
              <w:rPr>
                <w:rFonts w:ascii="Times New Roman" w:hAnsi="Times New Roman"/>
                <w:lang w:val="ru-RU"/>
              </w:rPr>
              <w:t>ч</w:t>
            </w:r>
            <w:r w:rsidRPr="00385328">
              <w:rPr>
                <w:rFonts w:ascii="Times New Roman" w:hAnsi="Times New Roman"/>
                <w:lang w:val="ru-RU"/>
              </w:rPr>
              <w:t xml:space="preserve">ное соответствие критерию, </w:t>
            </w:r>
          </w:p>
          <w:p w:rsidR="00B269D1" w:rsidRPr="00385328" w:rsidRDefault="00B269D1" w:rsidP="00B269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5 баллов – полное соответствие крит</w:t>
            </w:r>
            <w:r w:rsidRPr="00385328">
              <w:rPr>
                <w:rFonts w:ascii="Times New Roman" w:hAnsi="Times New Roman"/>
                <w:lang w:val="ru-RU"/>
              </w:rPr>
              <w:t>е</w:t>
            </w:r>
            <w:r w:rsidRPr="00385328">
              <w:rPr>
                <w:rFonts w:ascii="Times New Roman" w:hAnsi="Times New Roman"/>
                <w:lang w:val="ru-RU"/>
              </w:rPr>
              <w:t xml:space="preserve">рию. </w:t>
            </w:r>
          </w:p>
          <w:p w:rsidR="003A77AD" w:rsidRPr="00385328" w:rsidRDefault="003A77AD" w:rsidP="00F753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</w:tbl>
    <w:p w:rsidR="003A77AD" w:rsidRPr="00CD7C82" w:rsidRDefault="003A77AD" w:rsidP="00FF3D09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E7428F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Профессиональные компетенции</w:t>
      </w:r>
      <w:r w:rsidRPr="00CD7C82">
        <w:rPr>
          <w:rStyle w:val="af7"/>
          <w:rFonts w:ascii="Times New Roman" w:hAnsi="Times New Roman"/>
          <w:i/>
          <w:sz w:val="28"/>
          <w:szCs w:val="28"/>
          <w:lang w:val="ru-RU"/>
        </w:rPr>
        <w:footnoteReference w:id="4"/>
      </w:r>
      <w:r w:rsidRPr="00CD7C82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3A77AD" w:rsidRPr="00CD7C82" w:rsidRDefault="003A77AD" w:rsidP="00FF3D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D7C82">
        <w:rPr>
          <w:rFonts w:ascii="Times New Roman" w:hAnsi="Times New Roman"/>
          <w:sz w:val="28"/>
          <w:szCs w:val="28"/>
          <w:lang w:val="ru-RU"/>
        </w:rPr>
        <w:t>Формулировка компетенции … (ПК-1).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160"/>
        <w:gridCol w:w="1620"/>
        <w:gridCol w:w="1620"/>
        <w:gridCol w:w="1834"/>
      </w:tblGrid>
      <w:tr w:rsidR="003A77AD" w:rsidRPr="00CD7C82" w:rsidTr="002A7802">
        <w:tc>
          <w:tcPr>
            <w:tcW w:w="1980" w:type="dxa"/>
          </w:tcPr>
          <w:p w:rsidR="00A025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D7C82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CA7E40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D7C82">
              <w:rPr>
                <w:rFonts w:ascii="Times New Roman" w:hAnsi="Times New Roman"/>
                <w:lang w:val="ru-RU"/>
              </w:rPr>
              <w:t xml:space="preserve">результаты </w:t>
            </w:r>
          </w:p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D7C82">
              <w:rPr>
                <w:rFonts w:ascii="Times New Roman" w:hAnsi="Times New Roman"/>
                <w:lang w:val="ru-RU"/>
              </w:rPr>
              <w:t xml:space="preserve">обучения  </w:t>
            </w:r>
          </w:p>
        </w:tc>
        <w:tc>
          <w:tcPr>
            <w:tcW w:w="2160" w:type="dxa"/>
          </w:tcPr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D7C82">
              <w:rPr>
                <w:rFonts w:ascii="Times New Roman" w:hAnsi="Times New Roman"/>
                <w:lang w:val="ru-RU"/>
              </w:rPr>
              <w:t>Документы и мат</w:t>
            </w:r>
            <w:r w:rsidRPr="00CD7C82">
              <w:rPr>
                <w:rFonts w:ascii="Times New Roman" w:hAnsi="Times New Roman"/>
                <w:lang w:val="ru-RU"/>
              </w:rPr>
              <w:t>е</w:t>
            </w:r>
            <w:r w:rsidRPr="00CD7C82">
              <w:rPr>
                <w:rFonts w:ascii="Times New Roman" w:hAnsi="Times New Roman"/>
                <w:lang w:val="ru-RU"/>
              </w:rPr>
              <w:t>риалы, использу</w:t>
            </w:r>
            <w:r w:rsidRPr="00CD7C82">
              <w:rPr>
                <w:rFonts w:ascii="Times New Roman" w:hAnsi="Times New Roman"/>
                <w:lang w:val="ru-RU"/>
              </w:rPr>
              <w:t>е</w:t>
            </w:r>
            <w:r w:rsidRPr="00CD7C82">
              <w:rPr>
                <w:rFonts w:ascii="Times New Roman" w:hAnsi="Times New Roman"/>
                <w:lang w:val="ru-RU"/>
              </w:rPr>
              <w:t xml:space="preserve">мые при оценке компетенции  </w:t>
            </w:r>
          </w:p>
        </w:tc>
        <w:tc>
          <w:tcPr>
            <w:tcW w:w="1620" w:type="dxa"/>
          </w:tcPr>
          <w:p w:rsidR="003A77AD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Показатели (индикаторы)</w:t>
            </w:r>
          </w:p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D7C82">
              <w:rPr>
                <w:rFonts w:ascii="Times New Roman" w:hAnsi="Times New Roman"/>
                <w:lang w:val="ru-RU"/>
              </w:rPr>
              <w:t xml:space="preserve">оценивания результатов обучения  </w:t>
            </w:r>
          </w:p>
        </w:tc>
        <w:tc>
          <w:tcPr>
            <w:tcW w:w="1620" w:type="dxa"/>
          </w:tcPr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D7C82">
              <w:rPr>
                <w:rFonts w:ascii="Times New Roman" w:hAnsi="Times New Roman"/>
                <w:lang w:val="ru-RU"/>
              </w:rPr>
              <w:t xml:space="preserve">Критерии оценивания результатов обучения  </w:t>
            </w:r>
          </w:p>
        </w:tc>
        <w:tc>
          <w:tcPr>
            <w:tcW w:w="1834" w:type="dxa"/>
          </w:tcPr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3A77AD" w:rsidRPr="00664BF0" w:rsidTr="002A7802">
        <w:tc>
          <w:tcPr>
            <w:tcW w:w="1980" w:type="dxa"/>
          </w:tcPr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D7C82">
              <w:rPr>
                <w:rFonts w:ascii="Times New Roman" w:hAnsi="Times New Roman"/>
                <w:lang w:val="ru-RU"/>
              </w:rPr>
              <w:t xml:space="preserve">ВЛАДЕТЬ: </w:t>
            </w:r>
          </w:p>
        </w:tc>
        <w:tc>
          <w:tcPr>
            <w:tcW w:w="2160" w:type="dxa"/>
          </w:tcPr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</w:tcPr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20" w:type="dxa"/>
          </w:tcPr>
          <w:p w:rsidR="003A77AD" w:rsidRPr="00CD7C82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4" w:type="dxa"/>
          </w:tcPr>
          <w:p w:rsidR="003A51DF" w:rsidRPr="00385328" w:rsidRDefault="003A51DF" w:rsidP="003A51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 xml:space="preserve">2 балла - </w:t>
            </w:r>
          </w:p>
          <w:p w:rsidR="003A51DF" w:rsidRPr="00385328" w:rsidRDefault="003A51DF" w:rsidP="003A51D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85328">
              <w:rPr>
                <w:rFonts w:ascii="Times New Roman" w:hAnsi="Times New Roman"/>
                <w:lang w:val="ru-RU"/>
              </w:rPr>
              <w:t>несоответствие критерию;</w:t>
            </w:r>
          </w:p>
          <w:p w:rsidR="003A77AD" w:rsidRPr="00CD7C82" w:rsidRDefault="00A02581" w:rsidP="003853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……………….</w:t>
            </w:r>
            <w:r w:rsidR="003A51DF" w:rsidRPr="0038532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100DCD" w:rsidRDefault="00100DCD" w:rsidP="002A7802">
      <w:pPr>
        <w:spacing w:after="0" w:line="360" w:lineRule="auto"/>
        <w:ind w:firstLine="709"/>
        <w:jc w:val="both"/>
        <w:rPr>
          <w:rFonts w:ascii="Times New Roman" w:eastAsia="HiddenHorzOCR" w:hAnsi="Times New Roman"/>
          <w:color w:val="2C2C2C"/>
          <w:sz w:val="28"/>
          <w:szCs w:val="28"/>
          <w:lang w:val="ru-RU"/>
        </w:rPr>
      </w:pPr>
    </w:p>
    <w:p w:rsidR="00385328" w:rsidRPr="00A02581" w:rsidRDefault="00A02581" w:rsidP="002A7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В качестве примера приводим оценку сформированности професс</w:t>
      </w:r>
      <w:r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и</w:t>
      </w:r>
      <w:r>
        <w:rPr>
          <w:rFonts w:ascii="Times New Roman" w:eastAsia="HiddenHorzOCR" w:hAnsi="Times New Roman"/>
          <w:color w:val="2C2C2C"/>
          <w:sz w:val="28"/>
          <w:szCs w:val="28"/>
          <w:lang w:val="ru-RU"/>
        </w:rPr>
        <w:t xml:space="preserve">ональной компетенции ПК-2 </w:t>
      </w:r>
      <w:r w:rsidR="00385328" w:rsidRPr="00A02581">
        <w:rPr>
          <w:rFonts w:ascii="Times New Roman" w:eastAsia="HiddenHorzOCR" w:hAnsi="Times New Roman"/>
          <w:color w:val="2C2C2C"/>
          <w:sz w:val="28"/>
          <w:szCs w:val="28"/>
          <w:lang w:val="ru-RU"/>
        </w:rPr>
        <w:t xml:space="preserve">для направления </w:t>
      </w:r>
      <w:r w:rsidR="00385328" w:rsidRPr="00A02581">
        <w:rPr>
          <w:rFonts w:ascii="Times New Roman" w:hAnsi="Times New Roman"/>
          <w:sz w:val="28"/>
          <w:szCs w:val="28"/>
          <w:lang w:val="ru-RU"/>
        </w:rPr>
        <w:t>44.06.01 (Образование и п</w:t>
      </w:r>
      <w:r w:rsidR="00385328" w:rsidRPr="00A02581">
        <w:rPr>
          <w:rFonts w:ascii="Times New Roman" w:hAnsi="Times New Roman"/>
          <w:sz w:val="28"/>
          <w:szCs w:val="28"/>
          <w:lang w:val="ru-RU"/>
        </w:rPr>
        <w:t>е</w:t>
      </w:r>
      <w:r w:rsidR="00385328" w:rsidRPr="00A02581">
        <w:rPr>
          <w:rFonts w:ascii="Times New Roman" w:hAnsi="Times New Roman"/>
          <w:sz w:val="28"/>
          <w:szCs w:val="28"/>
          <w:lang w:val="ru-RU"/>
        </w:rPr>
        <w:t xml:space="preserve">дагогические науки) </w:t>
      </w:r>
      <w:r w:rsidR="00385328" w:rsidRPr="00A02581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направленности 13.00.01  -</w:t>
      </w:r>
      <w:r w:rsidR="002035FB" w:rsidRPr="00A02581">
        <w:rPr>
          <w:rFonts w:ascii="Times New Roman" w:eastAsia="HiddenHorzOCR" w:hAnsi="Times New Roman"/>
          <w:color w:val="2C2C2C"/>
          <w:sz w:val="28"/>
          <w:szCs w:val="28"/>
          <w:lang w:val="ru-RU"/>
        </w:rPr>
        <w:t xml:space="preserve"> </w:t>
      </w:r>
      <w:r w:rsidR="00385328" w:rsidRPr="00A02581">
        <w:rPr>
          <w:rFonts w:ascii="Times New Roman" w:hAnsi="Times New Roman"/>
          <w:sz w:val="28"/>
          <w:szCs w:val="28"/>
          <w:lang w:val="ru-RU"/>
        </w:rPr>
        <w:t>Общая педагогика, ист</w:t>
      </w:r>
      <w:r w:rsidR="00385328" w:rsidRPr="00A02581">
        <w:rPr>
          <w:rFonts w:ascii="Times New Roman" w:hAnsi="Times New Roman"/>
          <w:sz w:val="28"/>
          <w:szCs w:val="28"/>
          <w:lang w:val="ru-RU"/>
        </w:rPr>
        <w:t>о</w:t>
      </w:r>
      <w:r w:rsidR="00385328" w:rsidRPr="00A02581">
        <w:rPr>
          <w:rFonts w:ascii="Times New Roman" w:hAnsi="Times New Roman"/>
          <w:sz w:val="28"/>
          <w:szCs w:val="28"/>
          <w:lang w:val="ru-RU"/>
        </w:rPr>
        <w:t>рия педагогики и образо</w:t>
      </w:r>
      <w:r w:rsidR="00CA7E40">
        <w:rPr>
          <w:rFonts w:ascii="Times New Roman" w:hAnsi="Times New Roman"/>
          <w:sz w:val="28"/>
          <w:szCs w:val="28"/>
          <w:lang w:val="ru-RU"/>
        </w:rPr>
        <w:t>вания.</w:t>
      </w:r>
    </w:p>
    <w:p w:rsidR="00CA7E40" w:rsidRDefault="00CA7E40" w:rsidP="00100DCD">
      <w:pPr>
        <w:spacing w:after="0" w:line="240" w:lineRule="auto"/>
        <w:ind w:left="142" w:hanging="142"/>
        <w:jc w:val="center"/>
        <w:rPr>
          <w:rFonts w:ascii="Times New Roman" w:eastAsia="HiddenHorzOCR" w:hAnsi="Times New Roman"/>
          <w:sz w:val="28"/>
          <w:szCs w:val="28"/>
          <w:lang w:val="ru-RU"/>
        </w:rPr>
      </w:pPr>
      <w:r w:rsidRPr="00E7428F">
        <w:rPr>
          <w:rFonts w:ascii="Times New Roman" w:hAnsi="Times New Roman"/>
          <w:sz w:val="28"/>
          <w:szCs w:val="28"/>
          <w:u w:val="single"/>
          <w:lang w:val="ru-RU"/>
        </w:rPr>
        <w:t>Профессиональные компетенции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385328" w:rsidRPr="00A02581" w:rsidRDefault="002035FB" w:rsidP="00100DCD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02581">
        <w:rPr>
          <w:rFonts w:ascii="Times New Roman" w:eastAsia="HiddenHorzOCR" w:hAnsi="Times New Roman"/>
          <w:sz w:val="28"/>
          <w:szCs w:val="28"/>
          <w:lang w:val="ru-RU"/>
        </w:rPr>
        <w:t>С</w:t>
      </w:r>
      <w:r w:rsidR="00385328" w:rsidRPr="00A02581">
        <w:rPr>
          <w:rFonts w:ascii="Times New Roman" w:hAnsi="Times New Roman"/>
          <w:color w:val="000000"/>
          <w:sz w:val="28"/>
          <w:szCs w:val="28"/>
          <w:lang w:val="ru-RU"/>
        </w:rPr>
        <w:t>пособность самостоятельно разрабатывать курсы по выбору для студентов вузов по профилю научной направленности (</w:t>
      </w:r>
      <w:r w:rsidR="00385328" w:rsidRPr="00A02581">
        <w:rPr>
          <w:rFonts w:ascii="Times New Roman" w:eastAsia="HiddenHorzOCR" w:hAnsi="Times New Roman"/>
          <w:sz w:val="28"/>
          <w:szCs w:val="28"/>
          <w:lang w:val="ru-RU"/>
        </w:rPr>
        <w:t>ПК-2)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6"/>
        <w:gridCol w:w="2174"/>
        <w:gridCol w:w="2160"/>
        <w:gridCol w:w="1600"/>
        <w:gridCol w:w="1134"/>
      </w:tblGrid>
      <w:tr w:rsidR="000F51B6" w:rsidRPr="00A02581" w:rsidTr="002A7802">
        <w:trPr>
          <w:trHeight w:val="1032"/>
        </w:trPr>
        <w:tc>
          <w:tcPr>
            <w:tcW w:w="2146" w:type="dxa"/>
          </w:tcPr>
          <w:p w:rsid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9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CA7E40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9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результаты </w:t>
            </w:r>
          </w:p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9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обучения  </w:t>
            </w:r>
          </w:p>
        </w:tc>
        <w:tc>
          <w:tcPr>
            <w:tcW w:w="2174" w:type="dxa"/>
          </w:tcPr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27" w:right="-41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Методические мат</w:t>
            </w:r>
            <w:r w:rsidRPr="00A02581">
              <w:rPr>
                <w:rFonts w:ascii="Times New Roman" w:hAnsi="Times New Roman"/>
                <w:lang w:val="ru-RU"/>
              </w:rPr>
              <w:t>е</w:t>
            </w:r>
            <w:r w:rsidRPr="00A02581">
              <w:rPr>
                <w:rFonts w:ascii="Times New Roman" w:hAnsi="Times New Roman"/>
                <w:lang w:val="ru-RU"/>
              </w:rPr>
              <w:t>риалы, элементы педагогической де</w:t>
            </w:r>
            <w:r w:rsidRPr="00A02581">
              <w:rPr>
                <w:rFonts w:ascii="Times New Roman" w:hAnsi="Times New Roman"/>
                <w:lang w:val="ru-RU"/>
              </w:rPr>
              <w:t>я</w:t>
            </w:r>
            <w:r w:rsidRPr="00A02581">
              <w:rPr>
                <w:rFonts w:ascii="Times New Roman" w:hAnsi="Times New Roman"/>
                <w:lang w:val="ru-RU"/>
              </w:rPr>
              <w:t>тельности, подверг</w:t>
            </w:r>
            <w:r w:rsidRPr="00A02581">
              <w:rPr>
                <w:rFonts w:ascii="Times New Roman" w:hAnsi="Times New Roman"/>
                <w:lang w:val="ru-RU"/>
              </w:rPr>
              <w:t>а</w:t>
            </w:r>
            <w:r w:rsidRPr="00A02581">
              <w:rPr>
                <w:rFonts w:ascii="Times New Roman" w:hAnsi="Times New Roman"/>
                <w:lang w:val="ru-RU"/>
              </w:rPr>
              <w:t xml:space="preserve">емые оценке  </w:t>
            </w:r>
          </w:p>
        </w:tc>
        <w:tc>
          <w:tcPr>
            <w:tcW w:w="2160" w:type="dxa"/>
          </w:tcPr>
          <w:p w:rsidR="005709BB" w:rsidRDefault="005709BB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 w:firstLine="33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>Показатели</w:t>
            </w:r>
          </w:p>
          <w:p w:rsidR="005709BB" w:rsidRDefault="005709BB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(индикаторы)</w:t>
            </w:r>
          </w:p>
          <w:p w:rsidR="005709BB" w:rsidRDefault="005709BB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7A3C26">
              <w:rPr>
                <w:rFonts w:ascii="Times New Roman" w:hAnsi="Times New Roman"/>
                <w:lang w:val="ru-RU"/>
              </w:rPr>
              <w:t>ценивания</w:t>
            </w:r>
          </w:p>
          <w:p w:rsidR="005709BB" w:rsidRDefault="005709BB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результатов</w:t>
            </w:r>
          </w:p>
          <w:p w:rsidR="000F51B6" w:rsidRPr="00A02581" w:rsidRDefault="005709BB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 xml:space="preserve"> обучения  </w:t>
            </w:r>
          </w:p>
        </w:tc>
        <w:tc>
          <w:tcPr>
            <w:tcW w:w="1600" w:type="dxa"/>
          </w:tcPr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Критерии оц</w:t>
            </w:r>
            <w:r w:rsidRPr="00A02581">
              <w:rPr>
                <w:rFonts w:ascii="Times New Roman" w:hAnsi="Times New Roman"/>
                <w:lang w:val="ru-RU"/>
              </w:rPr>
              <w:t>е</w:t>
            </w:r>
            <w:r w:rsidRPr="00A02581">
              <w:rPr>
                <w:rFonts w:ascii="Times New Roman" w:hAnsi="Times New Roman"/>
                <w:lang w:val="ru-RU"/>
              </w:rPr>
              <w:t>нивания резул</w:t>
            </w:r>
            <w:r w:rsidRPr="00A02581">
              <w:rPr>
                <w:rFonts w:ascii="Times New Roman" w:hAnsi="Times New Roman"/>
                <w:lang w:val="ru-RU"/>
              </w:rPr>
              <w:t>ь</w:t>
            </w:r>
            <w:r w:rsidRPr="00A02581">
              <w:rPr>
                <w:rFonts w:ascii="Times New Roman" w:hAnsi="Times New Roman"/>
                <w:lang w:val="ru-RU"/>
              </w:rPr>
              <w:t xml:space="preserve">татов обучения  </w:t>
            </w:r>
          </w:p>
        </w:tc>
        <w:tc>
          <w:tcPr>
            <w:tcW w:w="1134" w:type="dxa"/>
          </w:tcPr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0F51B6" w:rsidRPr="00A533E1" w:rsidTr="002A7802">
        <w:tc>
          <w:tcPr>
            <w:tcW w:w="2146" w:type="dxa"/>
          </w:tcPr>
          <w:p w:rsidR="00CA7E40" w:rsidRDefault="002035FB" w:rsidP="002A7802">
            <w:pPr>
              <w:autoSpaceDE w:val="0"/>
              <w:autoSpaceDN w:val="0"/>
              <w:adjustRightInd w:val="0"/>
              <w:spacing w:line="240" w:lineRule="auto"/>
              <w:ind w:left="-108" w:right="-89"/>
              <w:rPr>
                <w:rFonts w:eastAsia="Calibri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ВЛАДЕТЬ: </w:t>
            </w:r>
            <w:r w:rsidRPr="00A02581">
              <w:rPr>
                <w:rFonts w:eastAsia="Calibri"/>
                <w:lang w:val="ru-RU"/>
              </w:rPr>
              <w:t xml:space="preserve"> </w:t>
            </w:r>
          </w:p>
          <w:p w:rsidR="002035FB" w:rsidRPr="00A02581" w:rsidRDefault="002035FB" w:rsidP="002A7802">
            <w:pPr>
              <w:autoSpaceDE w:val="0"/>
              <w:autoSpaceDN w:val="0"/>
              <w:adjustRightInd w:val="0"/>
              <w:spacing w:line="240" w:lineRule="auto"/>
              <w:ind w:left="-108" w:right="-89"/>
              <w:rPr>
                <w:rFonts w:ascii="Times New Roman" w:hAnsi="Times New Roman"/>
                <w:color w:val="000000"/>
                <w:kern w:val="24"/>
                <w:lang w:val="ru-RU"/>
              </w:rPr>
            </w:pPr>
            <w:r w:rsidRPr="00A02581">
              <w:rPr>
                <w:rFonts w:ascii="Times New Roman" w:eastAsia="Calibri" w:hAnsi="Times New Roman"/>
                <w:lang w:val="ru-RU"/>
              </w:rPr>
              <w:t xml:space="preserve">методами анализа основных подходов, теорий и концепций, методик обучения предмету, </w:t>
            </w:r>
            <w:r w:rsidR="008D1655" w:rsidRPr="00A02581">
              <w:rPr>
                <w:rFonts w:ascii="Times New Roman" w:eastAsia="Calibri" w:hAnsi="Times New Roman"/>
                <w:lang w:val="ru-RU"/>
              </w:rPr>
              <w:t xml:space="preserve">методами </w:t>
            </w:r>
            <w:r w:rsidRPr="00A02581">
              <w:rPr>
                <w:rFonts w:ascii="Times New Roman" w:eastAsia="Calibri" w:hAnsi="Times New Roman"/>
                <w:lang w:val="ru-RU"/>
              </w:rPr>
              <w:t>отбор</w:t>
            </w:r>
            <w:r w:rsidR="008D1655" w:rsidRPr="00A02581">
              <w:rPr>
                <w:rFonts w:ascii="Times New Roman" w:eastAsia="Calibri" w:hAnsi="Times New Roman"/>
                <w:lang w:val="ru-RU"/>
              </w:rPr>
              <w:t>а</w:t>
            </w:r>
            <w:r w:rsidRPr="00A02581">
              <w:rPr>
                <w:rFonts w:ascii="Times New Roman" w:eastAsia="Calibri" w:hAnsi="Times New Roman"/>
                <w:lang w:val="ru-RU"/>
              </w:rPr>
              <w:t xml:space="preserve"> содержания, необходимого для создания и реализ</w:t>
            </w:r>
            <w:r w:rsidRPr="00A02581">
              <w:rPr>
                <w:rFonts w:ascii="Times New Roman" w:eastAsia="Calibri" w:hAnsi="Times New Roman"/>
                <w:lang w:val="ru-RU"/>
              </w:rPr>
              <w:t>а</w:t>
            </w:r>
            <w:r w:rsidRPr="00A02581">
              <w:rPr>
                <w:rFonts w:ascii="Times New Roman" w:eastAsia="Calibri" w:hAnsi="Times New Roman"/>
                <w:lang w:val="ru-RU"/>
              </w:rPr>
              <w:t>ции УМК.</w:t>
            </w:r>
          </w:p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89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2174" w:type="dxa"/>
          </w:tcPr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27" w:right="-41"/>
              <w:rPr>
                <w:rFonts w:ascii="Times New Roman" w:hAnsi="Times New Roman"/>
                <w:color w:val="000000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- </w:t>
            </w:r>
            <w:r w:rsidR="002035FB" w:rsidRPr="00A02581">
              <w:rPr>
                <w:rFonts w:ascii="Times New Roman" w:hAnsi="Times New Roman"/>
                <w:lang w:val="ru-RU"/>
              </w:rPr>
              <w:t>П</w:t>
            </w:r>
            <w:r w:rsidRPr="00A02581">
              <w:rPr>
                <w:rFonts w:ascii="Times New Roman" w:hAnsi="Times New Roman"/>
                <w:lang w:val="ru-RU"/>
              </w:rPr>
              <w:t xml:space="preserve">лан-конспект 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т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крытого лекционного или семинарского занятия/публичной лекции/ текст учебно-методической разр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ботки;</w:t>
            </w:r>
          </w:p>
          <w:p w:rsidR="000F51B6" w:rsidRPr="00A02581" w:rsidRDefault="000F51B6" w:rsidP="002A7802">
            <w:pPr>
              <w:spacing w:after="0" w:line="240" w:lineRule="auto"/>
              <w:ind w:left="-127" w:right="-41"/>
              <w:rPr>
                <w:rFonts w:ascii="Times New Roman" w:hAnsi="Times New Roman"/>
                <w:color w:val="000000"/>
                <w:lang w:val="ru-RU"/>
              </w:rPr>
            </w:pPr>
            <w:r w:rsidRPr="00A02581"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="002035FB" w:rsidRPr="00A02581">
              <w:rPr>
                <w:rFonts w:ascii="Times New Roman" w:hAnsi="Times New Roman"/>
                <w:color w:val="000000"/>
                <w:lang w:val="ru-RU"/>
              </w:rPr>
              <w:t>П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резентация учебно-методической разр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а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ботки, проведение открытого лекцио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н</w:t>
            </w:r>
            <w:r w:rsidRPr="00A02581">
              <w:rPr>
                <w:rFonts w:ascii="Times New Roman" w:hAnsi="Times New Roman"/>
                <w:color w:val="000000"/>
                <w:lang w:val="ru-RU"/>
              </w:rPr>
              <w:t>ного, семинарского занятия, публичной лекции;</w:t>
            </w:r>
          </w:p>
          <w:p w:rsidR="000F51B6" w:rsidRPr="00A02581" w:rsidRDefault="000F51B6" w:rsidP="002A7802">
            <w:pPr>
              <w:spacing w:after="0" w:line="240" w:lineRule="auto"/>
              <w:ind w:left="-127" w:right="-41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="002035FB" w:rsidRPr="00A02581">
              <w:rPr>
                <w:rFonts w:ascii="Times New Roman" w:hAnsi="Times New Roman"/>
                <w:color w:val="000000"/>
                <w:lang w:val="ru-RU"/>
              </w:rPr>
              <w:t>С</w:t>
            </w:r>
            <w:r w:rsidRPr="00A02581">
              <w:rPr>
                <w:rFonts w:ascii="Times New Roman" w:hAnsi="Times New Roman"/>
                <w:lang w:val="ru-RU"/>
              </w:rPr>
              <w:t>одержание диску</w:t>
            </w:r>
            <w:r w:rsidRPr="00A02581">
              <w:rPr>
                <w:rFonts w:ascii="Times New Roman" w:hAnsi="Times New Roman"/>
                <w:lang w:val="ru-RU"/>
              </w:rPr>
              <w:t>с</w:t>
            </w:r>
            <w:r w:rsidRPr="00A02581">
              <w:rPr>
                <w:rFonts w:ascii="Times New Roman" w:hAnsi="Times New Roman"/>
                <w:lang w:val="ru-RU"/>
              </w:rPr>
              <w:t>сии по результатам подготовленной ра</w:t>
            </w:r>
            <w:r w:rsidRPr="00A02581">
              <w:rPr>
                <w:rFonts w:ascii="Times New Roman" w:hAnsi="Times New Roman"/>
                <w:lang w:val="ru-RU"/>
              </w:rPr>
              <w:t>з</w:t>
            </w:r>
            <w:r w:rsidRPr="00A02581">
              <w:rPr>
                <w:rFonts w:ascii="Times New Roman" w:hAnsi="Times New Roman"/>
                <w:lang w:val="ru-RU"/>
              </w:rPr>
              <w:t xml:space="preserve">работки </w:t>
            </w:r>
          </w:p>
        </w:tc>
        <w:tc>
          <w:tcPr>
            <w:tcW w:w="2160" w:type="dxa"/>
          </w:tcPr>
          <w:p w:rsidR="002035FB" w:rsidRPr="00A02581" w:rsidRDefault="002035FB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/>
              <w:rPr>
                <w:rFonts w:ascii="Times New Roman" w:eastAsia="Calibri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- </w:t>
            </w:r>
            <w:r w:rsidR="000F51B6" w:rsidRPr="00A02581">
              <w:rPr>
                <w:rFonts w:ascii="Times New Roman" w:hAnsi="Times New Roman"/>
                <w:lang w:val="ru-RU"/>
              </w:rPr>
              <w:t xml:space="preserve">Использование </w:t>
            </w:r>
            <w:r w:rsidRPr="00A02581">
              <w:rPr>
                <w:rFonts w:ascii="Times New Roman" w:eastAsia="Calibri" w:hAnsi="Times New Roman"/>
                <w:lang w:val="ru-RU"/>
              </w:rPr>
              <w:t>основных подходов, теорий и концепций, методик обучения предмету;</w:t>
            </w:r>
          </w:p>
          <w:p w:rsidR="008D1655" w:rsidRPr="00A02581" w:rsidRDefault="002035FB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- </w:t>
            </w:r>
            <w:r w:rsidR="008D1655" w:rsidRPr="00A02581">
              <w:rPr>
                <w:rFonts w:ascii="Times New Roman" w:hAnsi="Times New Roman"/>
                <w:lang w:val="ru-RU"/>
              </w:rPr>
              <w:t>Соответствие с</w:t>
            </w:r>
            <w:r w:rsidR="008D1655" w:rsidRPr="00A02581">
              <w:rPr>
                <w:rFonts w:ascii="Times New Roman" w:hAnsi="Times New Roman"/>
                <w:lang w:val="ru-RU"/>
              </w:rPr>
              <w:t>о</w:t>
            </w:r>
            <w:r w:rsidR="008D1655" w:rsidRPr="00A02581">
              <w:rPr>
                <w:rFonts w:ascii="Times New Roman" w:hAnsi="Times New Roman"/>
                <w:lang w:val="ru-RU"/>
              </w:rPr>
              <w:t>держания профилю научной направле</w:t>
            </w:r>
            <w:r w:rsidR="008D1655" w:rsidRPr="00A02581">
              <w:rPr>
                <w:rFonts w:ascii="Times New Roman" w:hAnsi="Times New Roman"/>
                <w:lang w:val="ru-RU"/>
              </w:rPr>
              <w:t>н</w:t>
            </w:r>
            <w:r w:rsidR="008D1655" w:rsidRPr="00A02581">
              <w:rPr>
                <w:rFonts w:ascii="Times New Roman" w:hAnsi="Times New Roman"/>
                <w:lang w:val="ru-RU"/>
              </w:rPr>
              <w:t>ности</w:t>
            </w:r>
          </w:p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33" w:right="-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00" w:type="dxa"/>
          </w:tcPr>
          <w:p w:rsidR="00F768B1" w:rsidRPr="00A02581" w:rsidRDefault="00F768B1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-Владение с</w:t>
            </w:r>
            <w:r w:rsidRPr="00A02581">
              <w:rPr>
                <w:rFonts w:ascii="Times New Roman" w:hAnsi="Times New Roman"/>
                <w:lang w:val="ru-RU"/>
              </w:rPr>
              <w:t>о</w:t>
            </w:r>
            <w:r w:rsidRPr="00A02581">
              <w:rPr>
                <w:rFonts w:ascii="Times New Roman" w:hAnsi="Times New Roman"/>
                <w:lang w:val="ru-RU"/>
              </w:rPr>
              <w:t>временными педагогическ</w:t>
            </w:r>
            <w:r w:rsidRPr="00A02581">
              <w:rPr>
                <w:rFonts w:ascii="Times New Roman" w:hAnsi="Times New Roman"/>
                <w:lang w:val="ru-RU"/>
              </w:rPr>
              <w:t>и</w:t>
            </w:r>
            <w:r w:rsidRPr="00A02581">
              <w:rPr>
                <w:rFonts w:ascii="Times New Roman" w:hAnsi="Times New Roman"/>
                <w:lang w:val="ru-RU"/>
              </w:rPr>
              <w:t>ми подходами и  методиками обучения пре</w:t>
            </w:r>
            <w:r w:rsidRPr="00A02581">
              <w:rPr>
                <w:rFonts w:ascii="Times New Roman" w:hAnsi="Times New Roman"/>
                <w:lang w:val="ru-RU"/>
              </w:rPr>
              <w:t>д</w:t>
            </w:r>
            <w:r w:rsidRPr="00A02581">
              <w:rPr>
                <w:rFonts w:ascii="Times New Roman" w:hAnsi="Times New Roman"/>
                <w:lang w:val="ru-RU"/>
              </w:rPr>
              <w:t>мету;</w:t>
            </w:r>
          </w:p>
          <w:p w:rsidR="000F51B6" w:rsidRPr="00A02581" w:rsidRDefault="00F768B1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-</w:t>
            </w:r>
            <w:r w:rsidR="002035FB" w:rsidRPr="00A02581">
              <w:rPr>
                <w:rFonts w:ascii="Times New Roman" w:hAnsi="Times New Roman"/>
                <w:lang w:val="ru-RU"/>
              </w:rPr>
              <w:t xml:space="preserve"> </w:t>
            </w:r>
            <w:r w:rsidR="000F51B6" w:rsidRPr="00A02581">
              <w:rPr>
                <w:rFonts w:ascii="Times New Roman" w:hAnsi="Times New Roman"/>
                <w:lang w:val="ru-RU"/>
              </w:rPr>
              <w:t>Владение</w:t>
            </w:r>
            <w:r w:rsidR="002035FB" w:rsidRPr="00A02581">
              <w:rPr>
                <w:rFonts w:ascii="Times New Roman" w:hAnsi="Times New Roman"/>
                <w:lang w:val="ru-RU"/>
              </w:rPr>
              <w:t xml:space="preserve"> ум</w:t>
            </w:r>
            <w:r w:rsidR="002035FB" w:rsidRPr="00A02581">
              <w:rPr>
                <w:rFonts w:ascii="Times New Roman" w:hAnsi="Times New Roman"/>
                <w:lang w:val="ru-RU"/>
              </w:rPr>
              <w:t>е</w:t>
            </w:r>
            <w:r w:rsidR="002035FB" w:rsidRPr="00A02581">
              <w:rPr>
                <w:rFonts w:ascii="Times New Roman" w:hAnsi="Times New Roman"/>
                <w:lang w:val="ru-RU"/>
              </w:rPr>
              <w:t>ниями ос</w:t>
            </w:r>
            <w:r w:rsidR="002035FB" w:rsidRPr="00A02581">
              <w:rPr>
                <w:rFonts w:ascii="Times New Roman" w:hAnsi="Times New Roman"/>
                <w:lang w:val="ru-RU"/>
              </w:rPr>
              <w:t>у</w:t>
            </w:r>
            <w:r w:rsidR="002035FB" w:rsidRPr="00A02581">
              <w:rPr>
                <w:rFonts w:ascii="Times New Roman" w:hAnsi="Times New Roman"/>
                <w:lang w:val="ru-RU"/>
              </w:rPr>
              <w:t>ществлять о</w:t>
            </w:r>
            <w:r w:rsidR="002035FB" w:rsidRPr="00A02581">
              <w:rPr>
                <w:rFonts w:ascii="Times New Roman" w:hAnsi="Times New Roman"/>
                <w:lang w:val="ru-RU"/>
              </w:rPr>
              <w:t>т</w:t>
            </w:r>
            <w:r w:rsidR="002035FB" w:rsidRPr="00A02581">
              <w:rPr>
                <w:rFonts w:ascii="Times New Roman" w:hAnsi="Times New Roman"/>
                <w:lang w:val="ru-RU"/>
              </w:rPr>
              <w:t>бор содержания, необходимый для реализации поставленной цели</w:t>
            </w:r>
            <w:r w:rsidRPr="00A02581">
              <w:rPr>
                <w:rFonts w:ascii="Times New Roman" w:hAnsi="Times New Roman"/>
                <w:lang w:val="ru-RU"/>
              </w:rPr>
              <w:t>;</w:t>
            </w:r>
          </w:p>
          <w:p w:rsidR="000F51B6" w:rsidRPr="00A02581" w:rsidRDefault="00F768B1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- Адекватность применяемых методик обуч</w:t>
            </w:r>
            <w:r w:rsidRPr="00A02581">
              <w:rPr>
                <w:rFonts w:ascii="Times New Roman" w:hAnsi="Times New Roman"/>
                <w:lang w:val="ru-RU"/>
              </w:rPr>
              <w:t>е</w:t>
            </w:r>
            <w:r w:rsidRPr="00A02581">
              <w:rPr>
                <w:rFonts w:ascii="Times New Roman" w:hAnsi="Times New Roman"/>
                <w:lang w:val="ru-RU"/>
              </w:rPr>
              <w:t>ния предполаг</w:t>
            </w:r>
            <w:r w:rsidRPr="00A02581">
              <w:rPr>
                <w:rFonts w:ascii="Times New Roman" w:hAnsi="Times New Roman"/>
                <w:lang w:val="ru-RU"/>
              </w:rPr>
              <w:t>а</w:t>
            </w:r>
            <w:r w:rsidRPr="00A02581">
              <w:rPr>
                <w:rFonts w:ascii="Times New Roman" w:hAnsi="Times New Roman"/>
                <w:lang w:val="ru-RU"/>
              </w:rPr>
              <w:t xml:space="preserve">емому уровню  подготовки учащихся </w:t>
            </w:r>
          </w:p>
        </w:tc>
        <w:tc>
          <w:tcPr>
            <w:tcW w:w="1134" w:type="dxa"/>
          </w:tcPr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 xml:space="preserve">2 балла - </w:t>
            </w:r>
          </w:p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несоотве</w:t>
            </w:r>
            <w:r w:rsidRPr="00A02581">
              <w:rPr>
                <w:rFonts w:ascii="Times New Roman" w:hAnsi="Times New Roman"/>
                <w:lang w:val="ru-RU"/>
              </w:rPr>
              <w:t>т</w:t>
            </w:r>
            <w:r w:rsidRPr="00A02581">
              <w:rPr>
                <w:rFonts w:ascii="Times New Roman" w:hAnsi="Times New Roman"/>
                <w:lang w:val="ru-RU"/>
              </w:rPr>
              <w:t>ствие кр</w:t>
            </w:r>
            <w:r w:rsidRPr="00A02581">
              <w:rPr>
                <w:rFonts w:ascii="Times New Roman" w:hAnsi="Times New Roman"/>
                <w:lang w:val="ru-RU"/>
              </w:rPr>
              <w:t>и</w:t>
            </w:r>
            <w:r w:rsidRPr="00A02581">
              <w:rPr>
                <w:rFonts w:ascii="Times New Roman" w:hAnsi="Times New Roman"/>
                <w:lang w:val="ru-RU"/>
              </w:rPr>
              <w:t>терию;</w:t>
            </w:r>
          </w:p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3 балла – частичное соотве</w:t>
            </w:r>
            <w:r w:rsidRPr="00A02581">
              <w:rPr>
                <w:rFonts w:ascii="Times New Roman" w:hAnsi="Times New Roman"/>
                <w:lang w:val="ru-RU"/>
              </w:rPr>
              <w:t>т</w:t>
            </w:r>
            <w:r w:rsidRPr="00A02581">
              <w:rPr>
                <w:rFonts w:ascii="Times New Roman" w:hAnsi="Times New Roman"/>
                <w:lang w:val="ru-RU"/>
              </w:rPr>
              <w:t>ствие кр</w:t>
            </w:r>
            <w:r w:rsidRPr="00A02581">
              <w:rPr>
                <w:rFonts w:ascii="Times New Roman" w:hAnsi="Times New Roman"/>
                <w:lang w:val="ru-RU"/>
              </w:rPr>
              <w:t>и</w:t>
            </w:r>
            <w:r w:rsidRPr="00A02581">
              <w:rPr>
                <w:rFonts w:ascii="Times New Roman" w:hAnsi="Times New Roman"/>
                <w:lang w:val="ru-RU"/>
              </w:rPr>
              <w:t>терию;</w:t>
            </w:r>
          </w:p>
          <w:p w:rsidR="000F51B6" w:rsidRPr="00A02581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4 балла – достато</w:t>
            </w:r>
            <w:r w:rsidRPr="00A02581">
              <w:rPr>
                <w:rFonts w:ascii="Times New Roman" w:hAnsi="Times New Roman"/>
                <w:lang w:val="ru-RU"/>
              </w:rPr>
              <w:t>ч</w:t>
            </w:r>
            <w:r w:rsidRPr="00A02581">
              <w:rPr>
                <w:rFonts w:ascii="Times New Roman" w:hAnsi="Times New Roman"/>
                <w:lang w:val="ru-RU"/>
              </w:rPr>
              <w:t>ное соо</w:t>
            </w:r>
            <w:r w:rsidRPr="00A02581">
              <w:rPr>
                <w:rFonts w:ascii="Times New Roman" w:hAnsi="Times New Roman"/>
                <w:lang w:val="ru-RU"/>
              </w:rPr>
              <w:t>т</w:t>
            </w:r>
            <w:r w:rsidRPr="00A02581">
              <w:rPr>
                <w:rFonts w:ascii="Times New Roman" w:hAnsi="Times New Roman"/>
                <w:lang w:val="ru-RU"/>
              </w:rPr>
              <w:t xml:space="preserve">ветствие критерию, </w:t>
            </w:r>
          </w:p>
          <w:p w:rsidR="000F51B6" w:rsidRPr="008D1655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A02581">
              <w:rPr>
                <w:rFonts w:ascii="Times New Roman" w:hAnsi="Times New Roman"/>
                <w:lang w:val="ru-RU"/>
              </w:rPr>
              <w:t>5 баллов – полное соотве</w:t>
            </w:r>
            <w:r w:rsidRPr="00A02581">
              <w:rPr>
                <w:rFonts w:ascii="Times New Roman" w:hAnsi="Times New Roman"/>
                <w:lang w:val="ru-RU"/>
              </w:rPr>
              <w:t>т</w:t>
            </w:r>
            <w:r w:rsidRPr="00A02581">
              <w:rPr>
                <w:rFonts w:ascii="Times New Roman" w:hAnsi="Times New Roman"/>
                <w:lang w:val="ru-RU"/>
              </w:rPr>
              <w:t>ствие кр</w:t>
            </w:r>
            <w:r w:rsidRPr="00A02581">
              <w:rPr>
                <w:rFonts w:ascii="Times New Roman" w:hAnsi="Times New Roman"/>
                <w:lang w:val="ru-RU"/>
              </w:rPr>
              <w:t>и</w:t>
            </w:r>
            <w:r w:rsidRPr="00A02581">
              <w:rPr>
                <w:rFonts w:ascii="Times New Roman" w:hAnsi="Times New Roman"/>
                <w:lang w:val="ru-RU"/>
              </w:rPr>
              <w:t>терию.</w:t>
            </w:r>
            <w:r w:rsidRPr="008D1655">
              <w:rPr>
                <w:rFonts w:ascii="Times New Roman" w:hAnsi="Times New Roman"/>
                <w:lang w:val="ru-RU"/>
              </w:rPr>
              <w:t xml:space="preserve"> </w:t>
            </w:r>
          </w:p>
          <w:p w:rsidR="000F51B6" w:rsidRPr="006D1582" w:rsidRDefault="000F51B6" w:rsidP="002A7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</w:tbl>
    <w:p w:rsidR="003A77AD" w:rsidRPr="003A51DF" w:rsidRDefault="003A77AD" w:rsidP="002A78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A51DF">
        <w:rPr>
          <w:rFonts w:ascii="Times New Roman" w:hAnsi="Times New Roman"/>
          <w:sz w:val="28"/>
          <w:szCs w:val="28"/>
          <w:lang w:val="ru-RU"/>
        </w:rPr>
        <w:lastRenderedPageBreak/>
        <w:t>К оценочным средствам также относятся методические материалы, определяющие процедуры оценивания результатов освоения образов</w:t>
      </w:r>
      <w:r w:rsidRPr="003A51DF">
        <w:rPr>
          <w:rFonts w:ascii="Times New Roman" w:hAnsi="Times New Roman"/>
          <w:sz w:val="28"/>
          <w:szCs w:val="28"/>
          <w:lang w:val="ru-RU"/>
        </w:rPr>
        <w:t>а</w:t>
      </w:r>
      <w:r w:rsidRPr="003A51DF">
        <w:rPr>
          <w:rFonts w:ascii="Times New Roman" w:hAnsi="Times New Roman"/>
          <w:sz w:val="28"/>
          <w:szCs w:val="28"/>
          <w:lang w:val="ru-RU"/>
        </w:rPr>
        <w:t>тельной программы</w:t>
      </w:r>
      <w:r w:rsidR="003A51DF" w:rsidRPr="003A51DF">
        <w:rPr>
          <w:rStyle w:val="af7"/>
          <w:rFonts w:ascii="Times New Roman" w:hAnsi="Times New Roman"/>
          <w:sz w:val="28"/>
          <w:szCs w:val="28"/>
          <w:lang w:val="ru-RU"/>
        </w:rPr>
        <w:footnoteReference w:id="5"/>
      </w:r>
      <w:r w:rsidR="003A51DF" w:rsidRPr="003A51DF">
        <w:rPr>
          <w:rFonts w:ascii="Times New Roman" w:hAnsi="Times New Roman"/>
          <w:sz w:val="28"/>
          <w:szCs w:val="28"/>
          <w:lang w:val="ru-RU"/>
        </w:rPr>
        <w:t>.</w:t>
      </w:r>
      <w:r w:rsidRPr="003A51D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A77AD" w:rsidRPr="00301985" w:rsidRDefault="003A77AD" w:rsidP="002A78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1985">
        <w:rPr>
          <w:rFonts w:ascii="Times New Roman" w:hAnsi="Times New Roman"/>
          <w:sz w:val="28"/>
          <w:szCs w:val="28"/>
          <w:lang w:val="ru-RU"/>
        </w:rPr>
        <w:t xml:space="preserve">Данные о сформированности компетенций УК-5, ОПК-2 и </w:t>
      </w:r>
      <w:r w:rsidR="00301985" w:rsidRPr="00301985">
        <w:rPr>
          <w:rFonts w:ascii="Times New Roman" w:hAnsi="Times New Roman"/>
          <w:sz w:val="28"/>
          <w:szCs w:val="28"/>
          <w:lang w:val="ru-RU"/>
        </w:rPr>
        <w:t>профе</w:t>
      </w:r>
      <w:r w:rsidR="00301985" w:rsidRPr="00301985">
        <w:rPr>
          <w:rFonts w:ascii="Times New Roman" w:hAnsi="Times New Roman"/>
          <w:sz w:val="28"/>
          <w:szCs w:val="28"/>
          <w:lang w:val="ru-RU"/>
        </w:rPr>
        <w:t>с</w:t>
      </w:r>
      <w:r w:rsidR="00301985" w:rsidRPr="00301985">
        <w:rPr>
          <w:rFonts w:ascii="Times New Roman" w:hAnsi="Times New Roman"/>
          <w:sz w:val="28"/>
          <w:szCs w:val="28"/>
          <w:lang w:val="ru-RU"/>
        </w:rPr>
        <w:t xml:space="preserve">сиональных компетенций, относящихся к педагогической деятельности </w:t>
      </w:r>
      <w:r w:rsidRPr="00301985">
        <w:rPr>
          <w:rFonts w:ascii="Times New Roman" w:hAnsi="Times New Roman"/>
          <w:sz w:val="28"/>
          <w:szCs w:val="28"/>
          <w:lang w:val="ru-RU"/>
        </w:rPr>
        <w:t>(</w:t>
      </w:r>
      <w:r w:rsidR="00301985" w:rsidRPr="00301985">
        <w:rPr>
          <w:rFonts w:ascii="Times New Roman" w:hAnsi="Times New Roman"/>
          <w:i/>
          <w:iCs/>
          <w:sz w:val="28"/>
          <w:szCs w:val="28"/>
          <w:lang w:val="ru-RU"/>
        </w:rPr>
        <w:t>указать их</w:t>
      </w:r>
      <w:r w:rsidRPr="00301985">
        <w:rPr>
          <w:rFonts w:ascii="Times New Roman" w:hAnsi="Times New Roman"/>
          <w:i/>
          <w:iCs/>
          <w:sz w:val="28"/>
          <w:szCs w:val="28"/>
          <w:lang w:val="ru-RU"/>
        </w:rPr>
        <w:t xml:space="preserve"> шифр</w:t>
      </w:r>
      <w:r w:rsidR="00301985" w:rsidRPr="00301985">
        <w:rPr>
          <w:rFonts w:ascii="Times New Roman" w:hAnsi="Times New Roman"/>
          <w:i/>
          <w:iCs/>
          <w:sz w:val="28"/>
          <w:szCs w:val="28"/>
          <w:lang w:val="ru-RU"/>
        </w:rPr>
        <w:t>ы</w:t>
      </w:r>
      <w:r w:rsidRPr="00301985">
        <w:rPr>
          <w:rFonts w:ascii="Times New Roman" w:hAnsi="Times New Roman"/>
          <w:sz w:val="28"/>
          <w:szCs w:val="28"/>
          <w:lang w:val="ru-RU"/>
        </w:rPr>
        <w:t>)</w:t>
      </w:r>
      <w:r w:rsidR="00301985" w:rsidRPr="00301985">
        <w:rPr>
          <w:rFonts w:ascii="Times New Roman" w:hAnsi="Times New Roman"/>
          <w:sz w:val="28"/>
          <w:szCs w:val="28"/>
          <w:lang w:val="ru-RU"/>
        </w:rPr>
        <w:t>,</w:t>
      </w:r>
      <w:r w:rsidRPr="00301985">
        <w:rPr>
          <w:rFonts w:ascii="Times New Roman" w:hAnsi="Times New Roman"/>
          <w:sz w:val="28"/>
          <w:szCs w:val="28"/>
          <w:lang w:val="ru-RU"/>
        </w:rPr>
        <w:t xml:space="preserve"> вносятся в </w:t>
      </w:r>
      <w:r w:rsidR="00301985" w:rsidRPr="00301985">
        <w:rPr>
          <w:rFonts w:ascii="Times New Roman" w:hAnsi="Times New Roman"/>
          <w:sz w:val="28"/>
          <w:szCs w:val="28"/>
          <w:lang w:val="ru-RU"/>
        </w:rPr>
        <w:t>с</w:t>
      </w:r>
      <w:r w:rsidRPr="00301985">
        <w:rPr>
          <w:rFonts w:ascii="Times New Roman" w:hAnsi="Times New Roman"/>
          <w:sz w:val="28"/>
          <w:szCs w:val="28"/>
          <w:lang w:val="ru-RU"/>
        </w:rPr>
        <w:t xml:space="preserve">водную ведомость (Приложение </w:t>
      </w:r>
      <w:r w:rsidR="00301985" w:rsidRPr="00301985">
        <w:rPr>
          <w:rFonts w:ascii="Times New Roman" w:hAnsi="Times New Roman"/>
          <w:sz w:val="28"/>
          <w:szCs w:val="28"/>
          <w:lang w:val="ru-RU"/>
        </w:rPr>
        <w:t>1</w:t>
      </w:r>
      <w:r w:rsidRPr="00301985">
        <w:rPr>
          <w:rFonts w:ascii="Times New Roman" w:hAnsi="Times New Roman"/>
          <w:sz w:val="28"/>
          <w:szCs w:val="28"/>
          <w:lang w:val="ru-RU"/>
        </w:rPr>
        <w:t>).</w:t>
      </w:r>
      <w:r w:rsidR="009567E4">
        <w:rPr>
          <w:rFonts w:ascii="Times New Roman" w:hAnsi="Times New Roman"/>
          <w:sz w:val="28"/>
          <w:szCs w:val="28"/>
          <w:lang w:val="ru-RU"/>
        </w:rPr>
        <w:t xml:space="preserve"> Балл за ОПК-2 рассчитывается как среднее арифметическое баллов, выставле</w:t>
      </w:r>
      <w:r w:rsidR="009567E4">
        <w:rPr>
          <w:rFonts w:ascii="Times New Roman" w:hAnsi="Times New Roman"/>
          <w:sz w:val="28"/>
          <w:szCs w:val="28"/>
          <w:lang w:val="ru-RU"/>
        </w:rPr>
        <w:t>н</w:t>
      </w:r>
      <w:r w:rsidR="009567E4">
        <w:rPr>
          <w:rFonts w:ascii="Times New Roman" w:hAnsi="Times New Roman"/>
          <w:sz w:val="28"/>
          <w:szCs w:val="28"/>
          <w:lang w:val="ru-RU"/>
        </w:rPr>
        <w:t>ных по каждому показателю (индикатору).</w:t>
      </w:r>
    </w:p>
    <w:p w:rsidR="003A77AD" w:rsidRPr="00CF629F" w:rsidRDefault="00567A83" w:rsidP="002A78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F629F">
        <w:rPr>
          <w:rFonts w:ascii="Times New Roman" w:hAnsi="Times New Roman"/>
          <w:sz w:val="28"/>
          <w:szCs w:val="28"/>
          <w:lang w:val="ru-RU"/>
        </w:rPr>
        <w:t>Итоговая оценка за экзамен определяется суммой баллов</w:t>
      </w:r>
      <w:r w:rsidR="00CF629F" w:rsidRPr="00CF629F">
        <w:rPr>
          <w:rFonts w:ascii="Times New Roman" w:hAnsi="Times New Roman"/>
          <w:sz w:val="28"/>
          <w:szCs w:val="28"/>
          <w:lang w:val="ru-RU"/>
        </w:rPr>
        <w:t>, выста</w:t>
      </w:r>
      <w:r w:rsidR="00CF629F" w:rsidRPr="00CF629F">
        <w:rPr>
          <w:rFonts w:ascii="Times New Roman" w:hAnsi="Times New Roman"/>
          <w:sz w:val="28"/>
          <w:szCs w:val="28"/>
          <w:lang w:val="ru-RU"/>
        </w:rPr>
        <w:t>в</w:t>
      </w:r>
      <w:r w:rsidR="00CF629F" w:rsidRPr="00CF629F">
        <w:rPr>
          <w:rFonts w:ascii="Times New Roman" w:hAnsi="Times New Roman"/>
          <w:sz w:val="28"/>
          <w:szCs w:val="28"/>
          <w:lang w:val="ru-RU"/>
        </w:rPr>
        <w:t>ле</w:t>
      </w:r>
      <w:r w:rsidR="00CF629F">
        <w:rPr>
          <w:rFonts w:ascii="Times New Roman" w:hAnsi="Times New Roman"/>
          <w:sz w:val="28"/>
          <w:szCs w:val="28"/>
          <w:lang w:val="ru-RU"/>
        </w:rPr>
        <w:t>нных по результатам проверки сф</w:t>
      </w:r>
      <w:r w:rsidR="00CF629F" w:rsidRPr="00CF629F">
        <w:rPr>
          <w:rFonts w:ascii="Times New Roman" w:hAnsi="Times New Roman"/>
          <w:sz w:val="28"/>
          <w:szCs w:val="28"/>
          <w:lang w:val="ru-RU"/>
        </w:rPr>
        <w:t>ормированности компетенций по ка</w:t>
      </w:r>
      <w:r w:rsidR="00CF629F" w:rsidRPr="00CF629F">
        <w:rPr>
          <w:rFonts w:ascii="Times New Roman" w:hAnsi="Times New Roman"/>
          <w:sz w:val="28"/>
          <w:szCs w:val="28"/>
          <w:lang w:val="ru-RU"/>
        </w:rPr>
        <w:t>ж</w:t>
      </w:r>
      <w:r w:rsidR="00CF629F" w:rsidRPr="00CF629F">
        <w:rPr>
          <w:rFonts w:ascii="Times New Roman" w:hAnsi="Times New Roman"/>
          <w:sz w:val="28"/>
          <w:szCs w:val="28"/>
          <w:lang w:val="ru-RU"/>
        </w:rPr>
        <w:t>дому из используемых  показателей.</w:t>
      </w:r>
      <w:r w:rsidR="003A77AD" w:rsidRPr="00CF629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7428F" w:rsidRPr="00CF629F" w:rsidRDefault="003A77AD" w:rsidP="002A78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F629F">
        <w:rPr>
          <w:rFonts w:ascii="Times New Roman" w:hAnsi="Times New Roman"/>
          <w:sz w:val="28"/>
          <w:szCs w:val="28"/>
          <w:lang w:val="ru-RU"/>
        </w:rPr>
        <w:t>Результаты государственного экзамена определяются</w:t>
      </w:r>
      <w:r w:rsidRPr="00CF629F">
        <w:rPr>
          <w:rFonts w:ascii="Times New Roman" w:hAnsi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CF629F">
        <w:rPr>
          <w:rFonts w:ascii="Times New Roman" w:hAnsi="Times New Roman"/>
          <w:sz w:val="28"/>
          <w:szCs w:val="28"/>
          <w:lang w:val="ru-RU"/>
        </w:rPr>
        <w:t xml:space="preserve">оценками  «отлично», «хорошо», «удовлетворительно», «неудовлетворительно».  </w:t>
      </w:r>
    </w:p>
    <w:p w:rsidR="00E7428F" w:rsidRPr="007863D2" w:rsidRDefault="00E7428F" w:rsidP="002A78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3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7863D2">
        <w:rPr>
          <w:rFonts w:ascii="Times New Roman" w:hAnsi="Times New Roman"/>
          <w:sz w:val="28"/>
          <w:szCs w:val="28"/>
          <w:u w:val="single"/>
          <w:lang w:val="ru-RU"/>
        </w:rPr>
        <w:t>Шкала оценивания результатов государственного экзамена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6308"/>
      </w:tblGrid>
      <w:tr w:rsidR="00E7428F" w:rsidRPr="00A533E1" w:rsidTr="00732715">
        <w:tc>
          <w:tcPr>
            <w:tcW w:w="2870" w:type="dxa"/>
          </w:tcPr>
          <w:p w:rsidR="00E7428F" w:rsidRPr="00CA7E40" w:rsidRDefault="00E7428F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CA7E40">
              <w:rPr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6308" w:type="dxa"/>
          </w:tcPr>
          <w:p w:rsidR="00CA7E40" w:rsidRPr="00CA7E40" w:rsidRDefault="00E7428F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CA7E40">
              <w:rPr>
                <w:sz w:val="28"/>
                <w:szCs w:val="28"/>
                <w:lang w:val="ru-RU"/>
              </w:rPr>
              <w:t>Процент</w:t>
            </w:r>
            <w:r w:rsidR="006400FF" w:rsidRPr="00CA7E40">
              <w:rPr>
                <w:sz w:val="28"/>
                <w:szCs w:val="28"/>
                <w:lang w:val="ru-RU"/>
              </w:rPr>
              <w:t xml:space="preserve"> набранных баллов от максимально </w:t>
            </w:r>
          </w:p>
          <w:p w:rsidR="00E7428F" w:rsidRPr="00CA7E40" w:rsidRDefault="006400FF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CA7E40">
              <w:rPr>
                <w:sz w:val="28"/>
                <w:szCs w:val="28"/>
                <w:lang w:val="ru-RU"/>
              </w:rPr>
              <w:t>возможного</w:t>
            </w:r>
            <w:r w:rsidR="00874C91" w:rsidRPr="00CA7E40">
              <w:rPr>
                <w:rStyle w:val="af7"/>
                <w:sz w:val="28"/>
                <w:szCs w:val="28"/>
                <w:lang w:val="ru-RU"/>
              </w:rPr>
              <w:footnoteReference w:id="6"/>
            </w:r>
          </w:p>
        </w:tc>
      </w:tr>
      <w:tr w:rsidR="00732715" w:rsidRPr="00275504" w:rsidTr="00732715">
        <w:tc>
          <w:tcPr>
            <w:tcW w:w="2870" w:type="dxa"/>
          </w:tcPr>
          <w:p w:rsidR="00732715" w:rsidRPr="00275504" w:rsidRDefault="00732715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Отлично</w:t>
            </w:r>
          </w:p>
        </w:tc>
        <w:tc>
          <w:tcPr>
            <w:tcW w:w="6308" w:type="dxa"/>
          </w:tcPr>
          <w:p w:rsidR="00732715" w:rsidRPr="00275504" w:rsidRDefault="00732715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90-100%</w:t>
            </w:r>
          </w:p>
        </w:tc>
      </w:tr>
      <w:tr w:rsidR="00E7428F" w:rsidRPr="00275504" w:rsidTr="00732715">
        <w:tc>
          <w:tcPr>
            <w:tcW w:w="2870" w:type="dxa"/>
          </w:tcPr>
          <w:p w:rsidR="00E7428F" w:rsidRPr="00275504" w:rsidRDefault="006400FF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275504">
              <w:rPr>
                <w:sz w:val="28"/>
                <w:szCs w:val="28"/>
                <w:lang w:val="ru-RU"/>
              </w:rPr>
              <w:t xml:space="preserve">Хорошо </w:t>
            </w:r>
          </w:p>
        </w:tc>
        <w:tc>
          <w:tcPr>
            <w:tcW w:w="6308" w:type="dxa"/>
          </w:tcPr>
          <w:p w:rsidR="00E7428F" w:rsidRPr="00275504" w:rsidRDefault="006400FF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275504">
              <w:rPr>
                <w:sz w:val="28"/>
                <w:szCs w:val="28"/>
                <w:lang w:val="ru-RU"/>
              </w:rPr>
              <w:t xml:space="preserve">70-89% </w:t>
            </w:r>
          </w:p>
        </w:tc>
      </w:tr>
      <w:tr w:rsidR="00E7428F" w:rsidRPr="00275504" w:rsidTr="00732715">
        <w:tc>
          <w:tcPr>
            <w:tcW w:w="2870" w:type="dxa"/>
          </w:tcPr>
          <w:p w:rsidR="00E7428F" w:rsidRPr="00275504" w:rsidRDefault="00874C91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275504">
              <w:rPr>
                <w:sz w:val="28"/>
                <w:szCs w:val="28"/>
                <w:lang w:val="ru-RU"/>
              </w:rPr>
              <w:t>Удовлетворительно</w:t>
            </w:r>
          </w:p>
        </w:tc>
        <w:tc>
          <w:tcPr>
            <w:tcW w:w="6308" w:type="dxa"/>
          </w:tcPr>
          <w:p w:rsidR="00E7428F" w:rsidRPr="00275504" w:rsidRDefault="00874C91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275504">
              <w:rPr>
                <w:sz w:val="28"/>
                <w:szCs w:val="28"/>
                <w:lang w:val="ru-RU"/>
              </w:rPr>
              <w:t>51-69%</w:t>
            </w:r>
          </w:p>
        </w:tc>
      </w:tr>
      <w:tr w:rsidR="00E7428F" w:rsidTr="00732715">
        <w:tc>
          <w:tcPr>
            <w:tcW w:w="2870" w:type="dxa"/>
          </w:tcPr>
          <w:p w:rsidR="00E7428F" w:rsidRPr="00275504" w:rsidRDefault="00874C91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275504">
              <w:rPr>
                <w:sz w:val="28"/>
                <w:szCs w:val="28"/>
                <w:lang w:val="ru-RU"/>
              </w:rPr>
              <w:t>Неудовлетворительно</w:t>
            </w:r>
          </w:p>
        </w:tc>
        <w:tc>
          <w:tcPr>
            <w:tcW w:w="6308" w:type="dxa"/>
          </w:tcPr>
          <w:p w:rsidR="00E7428F" w:rsidRDefault="00874C91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275504">
              <w:rPr>
                <w:sz w:val="28"/>
                <w:szCs w:val="28"/>
                <w:lang w:val="ru-RU"/>
              </w:rPr>
              <w:t>50 и менее %</w:t>
            </w:r>
          </w:p>
        </w:tc>
      </w:tr>
    </w:tbl>
    <w:p w:rsidR="003A77AD" w:rsidRPr="00534381" w:rsidRDefault="003A77AD" w:rsidP="009711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Оценки «отлично», «хорошо», «удовлетворительно» означают успешное прохождение государственного экзамена.</w:t>
      </w:r>
    </w:p>
    <w:p w:rsidR="003A77AD" w:rsidRPr="00AC5C0A" w:rsidRDefault="003A77AD" w:rsidP="002A780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AC5C0A">
        <w:rPr>
          <w:rFonts w:ascii="Times New Roman" w:hAnsi="Times New Roman"/>
          <w:sz w:val="28"/>
          <w:szCs w:val="28"/>
          <w:lang w:val="ru-RU"/>
        </w:rPr>
        <w:t>Обучающийся, получивший по результатам государственного экз</w:t>
      </w:r>
      <w:r w:rsidRPr="00AC5C0A">
        <w:rPr>
          <w:rFonts w:ascii="Times New Roman" w:hAnsi="Times New Roman"/>
          <w:sz w:val="28"/>
          <w:szCs w:val="28"/>
          <w:lang w:val="ru-RU"/>
        </w:rPr>
        <w:t>а</w:t>
      </w:r>
      <w:r w:rsidRPr="00AC5C0A">
        <w:rPr>
          <w:rFonts w:ascii="Times New Roman" w:hAnsi="Times New Roman"/>
          <w:sz w:val="28"/>
          <w:szCs w:val="28"/>
          <w:lang w:val="ru-RU"/>
        </w:rPr>
        <w:t>мена оценку «неудовлетворительно», не допуска</w:t>
      </w:r>
      <w:r w:rsidRPr="006861A1">
        <w:rPr>
          <w:rFonts w:ascii="Times New Roman" w:hAnsi="Times New Roman"/>
          <w:sz w:val="28"/>
          <w:szCs w:val="28"/>
          <w:lang w:val="ru-RU"/>
        </w:rPr>
        <w:t>е</w:t>
      </w:r>
      <w:r w:rsidRPr="00AC5C0A">
        <w:rPr>
          <w:rFonts w:ascii="Times New Roman" w:hAnsi="Times New Roman"/>
          <w:sz w:val="28"/>
          <w:szCs w:val="28"/>
          <w:lang w:val="ru-RU"/>
        </w:rPr>
        <w:t>тся к следующему гос</w:t>
      </w:r>
      <w:r w:rsidRPr="00AC5C0A">
        <w:rPr>
          <w:rFonts w:ascii="Times New Roman" w:hAnsi="Times New Roman"/>
          <w:sz w:val="28"/>
          <w:szCs w:val="28"/>
          <w:lang w:val="ru-RU"/>
        </w:rPr>
        <w:t>у</w:t>
      </w:r>
      <w:r w:rsidRPr="00AC5C0A">
        <w:rPr>
          <w:rFonts w:ascii="Times New Roman" w:hAnsi="Times New Roman"/>
          <w:sz w:val="28"/>
          <w:szCs w:val="28"/>
          <w:lang w:val="ru-RU"/>
        </w:rPr>
        <w:t>дарственному аттестационному испытанию – представлению</w:t>
      </w:r>
      <w:r>
        <w:rPr>
          <w:rFonts w:ascii="Times New Roman" w:hAnsi="Times New Roman"/>
          <w:sz w:val="28"/>
          <w:szCs w:val="28"/>
          <w:lang w:val="ru-RU"/>
        </w:rPr>
        <w:t xml:space="preserve"> (защите)</w:t>
      </w:r>
      <w:r w:rsidRPr="00AC5C0A">
        <w:rPr>
          <w:rFonts w:ascii="Times New Roman" w:hAnsi="Times New Roman"/>
          <w:sz w:val="28"/>
          <w:szCs w:val="28"/>
          <w:lang w:val="ru-RU"/>
        </w:rPr>
        <w:t xml:space="preserve"> научного доклада об основных результатах подготовленной научно-</w:t>
      </w:r>
      <w:r w:rsidRPr="00AC5C0A">
        <w:rPr>
          <w:rFonts w:ascii="Times New Roman" w:hAnsi="Times New Roman"/>
          <w:sz w:val="28"/>
          <w:szCs w:val="28"/>
          <w:lang w:val="ru-RU"/>
        </w:rPr>
        <w:lastRenderedPageBreak/>
        <w:t>квалификационной работы (диссертации).</w:t>
      </w:r>
    </w:p>
    <w:p w:rsidR="003A77AD" w:rsidRDefault="003A77AD" w:rsidP="002A7802">
      <w:pPr>
        <w:spacing w:after="0" w:line="36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  <w:lang w:val="ru-RU"/>
        </w:rPr>
      </w:pPr>
      <w:r w:rsidRPr="006861A1">
        <w:rPr>
          <w:rFonts w:ascii="Times New Roman" w:hAnsi="Times New Roman"/>
          <w:sz w:val="28"/>
          <w:szCs w:val="28"/>
          <w:lang w:val="ru-RU"/>
        </w:rPr>
        <w:t>Результаты аттестационного испытания каждого аспиранта вносятся в отдельный протокол приема государственного экзамена</w:t>
      </w:r>
      <w:r w:rsidRPr="006F38B3">
        <w:rPr>
          <w:rFonts w:ascii="Times New Roman" w:hAnsi="Times New Roman"/>
          <w:color w:val="FF0000"/>
          <w:sz w:val="28"/>
          <w:szCs w:val="28"/>
          <w:lang w:val="ru-RU"/>
        </w:rPr>
        <w:t xml:space="preserve">. </w:t>
      </w:r>
      <w:r w:rsidRPr="00FC298B">
        <w:rPr>
          <w:rFonts w:ascii="Times New Roman" w:hAnsi="Times New Roman"/>
          <w:sz w:val="28"/>
          <w:szCs w:val="28"/>
          <w:lang w:val="ru-RU"/>
        </w:rPr>
        <w:t>В протокол вн</w:t>
      </w:r>
      <w:r w:rsidRPr="00FC298B">
        <w:rPr>
          <w:rFonts w:ascii="Times New Roman" w:hAnsi="Times New Roman"/>
          <w:sz w:val="28"/>
          <w:szCs w:val="28"/>
          <w:lang w:val="ru-RU"/>
        </w:rPr>
        <w:t>о</w:t>
      </w:r>
      <w:r w:rsidRPr="00FC298B">
        <w:rPr>
          <w:rFonts w:ascii="Times New Roman" w:hAnsi="Times New Roman"/>
          <w:sz w:val="28"/>
          <w:szCs w:val="28"/>
          <w:lang w:val="ru-RU"/>
        </w:rPr>
        <w:t>сятся также тема учебно-методической разработки или открытого лекц</w:t>
      </w:r>
      <w:r w:rsidRPr="00FC298B">
        <w:rPr>
          <w:rFonts w:ascii="Times New Roman" w:hAnsi="Times New Roman"/>
          <w:sz w:val="28"/>
          <w:szCs w:val="28"/>
          <w:lang w:val="ru-RU"/>
        </w:rPr>
        <w:t>и</w:t>
      </w:r>
      <w:r w:rsidRPr="00FC298B">
        <w:rPr>
          <w:rFonts w:ascii="Times New Roman" w:hAnsi="Times New Roman"/>
          <w:sz w:val="28"/>
          <w:szCs w:val="28"/>
          <w:lang w:val="ru-RU"/>
        </w:rPr>
        <w:t>онного или семинарского занятия или публичной лекции</w:t>
      </w:r>
      <w:r w:rsidRPr="00FC298B">
        <w:rPr>
          <w:rStyle w:val="af7"/>
          <w:rFonts w:ascii="Times New Roman" w:hAnsi="Times New Roman"/>
          <w:sz w:val="28"/>
          <w:szCs w:val="28"/>
          <w:lang w:val="ru-RU"/>
        </w:rPr>
        <w:footnoteReference w:id="7"/>
      </w:r>
      <w:r w:rsidRPr="00FC298B">
        <w:rPr>
          <w:rFonts w:ascii="Times New Roman" w:hAnsi="Times New Roman"/>
          <w:sz w:val="28"/>
          <w:szCs w:val="28"/>
          <w:lang w:val="ru-RU"/>
        </w:rPr>
        <w:t xml:space="preserve">,  </w:t>
      </w:r>
      <w:r w:rsidRPr="00CD7804">
        <w:rPr>
          <w:rFonts w:ascii="Times New Roman" w:hAnsi="Times New Roman"/>
          <w:sz w:val="28"/>
          <w:szCs w:val="28"/>
          <w:lang w:val="ru-RU"/>
        </w:rPr>
        <w:t>вопросы членов комиссии</w:t>
      </w:r>
      <w:r w:rsidRPr="00E12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804">
        <w:rPr>
          <w:rFonts w:ascii="Times New Roman" w:hAnsi="Times New Roman"/>
          <w:sz w:val="28"/>
          <w:szCs w:val="28"/>
          <w:lang w:val="ru-RU"/>
        </w:rPr>
        <w:t>и оценка за  государственный экзамен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61A1">
        <w:rPr>
          <w:rFonts w:ascii="Times New Roman" w:hAnsi="Times New Roman"/>
          <w:sz w:val="28"/>
          <w:szCs w:val="28"/>
          <w:lang w:val="ru-RU"/>
        </w:rPr>
        <w:t xml:space="preserve">(Приложение </w:t>
      </w:r>
      <w:r w:rsidR="00874C91">
        <w:rPr>
          <w:rFonts w:ascii="Times New Roman" w:hAnsi="Times New Roman"/>
          <w:sz w:val="28"/>
          <w:szCs w:val="28"/>
          <w:lang w:val="ru-RU"/>
        </w:rPr>
        <w:t>2</w:t>
      </w:r>
      <w:r w:rsidRPr="006861A1">
        <w:rPr>
          <w:rFonts w:ascii="Times New Roman" w:hAnsi="Times New Roman"/>
          <w:sz w:val="28"/>
          <w:szCs w:val="28"/>
          <w:lang w:val="ru-RU"/>
        </w:rPr>
        <w:t>).</w:t>
      </w:r>
      <w:r w:rsidRPr="00CD780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FA373C" w:rsidRDefault="003A77AD" w:rsidP="002A7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Протокол приема государственного экзамена подписывается предс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 xml:space="preserve">дателем </w:t>
      </w:r>
      <w:r w:rsidRPr="00FA373C">
        <w:rPr>
          <w:rFonts w:ascii="Times New Roman" w:hAnsi="Times New Roman"/>
          <w:sz w:val="28"/>
          <w:szCs w:val="28"/>
          <w:lang w:val="ru-RU"/>
        </w:rPr>
        <w:t>экзаменационной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комиссии,</w:t>
      </w:r>
      <w:r w:rsidRPr="00902A5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373C">
        <w:rPr>
          <w:rFonts w:ascii="Times New Roman" w:hAnsi="Times New Roman"/>
          <w:sz w:val="28"/>
          <w:szCs w:val="28"/>
          <w:lang w:val="ru-RU"/>
        </w:rPr>
        <w:t>членами государственной экзамен</w:t>
      </w:r>
      <w:r w:rsidRPr="00FA373C">
        <w:rPr>
          <w:rFonts w:ascii="Times New Roman" w:hAnsi="Times New Roman"/>
          <w:sz w:val="28"/>
          <w:szCs w:val="28"/>
          <w:lang w:val="ru-RU"/>
        </w:rPr>
        <w:t>а</w:t>
      </w:r>
      <w:r w:rsidRPr="00FA373C">
        <w:rPr>
          <w:rFonts w:ascii="Times New Roman" w:hAnsi="Times New Roman"/>
          <w:sz w:val="28"/>
          <w:szCs w:val="28"/>
          <w:lang w:val="ru-RU"/>
        </w:rPr>
        <w:t>ционной комиссии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присутствовавшими на экзамене</w:t>
      </w:r>
      <w:r>
        <w:rPr>
          <w:rFonts w:ascii="Times New Roman" w:hAnsi="Times New Roman"/>
          <w:sz w:val="28"/>
          <w:szCs w:val="28"/>
          <w:lang w:val="ru-RU"/>
        </w:rPr>
        <w:t>, и</w:t>
      </w: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A373C">
        <w:rPr>
          <w:rFonts w:ascii="Times New Roman" w:hAnsi="Times New Roman"/>
          <w:sz w:val="28"/>
          <w:szCs w:val="28"/>
          <w:lang w:val="ru-RU"/>
        </w:rPr>
        <w:t>секретарем гос</w:t>
      </w:r>
      <w:r w:rsidRPr="00FA373C">
        <w:rPr>
          <w:rFonts w:ascii="Times New Roman" w:hAnsi="Times New Roman"/>
          <w:sz w:val="28"/>
          <w:szCs w:val="28"/>
          <w:lang w:val="ru-RU"/>
        </w:rPr>
        <w:t>у</w:t>
      </w:r>
      <w:r w:rsidRPr="00FA373C">
        <w:rPr>
          <w:rFonts w:ascii="Times New Roman" w:hAnsi="Times New Roman"/>
          <w:sz w:val="28"/>
          <w:szCs w:val="28"/>
          <w:lang w:val="ru-RU"/>
        </w:rPr>
        <w:t>дарственной экзаменационной комиссии.</w:t>
      </w:r>
    </w:p>
    <w:p w:rsidR="00CA7E40" w:rsidRDefault="003A77AD" w:rsidP="008D16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3A77AD" w:rsidRPr="003A2568" w:rsidRDefault="003A77AD" w:rsidP="00100D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5504">
        <w:rPr>
          <w:rFonts w:ascii="Times New Roman" w:hAnsi="Times New Roman"/>
          <w:b/>
          <w:sz w:val="28"/>
          <w:szCs w:val="28"/>
          <w:lang w:val="ru-RU"/>
        </w:rPr>
        <w:t>4. Цели и задачи защиты</w:t>
      </w:r>
      <w:r w:rsidRPr="003A2568">
        <w:rPr>
          <w:rFonts w:ascii="Times New Roman" w:hAnsi="Times New Roman"/>
          <w:b/>
          <w:sz w:val="28"/>
          <w:szCs w:val="28"/>
          <w:lang w:val="ru-RU"/>
        </w:rPr>
        <w:t xml:space="preserve"> научного доклада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A2568">
        <w:rPr>
          <w:rFonts w:ascii="Times New Roman" w:hAnsi="Times New Roman"/>
          <w:b/>
          <w:sz w:val="28"/>
          <w:szCs w:val="28"/>
          <w:lang w:val="ru-RU"/>
        </w:rPr>
        <w:t xml:space="preserve">об </w:t>
      </w:r>
      <w:r w:rsidRPr="003A2568">
        <w:rPr>
          <w:rFonts w:ascii="Times New Roman" w:hAnsi="Times New Roman"/>
          <w:b/>
          <w:bCs/>
          <w:sz w:val="28"/>
          <w:szCs w:val="28"/>
          <w:lang w:val="ru-RU"/>
        </w:rPr>
        <w:t>основных результатах научно-квалификационной работы (диссертации)</w:t>
      </w:r>
    </w:p>
    <w:p w:rsidR="003A77AD" w:rsidRDefault="003A77AD" w:rsidP="002A78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page139"/>
      <w:bookmarkEnd w:id="6"/>
      <w:r w:rsidRPr="00FA373C">
        <w:rPr>
          <w:rFonts w:ascii="Times New Roman" w:hAnsi="Times New Roman"/>
          <w:sz w:val="28"/>
          <w:szCs w:val="28"/>
          <w:lang w:val="ru-RU"/>
        </w:rPr>
        <w:t>Заключительным этапом государственной итоговой аттестации явл</w:t>
      </w:r>
      <w:r w:rsidRPr="00FA373C">
        <w:rPr>
          <w:rFonts w:ascii="Times New Roman" w:hAnsi="Times New Roman"/>
          <w:sz w:val="28"/>
          <w:szCs w:val="28"/>
          <w:lang w:val="ru-RU"/>
        </w:rPr>
        <w:t>я</w:t>
      </w:r>
      <w:r w:rsidRPr="00FA373C">
        <w:rPr>
          <w:rFonts w:ascii="Times New Roman" w:hAnsi="Times New Roman"/>
          <w:sz w:val="28"/>
          <w:szCs w:val="28"/>
          <w:lang w:val="ru-RU"/>
        </w:rPr>
        <w:t>ется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66FE">
        <w:rPr>
          <w:rFonts w:ascii="Times New Roman" w:hAnsi="Times New Roman"/>
          <w:sz w:val="28"/>
          <w:szCs w:val="28"/>
          <w:lang w:val="ru-RU"/>
        </w:rPr>
        <w:t>защита научного доклада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об основных результатах подготовленной научно-квалификационной работы (диссертации)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научный 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клад)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, демонстрирующий степень готовности выпускника </w:t>
      </w:r>
      <w:r>
        <w:rPr>
          <w:rFonts w:ascii="Times New Roman" w:hAnsi="Times New Roman"/>
          <w:sz w:val="28"/>
          <w:szCs w:val="28"/>
          <w:lang w:val="ru-RU"/>
        </w:rPr>
        <w:t xml:space="preserve">аспирантуры 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 xml:space="preserve">осуществлению 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профессиональной научно-исследовательской </w:t>
      </w:r>
      <w:r>
        <w:rPr>
          <w:rFonts w:ascii="Times New Roman" w:hAnsi="Times New Roman"/>
          <w:sz w:val="28"/>
          <w:szCs w:val="28"/>
          <w:lang w:val="ru-RU"/>
        </w:rPr>
        <w:t>деятельн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сти</w:t>
      </w:r>
      <w:r w:rsidRPr="00FA373C">
        <w:rPr>
          <w:rFonts w:ascii="Times New Roman" w:hAnsi="Times New Roman"/>
          <w:sz w:val="28"/>
          <w:szCs w:val="28"/>
          <w:lang w:val="ru-RU"/>
        </w:rPr>
        <w:t>.</w:t>
      </w:r>
    </w:p>
    <w:p w:rsidR="003A77AD" w:rsidRDefault="003A77AD" w:rsidP="002A7802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3E9B">
        <w:rPr>
          <w:rFonts w:ascii="Times New Roman" w:hAnsi="Times New Roman"/>
          <w:b/>
          <w:sz w:val="28"/>
          <w:szCs w:val="28"/>
          <w:lang w:val="ru-RU"/>
        </w:rPr>
        <w:t>Условия допуска к защите научного доклада</w:t>
      </w:r>
    </w:p>
    <w:p w:rsidR="003A77AD" w:rsidRPr="00FA373C" w:rsidRDefault="003A77AD" w:rsidP="002A7802">
      <w:pPr>
        <w:pStyle w:val="Default"/>
        <w:widowControl/>
        <w:tabs>
          <w:tab w:val="left" w:pos="0"/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FA373C">
        <w:rPr>
          <w:sz w:val="28"/>
          <w:szCs w:val="28"/>
        </w:rPr>
        <w:t xml:space="preserve">Для допуска </w:t>
      </w:r>
      <w:r w:rsidRPr="00640ECF">
        <w:rPr>
          <w:sz w:val="28"/>
          <w:szCs w:val="28"/>
        </w:rPr>
        <w:t>к представлению</w:t>
      </w:r>
      <w:r>
        <w:rPr>
          <w:sz w:val="28"/>
          <w:szCs w:val="28"/>
        </w:rPr>
        <w:t xml:space="preserve"> (защите)</w:t>
      </w:r>
      <w:r w:rsidRPr="00640ECF">
        <w:rPr>
          <w:sz w:val="28"/>
          <w:szCs w:val="28"/>
        </w:rPr>
        <w:t xml:space="preserve"> </w:t>
      </w:r>
      <w:r w:rsidRPr="00640ECF">
        <w:rPr>
          <w:bCs/>
          <w:sz w:val="28"/>
          <w:szCs w:val="28"/>
          <w:lang w:eastAsia="en-US"/>
        </w:rPr>
        <w:t>научн</w:t>
      </w:r>
      <w:r>
        <w:rPr>
          <w:bCs/>
          <w:sz w:val="28"/>
          <w:szCs w:val="28"/>
          <w:lang w:eastAsia="en-US"/>
        </w:rPr>
        <w:t>ого</w:t>
      </w:r>
      <w:r w:rsidRPr="00640ECF">
        <w:rPr>
          <w:bCs/>
          <w:sz w:val="28"/>
          <w:szCs w:val="28"/>
          <w:lang w:eastAsia="en-US"/>
        </w:rPr>
        <w:t xml:space="preserve"> доклад</w:t>
      </w:r>
      <w:r>
        <w:rPr>
          <w:bCs/>
          <w:sz w:val="28"/>
          <w:szCs w:val="28"/>
          <w:lang w:eastAsia="en-US"/>
        </w:rPr>
        <w:t>а</w:t>
      </w:r>
      <w:r w:rsidRPr="00640ECF">
        <w:rPr>
          <w:bCs/>
          <w:sz w:val="28"/>
          <w:szCs w:val="28"/>
          <w:lang w:eastAsia="en-US"/>
        </w:rPr>
        <w:t xml:space="preserve"> </w:t>
      </w:r>
      <w:r w:rsidRPr="00FA373C">
        <w:rPr>
          <w:sz w:val="28"/>
          <w:szCs w:val="28"/>
        </w:rPr>
        <w:t>аспиранту необходимо:</w:t>
      </w:r>
    </w:p>
    <w:p w:rsidR="003A77AD" w:rsidRPr="00FA373C" w:rsidRDefault="003A77AD" w:rsidP="002A7802">
      <w:pPr>
        <w:pStyle w:val="ab"/>
        <w:numPr>
          <w:ilvl w:val="0"/>
          <w:numId w:val="5"/>
        </w:numPr>
        <w:tabs>
          <w:tab w:val="left" w:pos="0"/>
        </w:tabs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>пройти государственную итоговую аттестацию в форме государственн</w:t>
      </w:r>
      <w:r w:rsidRPr="00FA373C">
        <w:rPr>
          <w:rFonts w:ascii="Times New Roman" w:hAnsi="Times New Roman"/>
          <w:sz w:val="28"/>
          <w:szCs w:val="28"/>
          <w:lang w:val="ru-RU"/>
        </w:rPr>
        <w:t>о</w:t>
      </w:r>
      <w:r w:rsidRPr="00FA373C">
        <w:rPr>
          <w:rFonts w:ascii="Times New Roman" w:hAnsi="Times New Roman"/>
          <w:sz w:val="28"/>
          <w:szCs w:val="28"/>
          <w:lang w:val="ru-RU"/>
        </w:rPr>
        <w:t>го экзамена;</w:t>
      </w:r>
    </w:p>
    <w:p w:rsidR="003A77AD" w:rsidRPr="00557103" w:rsidRDefault="003A77AD" w:rsidP="002A7802">
      <w:pPr>
        <w:pStyle w:val="ab"/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>пред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ставить в Институт аспирантуры и докторантуры ННГУ </w:t>
      </w:r>
      <w:r w:rsidRPr="00E97885">
        <w:rPr>
          <w:rFonts w:ascii="Times New Roman" w:hAnsi="Times New Roman"/>
          <w:sz w:val="28"/>
          <w:szCs w:val="28"/>
          <w:lang w:val="ru-RU"/>
        </w:rPr>
        <w:t>электро</w:t>
      </w:r>
      <w:r w:rsidRPr="00E97885">
        <w:rPr>
          <w:rFonts w:ascii="Times New Roman" w:hAnsi="Times New Roman"/>
          <w:sz w:val="28"/>
          <w:szCs w:val="28"/>
          <w:lang w:val="ru-RU"/>
        </w:rPr>
        <w:t>н</w:t>
      </w:r>
      <w:r w:rsidRPr="00E97885">
        <w:rPr>
          <w:rFonts w:ascii="Times New Roman" w:hAnsi="Times New Roman"/>
          <w:sz w:val="28"/>
          <w:szCs w:val="28"/>
          <w:lang w:val="ru-RU"/>
        </w:rPr>
        <w:t>ные варианты текстов научно-квалификационной работы и научно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го </w:t>
      </w:r>
      <w:r w:rsidRPr="00557103">
        <w:rPr>
          <w:rFonts w:ascii="Times New Roman" w:hAnsi="Times New Roman"/>
          <w:sz w:val="28"/>
          <w:szCs w:val="28"/>
          <w:lang w:val="ru-RU"/>
        </w:rPr>
        <w:t>д</w:t>
      </w:r>
      <w:r w:rsidRPr="00557103">
        <w:rPr>
          <w:rFonts w:ascii="Times New Roman" w:hAnsi="Times New Roman"/>
          <w:sz w:val="28"/>
          <w:szCs w:val="28"/>
          <w:lang w:val="ru-RU"/>
        </w:rPr>
        <w:t>о</w:t>
      </w:r>
      <w:r w:rsidRPr="00557103">
        <w:rPr>
          <w:rFonts w:ascii="Times New Roman" w:hAnsi="Times New Roman"/>
          <w:sz w:val="28"/>
          <w:szCs w:val="28"/>
          <w:lang w:val="ru-RU"/>
        </w:rPr>
        <w:t>клада</w:t>
      </w:r>
      <w:r>
        <w:rPr>
          <w:rFonts w:ascii="Times New Roman" w:hAnsi="Times New Roman"/>
          <w:sz w:val="28"/>
          <w:szCs w:val="28"/>
          <w:lang w:val="ru-RU"/>
        </w:rPr>
        <w:t xml:space="preserve"> не позднее, чем</w:t>
      </w:r>
      <w:r w:rsidRPr="005571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A1773">
        <w:rPr>
          <w:rFonts w:ascii="Times New Roman" w:hAnsi="Times New Roman"/>
          <w:sz w:val="28"/>
          <w:szCs w:val="28"/>
          <w:lang w:val="ru-RU"/>
        </w:rPr>
        <w:t>за 10 дней</w:t>
      </w:r>
      <w:r w:rsidRPr="00557103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защиты,</w:t>
      </w:r>
      <w:r w:rsidRPr="0055710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Default="003A77AD" w:rsidP="002A7802">
      <w:pPr>
        <w:pStyle w:val="ab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lastRenderedPageBreak/>
        <w:t>пред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A373C">
        <w:rPr>
          <w:rFonts w:ascii="Times New Roman" w:hAnsi="Times New Roman"/>
          <w:sz w:val="28"/>
          <w:szCs w:val="28"/>
          <w:lang w:val="ru-RU"/>
        </w:rPr>
        <w:t>ставить в Государственную экзаменационную комиссию не поз</w:t>
      </w:r>
      <w:r w:rsidRPr="00FA373C">
        <w:rPr>
          <w:rFonts w:ascii="Times New Roman" w:hAnsi="Times New Roman"/>
          <w:sz w:val="28"/>
          <w:szCs w:val="28"/>
          <w:lang w:val="ru-RU"/>
        </w:rPr>
        <w:t>д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нее, чем </w:t>
      </w:r>
      <w:r w:rsidRPr="005A1773">
        <w:rPr>
          <w:rFonts w:ascii="Times New Roman" w:hAnsi="Times New Roman"/>
          <w:sz w:val="28"/>
          <w:szCs w:val="28"/>
          <w:lang w:val="ru-RU"/>
        </w:rPr>
        <w:t>за 3 дня до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даты представления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(защиты) </w:t>
      </w:r>
      <w:r w:rsidRPr="00FA373C">
        <w:rPr>
          <w:rFonts w:ascii="Times New Roman" w:hAnsi="Times New Roman"/>
          <w:sz w:val="28"/>
          <w:szCs w:val="28"/>
          <w:lang w:val="ru-RU"/>
        </w:rPr>
        <w:t>научного доклада</w:t>
      </w:r>
      <w:r>
        <w:rPr>
          <w:rFonts w:ascii="Times New Roman" w:hAnsi="Times New Roman"/>
          <w:sz w:val="28"/>
          <w:szCs w:val="28"/>
          <w:lang w:val="ru-RU"/>
        </w:rPr>
        <w:t xml:space="preserve"> сл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дующие материалы</w:t>
      </w:r>
      <w:r w:rsidRPr="00C92490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Default="003A77AD" w:rsidP="002A7802">
      <w:pPr>
        <w:pStyle w:val="ab"/>
        <w:shd w:val="clear" w:color="auto" w:fill="FFFFFF"/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92490">
        <w:rPr>
          <w:rFonts w:ascii="Times New Roman" w:hAnsi="Times New Roman"/>
          <w:sz w:val="28"/>
          <w:szCs w:val="28"/>
          <w:lang w:val="ru-RU"/>
        </w:rPr>
        <w:t xml:space="preserve">текст научно-квалификационной работы (диссертации), </w:t>
      </w:r>
    </w:p>
    <w:p w:rsidR="003A77AD" w:rsidRDefault="003A77AD" w:rsidP="002A7802">
      <w:pPr>
        <w:pStyle w:val="ab"/>
        <w:shd w:val="clear" w:color="auto" w:fill="FFFFFF"/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92490">
        <w:rPr>
          <w:rFonts w:ascii="Times New Roman" w:hAnsi="Times New Roman"/>
          <w:sz w:val="28"/>
          <w:szCs w:val="28"/>
          <w:lang w:val="ru-RU"/>
        </w:rPr>
        <w:t xml:space="preserve">текст научного доклада, </w:t>
      </w:r>
    </w:p>
    <w:p w:rsidR="003A77AD" w:rsidRDefault="003A77AD" w:rsidP="002A7802">
      <w:pPr>
        <w:pStyle w:val="ab"/>
        <w:shd w:val="clear" w:color="auto" w:fill="FFFFFF"/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92490">
        <w:rPr>
          <w:rFonts w:ascii="Times New Roman" w:hAnsi="Times New Roman"/>
          <w:sz w:val="28"/>
          <w:szCs w:val="28"/>
          <w:lang w:val="ru-RU"/>
        </w:rPr>
        <w:t>рецензии на научно-квалификационную работу (диссертацию)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3A77AD" w:rsidRPr="00C92490" w:rsidRDefault="003A77AD" w:rsidP="002A7802">
      <w:pPr>
        <w:pStyle w:val="ab"/>
        <w:shd w:val="clear" w:color="auto" w:fill="FFFFFF"/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C92490">
        <w:rPr>
          <w:rFonts w:ascii="Times New Roman" w:hAnsi="Times New Roman"/>
          <w:sz w:val="28"/>
          <w:szCs w:val="28"/>
          <w:lang w:val="ru-RU"/>
        </w:rPr>
        <w:t xml:space="preserve"> отзыв научного рук</w:t>
      </w:r>
      <w:r>
        <w:rPr>
          <w:rFonts w:ascii="Times New Roman" w:hAnsi="Times New Roman"/>
          <w:sz w:val="28"/>
          <w:szCs w:val="28"/>
          <w:lang w:val="ru-RU"/>
        </w:rPr>
        <w:t>оводителя,</w:t>
      </w:r>
    </w:p>
    <w:p w:rsidR="003A77AD" w:rsidRDefault="003A77AD" w:rsidP="002A7802">
      <w:pPr>
        <w:pStyle w:val="ab"/>
        <w:shd w:val="clear" w:color="auto" w:fill="FFFFFF"/>
        <w:spacing w:after="0" w:line="360" w:lineRule="auto"/>
        <w:ind w:left="284" w:firstLine="4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заключение выпускающей кафедры.</w:t>
      </w:r>
      <w:r w:rsidRPr="00C924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Default="003A77AD" w:rsidP="002A780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Default="003A77AD" w:rsidP="002A780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80091F">
        <w:rPr>
          <w:rFonts w:ascii="Times New Roman" w:hAnsi="Times New Roman"/>
          <w:sz w:val="28"/>
          <w:szCs w:val="28"/>
          <w:lang w:val="ru-RU"/>
        </w:rPr>
        <w:t>ыписк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 из протокола заседания выпускающей кафедры о результ</w:t>
      </w:r>
      <w:r w:rsidRPr="0080091F">
        <w:rPr>
          <w:rFonts w:ascii="Times New Roman" w:hAnsi="Times New Roman"/>
          <w:sz w:val="28"/>
          <w:szCs w:val="28"/>
          <w:lang w:val="ru-RU"/>
        </w:rPr>
        <w:t>а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тах обсуждения научно-квалификационной работы (диссертации) </w:t>
      </w:r>
      <w:r>
        <w:rPr>
          <w:rFonts w:ascii="Times New Roman" w:hAnsi="Times New Roman"/>
          <w:sz w:val="28"/>
          <w:szCs w:val="28"/>
          <w:lang w:val="ru-RU"/>
        </w:rPr>
        <w:t xml:space="preserve">должна </w:t>
      </w:r>
      <w:r w:rsidRPr="0080091F">
        <w:rPr>
          <w:rFonts w:ascii="Times New Roman" w:hAnsi="Times New Roman"/>
          <w:sz w:val="28"/>
          <w:szCs w:val="28"/>
          <w:lang w:val="ru-RU"/>
        </w:rPr>
        <w:t>содержа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 заключение по научно-квалификационной работе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0438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содержащее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 следующую информацию:</w:t>
      </w:r>
    </w:p>
    <w:p w:rsidR="003A77AD" w:rsidRPr="0080091F" w:rsidRDefault="003A77AD" w:rsidP="00C07389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тема научно-квалификационной работы;</w:t>
      </w:r>
    </w:p>
    <w:p w:rsidR="003A77AD" w:rsidRPr="0080091F" w:rsidRDefault="003A77AD" w:rsidP="00C07389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направление подготовки;</w:t>
      </w:r>
    </w:p>
    <w:p w:rsidR="003A77AD" w:rsidRPr="0080091F" w:rsidRDefault="003A77AD" w:rsidP="00C07389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направленность подготовки;</w:t>
      </w:r>
    </w:p>
    <w:p w:rsidR="003A77AD" w:rsidRDefault="003A77AD" w:rsidP="00C07389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личное участие аспиранта в получении результатов, изложенных в научно-квалификационной работе (диссертации);</w:t>
      </w:r>
    </w:p>
    <w:p w:rsidR="003A77AD" w:rsidRPr="0080091F" w:rsidRDefault="003A77AD" w:rsidP="00C07389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отсутствие в работе неправомерных заимствований;</w:t>
      </w:r>
    </w:p>
    <w:p w:rsidR="003A77AD" w:rsidRPr="0080091F" w:rsidRDefault="003A77AD" w:rsidP="00C07389">
      <w:pPr>
        <w:shd w:val="clear" w:color="auto" w:fill="FFFFFF"/>
        <w:tabs>
          <w:tab w:val="left" w:pos="144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80091F">
        <w:rPr>
          <w:rFonts w:ascii="Times New Roman" w:hAnsi="Times New Roman"/>
          <w:sz w:val="28"/>
          <w:szCs w:val="28"/>
          <w:lang w:val="ru-RU"/>
        </w:rPr>
        <w:t>новизна и практическая значимость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полученных результатов</w:t>
      </w:r>
      <w:r w:rsidRPr="0080091F">
        <w:rPr>
          <w:rFonts w:ascii="Times New Roman" w:hAnsi="Times New Roman"/>
          <w:sz w:val="28"/>
          <w:szCs w:val="28"/>
          <w:lang w:val="ru-RU"/>
        </w:rPr>
        <w:t>;</w:t>
      </w:r>
    </w:p>
    <w:p w:rsidR="003A77AD" w:rsidRDefault="003A77AD" w:rsidP="00C07389">
      <w:pPr>
        <w:shd w:val="clear" w:color="auto" w:fill="FFFFFF"/>
        <w:tabs>
          <w:tab w:val="left" w:pos="144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степень достоверности результатов проведенных исследований</w:t>
      </w:r>
      <w:r w:rsidRPr="00D5181F">
        <w:rPr>
          <w:rFonts w:ascii="Times New Roman" w:hAnsi="Times New Roman"/>
          <w:sz w:val="28"/>
          <w:szCs w:val="28"/>
          <w:lang w:val="ru-RU"/>
        </w:rPr>
        <w:t>;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A77AD" w:rsidRPr="0080091F" w:rsidRDefault="003A77AD" w:rsidP="00C07389">
      <w:pPr>
        <w:shd w:val="clear" w:color="auto" w:fill="FFFFFF"/>
        <w:tabs>
          <w:tab w:val="left" w:pos="144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ценность научных работ аспиранта;</w:t>
      </w:r>
    </w:p>
    <w:p w:rsidR="003A77AD" w:rsidRPr="0080091F" w:rsidRDefault="003A77AD" w:rsidP="00C07389">
      <w:pPr>
        <w:shd w:val="clear" w:color="auto" w:fill="FFFFFF"/>
        <w:tabs>
          <w:tab w:val="left" w:pos="144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полнота изложения материалов подготовленной научно-квалификационной работы (диссертации) в работах, опубликованных аспирантом;</w:t>
      </w:r>
    </w:p>
    <w:p w:rsidR="003A77AD" w:rsidRPr="0080091F" w:rsidRDefault="003A77AD" w:rsidP="00C07389">
      <w:pPr>
        <w:shd w:val="clear" w:color="auto" w:fill="FFFFFF"/>
        <w:tabs>
          <w:tab w:val="left" w:pos="1440"/>
        </w:tabs>
        <w:spacing w:after="0" w:line="360" w:lineRule="auto"/>
        <w:ind w:left="1069" w:hanging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- оценка уровня сформированности компетенций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3)</w:t>
      </w:r>
      <w:r w:rsidRPr="0080091F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81166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3A77AD" w:rsidRDefault="003A77AD" w:rsidP="0021454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  <w:lang w:val="ru-RU"/>
        </w:rPr>
      </w:pPr>
    </w:p>
    <w:p w:rsidR="00C07389" w:rsidRDefault="00C07389" w:rsidP="00C0738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7389" w:rsidRDefault="00C07389" w:rsidP="00C07389">
      <w:pPr>
        <w:spacing w:after="0" w:line="36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Default="003A77AD" w:rsidP="00AA16A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E3C43">
        <w:rPr>
          <w:rFonts w:ascii="Times New Roman" w:hAnsi="Times New Roman"/>
          <w:b/>
          <w:sz w:val="28"/>
          <w:szCs w:val="28"/>
          <w:lang w:val="ru-RU"/>
        </w:rPr>
        <w:lastRenderedPageBreak/>
        <w:t>Проведение защит научных докладов</w:t>
      </w:r>
    </w:p>
    <w:p w:rsidR="003A77AD" w:rsidRDefault="003A77AD" w:rsidP="00E32B02">
      <w:pPr>
        <w:pStyle w:val="Default"/>
        <w:widowControl/>
        <w:tabs>
          <w:tab w:val="left" w:pos="0"/>
          <w:tab w:val="left" w:pos="3402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E3C43">
        <w:rPr>
          <w:color w:val="auto"/>
          <w:sz w:val="28"/>
          <w:szCs w:val="28"/>
        </w:rPr>
        <w:t xml:space="preserve">Защиты </w:t>
      </w:r>
      <w:r w:rsidRPr="003E3C43">
        <w:rPr>
          <w:bCs/>
          <w:color w:val="auto"/>
          <w:sz w:val="28"/>
          <w:szCs w:val="28"/>
          <w:lang w:eastAsia="en-US"/>
        </w:rPr>
        <w:t xml:space="preserve">научных докладов проводят </w:t>
      </w:r>
      <w:r>
        <w:rPr>
          <w:bCs/>
          <w:color w:val="auto"/>
          <w:sz w:val="28"/>
          <w:szCs w:val="28"/>
          <w:lang w:eastAsia="en-US"/>
        </w:rPr>
        <w:t>государственные экзаменац</w:t>
      </w:r>
      <w:r>
        <w:rPr>
          <w:bCs/>
          <w:color w:val="auto"/>
          <w:sz w:val="28"/>
          <w:szCs w:val="28"/>
          <w:lang w:eastAsia="en-US"/>
        </w:rPr>
        <w:t>и</w:t>
      </w:r>
      <w:r>
        <w:rPr>
          <w:bCs/>
          <w:color w:val="auto"/>
          <w:sz w:val="28"/>
          <w:szCs w:val="28"/>
          <w:lang w:eastAsia="en-US"/>
        </w:rPr>
        <w:t xml:space="preserve">онные  комиссии, созданные по </w:t>
      </w:r>
      <w:r w:rsidRPr="00FA7EFD">
        <w:rPr>
          <w:bCs/>
          <w:color w:val="auto"/>
          <w:sz w:val="28"/>
          <w:szCs w:val="28"/>
          <w:lang w:eastAsia="en-US"/>
        </w:rPr>
        <w:t>каждой образовательной программе или по ряду образовательных программ</w:t>
      </w:r>
      <w:r w:rsidRPr="00FA7EFD">
        <w:rPr>
          <w:color w:val="auto"/>
          <w:sz w:val="28"/>
          <w:szCs w:val="28"/>
        </w:rPr>
        <w:t xml:space="preserve">. </w:t>
      </w:r>
    </w:p>
    <w:p w:rsidR="003A77AD" w:rsidRDefault="003A77AD" w:rsidP="00C07389">
      <w:pPr>
        <w:spacing w:after="0" w:line="360" w:lineRule="auto"/>
        <w:ind w:firstLine="709"/>
        <w:jc w:val="both"/>
        <w:rPr>
          <w:rFonts w:ascii="Times New Roman" w:hAnsi="Times New Roman"/>
          <w:dstrike/>
          <w:sz w:val="28"/>
          <w:szCs w:val="28"/>
          <w:highlight w:val="yellow"/>
          <w:lang w:val="ru-RU"/>
        </w:rPr>
      </w:pPr>
      <w:r w:rsidRPr="0080091F">
        <w:rPr>
          <w:rFonts w:ascii="Times New Roman" w:hAnsi="Times New Roman"/>
          <w:sz w:val="28"/>
          <w:szCs w:val="28"/>
          <w:lang w:val="ru-RU"/>
        </w:rPr>
        <w:t>На заседании государственной экзаменационной комиссии по оценке результатов научно-квалификационной работы (диссертации) аспирант выступает с научным докладом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7C82">
        <w:rPr>
          <w:rFonts w:ascii="Times New Roman" w:hAnsi="Times New Roman"/>
          <w:sz w:val="28"/>
          <w:szCs w:val="28"/>
          <w:lang w:val="ru-RU"/>
        </w:rPr>
        <w:t>продолжительностью 15-20 мин.</w:t>
      </w:r>
      <w:r w:rsidRPr="009B0761">
        <w:rPr>
          <w:rFonts w:ascii="Times New Roman" w:hAnsi="Times New Roman"/>
          <w:color w:val="00B050"/>
          <w:sz w:val="28"/>
          <w:szCs w:val="28"/>
          <w:lang w:val="ru-RU"/>
        </w:rPr>
        <w:t xml:space="preserve"> </w:t>
      </w:r>
      <w:r w:rsidRPr="0080091F">
        <w:rPr>
          <w:rFonts w:ascii="Times New Roman" w:hAnsi="Times New Roman"/>
          <w:sz w:val="28"/>
          <w:szCs w:val="28"/>
          <w:lang w:val="ru-RU"/>
        </w:rPr>
        <w:t>На зас</w:t>
      </w:r>
      <w:r w:rsidRPr="0080091F">
        <w:rPr>
          <w:rFonts w:ascii="Times New Roman" w:hAnsi="Times New Roman"/>
          <w:sz w:val="28"/>
          <w:szCs w:val="28"/>
          <w:lang w:val="ru-RU"/>
        </w:rPr>
        <w:t>е</w:t>
      </w:r>
      <w:r w:rsidRPr="0080091F">
        <w:rPr>
          <w:rFonts w:ascii="Times New Roman" w:hAnsi="Times New Roman"/>
          <w:sz w:val="28"/>
          <w:szCs w:val="28"/>
          <w:lang w:val="ru-RU"/>
        </w:rPr>
        <w:t>дании также выступает научный руководитель аспиранта и рецензент (р</w:t>
      </w:r>
      <w:r w:rsidRPr="0080091F">
        <w:rPr>
          <w:rFonts w:ascii="Times New Roman" w:hAnsi="Times New Roman"/>
          <w:sz w:val="28"/>
          <w:szCs w:val="28"/>
          <w:lang w:val="ru-RU"/>
        </w:rPr>
        <w:t>е</w:t>
      </w:r>
      <w:r w:rsidRPr="0080091F">
        <w:rPr>
          <w:rFonts w:ascii="Times New Roman" w:hAnsi="Times New Roman"/>
          <w:sz w:val="28"/>
          <w:szCs w:val="28"/>
          <w:lang w:val="ru-RU"/>
        </w:rPr>
        <w:t>цензенты)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В случае отсутствия </w:t>
      </w:r>
      <w:r>
        <w:rPr>
          <w:rFonts w:ascii="Times New Roman" w:hAnsi="Times New Roman"/>
          <w:sz w:val="28"/>
          <w:szCs w:val="28"/>
          <w:lang w:val="ru-RU"/>
        </w:rPr>
        <w:t>научного руководителя (</w:t>
      </w:r>
      <w:r w:rsidRPr="0080091F">
        <w:rPr>
          <w:rFonts w:ascii="Times New Roman" w:hAnsi="Times New Roman"/>
          <w:sz w:val="28"/>
          <w:szCs w:val="28"/>
          <w:lang w:val="ru-RU"/>
        </w:rPr>
        <w:t>рецензент</w:t>
      </w:r>
      <w:r>
        <w:rPr>
          <w:rFonts w:ascii="Times New Roman" w:hAnsi="Times New Roman"/>
          <w:sz w:val="28"/>
          <w:szCs w:val="28"/>
          <w:lang w:val="ru-RU"/>
        </w:rPr>
        <w:t>а)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отзыв (</w:t>
      </w:r>
      <w:r w:rsidRPr="0080091F">
        <w:rPr>
          <w:rFonts w:ascii="Times New Roman" w:hAnsi="Times New Roman"/>
          <w:sz w:val="28"/>
          <w:szCs w:val="28"/>
          <w:lang w:val="ru-RU"/>
        </w:rPr>
        <w:t>рецензи</w:t>
      </w:r>
      <w:r>
        <w:rPr>
          <w:rFonts w:ascii="Times New Roman" w:hAnsi="Times New Roman"/>
          <w:sz w:val="28"/>
          <w:szCs w:val="28"/>
          <w:lang w:val="ru-RU"/>
        </w:rPr>
        <w:t>ю)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зачитывает</w:t>
      </w:r>
      <w:r w:rsidRPr="0080091F">
        <w:rPr>
          <w:rFonts w:ascii="Times New Roman" w:hAnsi="Times New Roman"/>
          <w:sz w:val="28"/>
          <w:szCs w:val="28"/>
          <w:lang w:val="ru-RU"/>
        </w:rPr>
        <w:t xml:space="preserve"> председатель государственной экзаменационной комиссии. </w:t>
      </w:r>
    </w:p>
    <w:p w:rsidR="003A77AD" w:rsidRDefault="003A77AD" w:rsidP="00C073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F5C44">
        <w:rPr>
          <w:rFonts w:ascii="Times New Roman" w:hAnsi="Times New Roman"/>
          <w:sz w:val="28"/>
          <w:szCs w:val="28"/>
          <w:lang w:val="ru-RU"/>
        </w:rPr>
        <w:t xml:space="preserve">В ходе защиты научного доклада </w:t>
      </w:r>
      <w:r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Pr="003F5C44">
        <w:rPr>
          <w:rFonts w:ascii="Times New Roman" w:hAnsi="Times New Roman"/>
          <w:sz w:val="28"/>
          <w:szCs w:val="28"/>
          <w:lang w:val="ru-RU"/>
        </w:rPr>
        <w:t xml:space="preserve"> итоговый контроль сформированности следующих компетенций выпускника аспирантуры: </w:t>
      </w:r>
      <w:r w:rsidRPr="00CD7C82">
        <w:rPr>
          <w:rFonts w:ascii="Times New Roman" w:hAnsi="Times New Roman"/>
          <w:i/>
          <w:sz w:val="28"/>
          <w:szCs w:val="28"/>
          <w:lang w:val="ru-RU"/>
        </w:rPr>
        <w:t>(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перечислить все компетенции кроме тех, которые проверяются на государственном экзамене, например, УК - 1; УК - 2; УК - 3, УК - 4; ОПК - 1; ПК-1….</w:t>
      </w:r>
      <w:r w:rsidRPr="00CD7C82">
        <w:rPr>
          <w:rFonts w:ascii="Times New Roman" w:hAnsi="Times New Roman"/>
          <w:i/>
          <w:sz w:val="28"/>
          <w:szCs w:val="28"/>
          <w:lang w:val="ru-RU"/>
        </w:rPr>
        <w:t xml:space="preserve"> ).</w:t>
      </w:r>
    </w:p>
    <w:p w:rsidR="00CA7E40" w:rsidRDefault="00CA7E40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45173E" w:rsidRDefault="0045173E" w:rsidP="00D874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C07389" w:rsidRDefault="00D87464" w:rsidP="00C073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A7E4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lastRenderedPageBreak/>
        <w:t>5. Оценочные средства проверки сформированности компетенций,</w:t>
      </w:r>
    </w:p>
    <w:p w:rsidR="00D87464" w:rsidRPr="00CA7E40" w:rsidRDefault="00D87464" w:rsidP="00C073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CA7E4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используемые в </w:t>
      </w:r>
      <w:r w:rsidR="00275504" w:rsidRPr="00CA7E4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процессе представления и защиты</w:t>
      </w:r>
      <w:r w:rsidRPr="00CA7E4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научного доклада</w:t>
      </w:r>
    </w:p>
    <w:p w:rsidR="00D87464" w:rsidRPr="00CD7C82" w:rsidRDefault="00D87464" w:rsidP="00C073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CD7C82">
        <w:rPr>
          <w:rFonts w:ascii="Times New Roman" w:hAnsi="Times New Roman"/>
          <w:i/>
          <w:sz w:val="28"/>
          <w:szCs w:val="28"/>
          <w:lang w:val="ru-RU"/>
        </w:rPr>
        <w:t>(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примеры оформления таблиц по проверке сформированности комп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е</w:t>
      </w:r>
      <w:r w:rsidRPr="00CD7C82">
        <w:rPr>
          <w:rFonts w:ascii="Times New Roman" w:hAnsi="Times New Roman"/>
          <w:b/>
          <w:i/>
          <w:sz w:val="28"/>
          <w:szCs w:val="28"/>
          <w:lang w:val="ru-RU"/>
        </w:rPr>
        <w:t>тенций</w:t>
      </w:r>
      <w:r>
        <w:rPr>
          <w:rStyle w:val="af7"/>
          <w:rFonts w:ascii="Times New Roman" w:hAnsi="Times New Roman"/>
          <w:b/>
          <w:i/>
          <w:sz w:val="28"/>
          <w:szCs w:val="28"/>
          <w:lang w:val="ru-RU"/>
        </w:rPr>
        <w:footnoteReference w:id="8"/>
      </w:r>
      <w:r w:rsidRPr="00CD7C82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100DCD" w:rsidRDefault="00100DCD" w:rsidP="00D8746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87464" w:rsidRPr="007D648B" w:rsidRDefault="00D87464" w:rsidP="00D8746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7D648B">
        <w:rPr>
          <w:rFonts w:ascii="Times New Roman" w:hAnsi="Times New Roman"/>
          <w:sz w:val="28"/>
          <w:szCs w:val="28"/>
          <w:u w:val="single"/>
          <w:lang w:val="ru-RU"/>
        </w:rPr>
        <w:t>Универсальные компетенции:</w:t>
      </w:r>
    </w:p>
    <w:p w:rsidR="00D87464" w:rsidRDefault="00D87464" w:rsidP="00100DC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31052">
        <w:rPr>
          <w:rFonts w:ascii="Times New Roman" w:hAnsi="Times New Roman"/>
          <w:sz w:val="28"/>
          <w:szCs w:val="28"/>
          <w:lang w:val="ru-RU"/>
        </w:rPr>
        <w:t>Способность к критическому анализу и оценке современных нау</w:t>
      </w:r>
      <w:r w:rsidRPr="00B31052">
        <w:rPr>
          <w:rFonts w:ascii="Times New Roman" w:hAnsi="Times New Roman"/>
          <w:sz w:val="28"/>
          <w:szCs w:val="28"/>
          <w:lang w:val="ru-RU"/>
        </w:rPr>
        <w:t>ч</w:t>
      </w:r>
      <w:r w:rsidRPr="00B31052">
        <w:rPr>
          <w:rFonts w:ascii="Times New Roman" w:hAnsi="Times New Roman"/>
          <w:sz w:val="28"/>
          <w:szCs w:val="28"/>
          <w:lang w:val="ru-RU"/>
        </w:rPr>
        <w:t>ных достижений, генерированию новых идей при решении исследовател</w:t>
      </w:r>
      <w:r w:rsidRPr="00B31052">
        <w:rPr>
          <w:rFonts w:ascii="Times New Roman" w:hAnsi="Times New Roman"/>
          <w:sz w:val="28"/>
          <w:szCs w:val="28"/>
          <w:lang w:val="ru-RU"/>
        </w:rPr>
        <w:t>ь</w:t>
      </w:r>
      <w:r w:rsidRPr="00B31052">
        <w:rPr>
          <w:rFonts w:ascii="Times New Roman" w:hAnsi="Times New Roman"/>
          <w:sz w:val="28"/>
          <w:szCs w:val="28"/>
          <w:lang w:val="ru-RU"/>
        </w:rPr>
        <w:t>ских и практических задач, в том числе в междисциплинарных областях (УК-1)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2521"/>
        <w:gridCol w:w="2211"/>
        <w:gridCol w:w="2212"/>
      </w:tblGrid>
      <w:tr w:rsidR="00D87464" w:rsidRPr="00CA7E40" w:rsidTr="0045173E">
        <w:tc>
          <w:tcPr>
            <w:tcW w:w="2234" w:type="dxa"/>
          </w:tcPr>
          <w:p w:rsidR="005709BB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Планируемые</w:t>
            </w:r>
          </w:p>
          <w:p w:rsidR="005709BB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 результаты </w:t>
            </w:r>
          </w:p>
          <w:p w:rsidR="00D87464" w:rsidRPr="00CA7E40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обучения</w:t>
            </w:r>
          </w:p>
        </w:tc>
        <w:tc>
          <w:tcPr>
            <w:tcW w:w="2521" w:type="dxa"/>
          </w:tcPr>
          <w:p w:rsidR="00D87464" w:rsidRPr="00CA7E40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Документы и матери</w:t>
            </w:r>
            <w:r w:rsidRPr="00CA7E40">
              <w:rPr>
                <w:rFonts w:ascii="Times New Roman" w:hAnsi="Times New Roman"/>
                <w:lang w:val="ru-RU"/>
              </w:rPr>
              <w:t>а</w:t>
            </w:r>
            <w:r w:rsidRPr="00CA7E40">
              <w:rPr>
                <w:rFonts w:ascii="Times New Roman" w:hAnsi="Times New Roman"/>
                <w:lang w:val="ru-RU"/>
              </w:rPr>
              <w:t>лы, используемые при оценке компетенции</w:t>
            </w:r>
          </w:p>
        </w:tc>
        <w:tc>
          <w:tcPr>
            <w:tcW w:w="2211" w:type="dxa"/>
          </w:tcPr>
          <w:p w:rsidR="00100DCD" w:rsidRDefault="002B3AEA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  <w:p w:rsidR="00100DCD" w:rsidRDefault="002B3AEA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(индикаторы)</w:t>
            </w:r>
          </w:p>
          <w:p w:rsidR="002B3AEA" w:rsidRPr="00CA7E40" w:rsidRDefault="002B3AEA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сформированности компетенции</w:t>
            </w:r>
          </w:p>
        </w:tc>
        <w:tc>
          <w:tcPr>
            <w:tcW w:w="2212" w:type="dxa"/>
          </w:tcPr>
          <w:p w:rsidR="00D87464" w:rsidRPr="00CA7E40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D87464" w:rsidRPr="007F5AFA" w:rsidTr="0045173E">
        <w:tc>
          <w:tcPr>
            <w:tcW w:w="2234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 xml:space="preserve">ВЛАДЕТЬ: </w:t>
            </w:r>
          </w:p>
          <w:p w:rsidR="00D87464" w:rsidRPr="00531A52" w:rsidRDefault="00D87464" w:rsidP="00AA16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навыками критич</w:t>
            </w:r>
            <w:r w:rsidRPr="00531A52">
              <w:rPr>
                <w:rFonts w:ascii="Times New Roman" w:hAnsi="Times New Roman"/>
                <w:lang w:val="ru-RU"/>
              </w:rPr>
              <w:t>е</w:t>
            </w:r>
            <w:r w:rsidRPr="00531A52">
              <w:rPr>
                <w:rFonts w:ascii="Times New Roman" w:hAnsi="Times New Roman"/>
                <w:lang w:val="ru-RU"/>
              </w:rPr>
              <w:t>ского анализа и оценки современных научных достиж</w:t>
            </w:r>
            <w:r w:rsidRPr="00531A52">
              <w:rPr>
                <w:rFonts w:ascii="Times New Roman" w:hAnsi="Times New Roman"/>
                <w:lang w:val="ru-RU"/>
              </w:rPr>
              <w:t>е</w:t>
            </w:r>
            <w:r w:rsidRPr="00531A52">
              <w:rPr>
                <w:rFonts w:ascii="Times New Roman" w:hAnsi="Times New Roman"/>
                <w:lang w:val="ru-RU"/>
              </w:rPr>
              <w:t>ний и результатов деятельности по р</w:t>
            </w:r>
            <w:r w:rsidRPr="00531A52">
              <w:rPr>
                <w:rFonts w:ascii="Times New Roman" w:hAnsi="Times New Roman"/>
                <w:lang w:val="ru-RU"/>
              </w:rPr>
              <w:t>е</w:t>
            </w:r>
            <w:r w:rsidRPr="00531A52">
              <w:rPr>
                <w:rFonts w:ascii="Times New Roman" w:hAnsi="Times New Roman"/>
                <w:lang w:val="ru-RU"/>
              </w:rPr>
              <w:t>шению исследов</w:t>
            </w:r>
            <w:r w:rsidRPr="00531A52">
              <w:rPr>
                <w:rFonts w:ascii="Times New Roman" w:hAnsi="Times New Roman"/>
                <w:lang w:val="ru-RU"/>
              </w:rPr>
              <w:t>а</w:t>
            </w:r>
            <w:r w:rsidRPr="00531A52">
              <w:rPr>
                <w:rFonts w:ascii="Times New Roman" w:hAnsi="Times New Roman"/>
                <w:lang w:val="ru-RU"/>
              </w:rPr>
              <w:t>тельских и практ</w:t>
            </w:r>
            <w:r w:rsidRPr="00531A52">
              <w:rPr>
                <w:rFonts w:ascii="Times New Roman" w:hAnsi="Times New Roman"/>
                <w:lang w:val="ru-RU"/>
              </w:rPr>
              <w:t>и</w:t>
            </w:r>
            <w:r w:rsidRPr="00531A52">
              <w:rPr>
                <w:rFonts w:ascii="Times New Roman" w:hAnsi="Times New Roman"/>
                <w:lang w:val="ru-RU"/>
              </w:rPr>
              <w:t>ческих задач, в том числе в междисц</w:t>
            </w:r>
            <w:r w:rsidRPr="00531A52">
              <w:rPr>
                <w:rFonts w:ascii="Times New Roman" w:hAnsi="Times New Roman"/>
                <w:lang w:val="ru-RU"/>
              </w:rPr>
              <w:t>и</w:t>
            </w:r>
            <w:r w:rsidRPr="00531A52">
              <w:rPr>
                <w:rFonts w:ascii="Times New Roman" w:hAnsi="Times New Roman"/>
                <w:lang w:val="ru-RU"/>
              </w:rPr>
              <w:t xml:space="preserve">плинарных областях  </w:t>
            </w:r>
          </w:p>
        </w:tc>
        <w:tc>
          <w:tcPr>
            <w:tcW w:w="2521" w:type="dxa"/>
          </w:tcPr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Текст научно-квалификационной р</w:t>
            </w:r>
            <w:r w:rsidRPr="00531A52">
              <w:rPr>
                <w:rFonts w:ascii="Times New Roman" w:hAnsi="Times New Roman"/>
                <w:lang w:val="ru-RU"/>
              </w:rPr>
              <w:t>а</w:t>
            </w:r>
            <w:r w:rsidRPr="00531A52">
              <w:rPr>
                <w:rFonts w:ascii="Times New Roman" w:hAnsi="Times New Roman"/>
                <w:lang w:val="ru-RU"/>
              </w:rPr>
              <w:t>боты;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Текст научного докл</w:t>
            </w:r>
            <w:r w:rsidRPr="00531A52">
              <w:rPr>
                <w:rFonts w:ascii="Times New Roman" w:hAnsi="Times New Roman"/>
                <w:lang w:val="ru-RU"/>
              </w:rPr>
              <w:t>а</w:t>
            </w:r>
            <w:r w:rsidRPr="00531A52">
              <w:rPr>
                <w:rFonts w:ascii="Times New Roman" w:hAnsi="Times New Roman"/>
                <w:lang w:val="ru-RU"/>
              </w:rPr>
              <w:t xml:space="preserve">да;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Отзыв научного рук</w:t>
            </w:r>
            <w:r w:rsidRPr="00531A52">
              <w:rPr>
                <w:rFonts w:ascii="Times New Roman" w:hAnsi="Times New Roman"/>
                <w:lang w:val="ru-RU"/>
              </w:rPr>
              <w:t>о</w:t>
            </w:r>
            <w:r w:rsidRPr="00531A52">
              <w:rPr>
                <w:rFonts w:ascii="Times New Roman" w:hAnsi="Times New Roman"/>
                <w:lang w:val="ru-RU"/>
              </w:rPr>
              <w:t xml:space="preserve">водителя аспиранта;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 xml:space="preserve">- Отзыв рецензента;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Протокол заседания выпускающей  кафедры по результатам доклада и научной дискуссии;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Содержание публи</w:t>
            </w:r>
            <w:r w:rsidRPr="00531A52">
              <w:rPr>
                <w:rFonts w:ascii="Times New Roman" w:hAnsi="Times New Roman"/>
                <w:lang w:val="ru-RU"/>
              </w:rPr>
              <w:t>ч</w:t>
            </w:r>
            <w:r w:rsidRPr="00531A52">
              <w:rPr>
                <w:rFonts w:ascii="Times New Roman" w:hAnsi="Times New Roman"/>
                <w:lang w:val="ru-RU"/>
              </w:rPr>
              <w:t>ной дискуссии</w:t>
            </w:r>
          </w:p>
        </w:tc>
        <w:tc>
          <w:tcPr>
            <w:tcW w:w="2211" w:type="dxa"/>
          </w:tcPr>
          <w:p w:rsidR="00D87464" w:rsidRPr="00531A52" w:rsidRDefault="007D648B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533E1">
              <w:rPr>
                <w:rFonts w:ascii="Times New Roman" w:hAnsi="Times New Roman"/>
                <w:lang w:val="ru-RU"/>
              </w:rPr>
              <w:t xml:space="preserve">Наличие </w:t>
            </w:r>
            <w:r w:rsidR="0087214D" w:rsidRPr="00531A52">
              <w:rPr>
                <w:rFonts w:ascii="Times New Roman" w:hAnsi="Times New Roman"/>
                <w:lang w:val="ru-RU"/>
              </w:rPr>
              <w:t>критич</w:t>
            </w:r>
            <w:r w:rsidR="0087214D" w:rsidRPr="00531A52">
              <w:rPr>
                <w:rFonts w:ascii="Times New Roman" w:hAnsi="Times New Roman"/>
                <w:lang w:val="ru-RU"/>
              </w:rPr>
              <w:t>е</w:t>
            </w:r>
            <w:r w:rsidR="0087214D" w:rsidRPr="00531A52">
              <w:rPr>
                <w:rFonts w:ascii="Times New Roman" w:hAnsi="Times New Roman"/>
                <w:lang w:val="ru-RU"/>
              </w:rPr>
              <w:t xml:space="preserve">ского </w:t>
            </w:r>
            <w:r w:rsidR="00D87464" w:rsidRPr="00531A52">
              <w:rPr>
                <w:rFonts w:ascii="Times New Roman" w:hAnsi="Times New Roman"/>
                <w:lang w:val="ru-RU"/>
              </w:rPr>
              <w:t xml:space="preserve">анализа </w:t>
            </w:r>
            <w:r w:rsidR="008B268C" w:rsidRPr="00531A52">
              <w:rPr>
                <w:rFonts w:ascii="Times New Roman" w:hAnsi="Times New Roman"/>
                <w:lang w:val="ru-RU"/>
              </w:rPr>
              <w:t>с</w:t>
            </w:r>
            <w:r w:rsidR="008B268C" w:rsidRPr="00531A52">
              <w:rPr>
                <w:rFonts w:ascii="Times New Roman" w:hAnsi="Times New Roman"/>
                <w:lang w:val="ru-RU"/>
              </w:rPr>
              <w:t>о</w:t>
            </w:r>
            <w:r w:rsidR="008B268C" w:rsidRPr="00531A52">
              <w:rPr>
                <w:rFonts w:ascii="Times New Roman" w:hAnsi="Times New Roman"/>
                <w:lang w:val="ru-RU"/>
              </w:rPr>
              <w:t xml:space="preserve">временных научных достижений в </w:t>
            </w:r>
            <w:r w:rsidR="0087214D" w:rsidRPr="00531A52">
              <w:rPr>
                <w:rFonts w:ascii="Times New Roman" w:hAnsi="Times New Roman"/>
                <w:lang w:val="ru-RU"/>
              </w:rPr>
              <w:t>изуч</w:t>
            </w:r>
            <w:r w:rsidR="0087214D" w:rsidRPr="00531A52">
              <w:rPr>
                <w:rFonts w:ascii="Times New Roman" w:hAnsi="Times New Roman"/>
                <w:lang w:val="ru-RU"/>
              </w:rPr>
              <w:t>а</w:t>
            </w:r>
            <w:r w:rsidR="0087214D" w:rsidRPr="00531A52">
              <w:rPr>
                <w:rFonts w:ascii="Times New Roman" w:hAnsi="Times New Roman"/>
                <w:lang w:val="ru-RU"/>
              </w:rPr>
              <w:t>емой предметной об</w:t>
            </w:r>
            <w:r w:rsidR="00CB0913">
              <w:rPr>
                <w:rFonts w:ascii="Times New Roman" w:hAnsi="Times New Roman"/>
                <w:lang w:val="ru-RU"/>
              </w:rPr>
              <w:t>ласти</w:t>
            </w:r>
            <w:r w:rsidR="0087214D" w:rsidRPr="00531A52">
              <w:rPr>
                <w:rFonts w:ascii="Times New Roman" w:hAnsi="Times New Roman"/>
                <w:lang w:val="ru-RU"/>
              </w:rPr>
              <w:t xml:space="preserve"> </w:t>
            </w:r>
            <w:r w:rsidR="00D87464" w:rsidRPr="00531A52">
              <w:rPr>
                <w:rFonts w:ascii="Times New Roman" w:hAnsi="Times New Roman"/>
                <w:lang w:val="ru-RU"/>
              </w:rPr>
              <w:t xml:space="preserve"> 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2212" w:type="dxa"/>
          </w:tcPr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2 балла –  отсу</w:t>
            </w:r>
            <w:r w:rsidRPr="00C11DDA">
              <w:rPr>
                <w:rFonts w:ascii="Times New Roman" w:hAnsi="Times New Roman"/>
                <w:lang w:val="ru-RU"/>
              </w:rPr>
              <w:t>т</w:t>
            </w:r>
            <w:r w:rsidRPr="00C11DDA">
              <w:rPr>
                <w:rFonts w:ascii="Times New Roman" w:hAnsi="Times New Roman"/>
                <w:lang w:val="ru-RU"/>
              </w:rPr>
              <w:t>ствие сформирова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>ной компетенции;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3 балла – частичная (минимально дост</w:t>
            </w:r>
            <w:r w:rsidRPr="00C11DDA">
              <w:rPr>
                <w:rFonts w:ascii="Times New Roman" w:hAnsi="Times New Roman"/>
                <w:lang w:val="ru-RU"/>
              </w:rPr>
              <w:t>а</w:t>
            </w:r>
            <w:r w:rsidRPr="00C11DDA">
              <w:rPr>
                <w:rFonts w:ascii="Times New Roman" w:hAnsi="Times New Roman"/>
                <w:lang w:val="ru-RU"/>
              </w:rPr>
              <w:t>точная) сформир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ванность       комп</w:t>
            </w:r>
            <w:r w:rsidRPr="00C11DDA">
              <w:rPr>
                <w:rFonts w:ascii="Times New Roman" w:hAnsi="Times New Roman"/>
                <w:lang w:val="ru-RU"/>
              </w:rPr>
              <w:t>е</w:t>
            </w:r>
            <w:r w:rsidRPr="00C11DDA">
              <w:rPr>
                <w:rFonts w:ascii="Times New Roman" w:hAnsi="Times New Roman"/>
                <w:lang w:val="ru-RU"/>
              </w:rPr>
              <w:t>тенции;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4 балла – достато</w:t>
            </w:r>
            <w:r w:rsidRPr="00C11DDA">
              <w:rPr>
                <w:rFonts w:ascii="Times New Roman" w:hAnsi="Times New Roman"/>
                <w:lang w:val="ru-RU"/>
              </w:rPr>
              <w:t>ч</w:t>
            </w:r>
            <w:r w:rsidRPr="00C11DDA">
              <w:rPr>
                <w:rFonts w:ascii="Times New Roman" w:hAnsi="Times New Roman"/>
                <w:lang w:val="ru-RU"/>
              </w:rPr>
              <w:t>ная сформирова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 xml:space="preserve">ность компетенции; </w:t>
            </w:r>
          </w:p>
          <w:p w:rsidR="00D87464" w:rsidRPr="00531A52" w:rsidRDefault="00D87464" w:rsidP="008D16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5 баллов – полн</w:t>
            </w:r>
            <w:r w:rsidR="007F5AFA">
              <w:rPr>
                <w:rFonts w:ascii="Times New Roman" w:hAnsi="Times New Roman"/>
                <w:lang w:val="ru-RU"/>
              </w:rPr>
              <w:t>ая сформированность компетенции</w:t>
            </w:r>
            <w:r w:rsidRPr="00C11DD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C07389" w:rsidRDefault="00D87464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00DCD" w:rsidRDefault="00100DCD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7464" w:rsidRDefault="00D87464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644C9">
        <w:rPr>
          <w:rFonts w:ascii="Times New Roman" w:hAnsi="Times New Roman"/>
          <w:sz w:val="28"/>
          <w:szCs w:val="28"/>
          <w:lang w:val="ru-RU"/>
        </w:rPr>
        <w:lastRenderedPageBreak/>
        <w:t>Способность проектировать и осуществлять комплексные исслед</w:t>
      </w:r>
      <w:r w:rsidRPr="003644C9">
        <w:rPr>
          <w:rFonts w:ascii="Times New Roman" w:hAnsi="Times New Roman"/>
          <w:sz w:val="28"/>
          <w:szCs w:val="28"/>
          <w:lang w:val="ru-RU"/>
        </w:rPr>
        <w:t>о</w:t>
      </w:r>
      <w:r w:rsidRPr="003644C9">
        <w:rPr>
          <w:rFonts w:ascii="Times New Roman" w:hAnsi="Times New Roman"/>
          <w:sz w:val="28"/>
          <w:szCs w:val="28"/>
          <w:lang w:val="ru-RU"/>
        </w:rPr>
        <w:t>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700"/>
        <w:gridCol w:w="2160"/>
        <w:gridCol w:w="2194"/>
      </w:tblGrid>
      <w:tr w:rsidR="00531A52" w:rsidRPr="00CA7E40" w:rsidTr="00C07389">
        <w:tc>
          <w:tcPr>
            <w:tcW w:w="2160" w:type="dxa"/>
          </w:tcPr>
          <w:p w:rsidR="005709BB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100DCD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результаты </w:t>
            </w:r>
          </w:p>
          <w:p w:rsidR="00D87464" w:rsidRPr="00CA7E40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обучения</w:t>
            </w:r>
          </w:p>
        </w:tc>
        <w:tc>
          <w:tcPr>
            <w:tcW w:w="2700" w:type="dxa"/>
          </w:tcPr>
          <w:p w:rsidR="00D87464" w:rsidRPr="00CA7E40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Документы и материалы, используемые при оценке компетенции</w:t>
            </w:r>
          </w:p>
        </w:tc>
        <w:tc>
          <w:tcPr>
            <w:tcW w:w="2160" w:type="dxa"/>
          </w:tcPr>
          <w:p w:rsidR="00100DCD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  <w:p w:rsidR="00D87464" w:rsidRPr="00CA7E40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(индикаторы) сформированности компетенции</w:t>
            </w:r>
          </w:p>
        </w:tc>
        <w:tc>
          <w:tcPr>
            <w:tcW w:w="2194" w:type="dxa"/>
          </w:tcPr>
          <w:p w:rsidR="00D87464" w:rsidRPr="00CA7E40" w:rsidRDefault="00D87464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531A52" w:rsidRPr="00A533E1" w:rsidTr="00C07389">
        <w:tc>
          <w:tcPr>
            <w:tcW w:w="2160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ВЛАДЕТЬ: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 xml:space="preserve"> технологиями пл</w:t>
            </w:r>
            <w:r w:rsidRPr="00531A52">
              <w:rPr>
                <w:rFonts w:ascii="Times New Roman" w:hAnsi="Times New Roman"/>
                <w:lang w:val="ru-RU"/>
              </w:rPr>
              <w:t>а</w:t>
            </w:r>
            <w:r w:rsidRPr="00531A52">
              <w:rPr>
                <w:rFonts w:ascii="Times New Roman" w:hAnsi="Times New Roman"/>
                <w:lang w:val="ru-RU"/>
              </w:rPr>
              <w:t>нирования в пр</w:t>
            </w:r>
            <w:r w:rsidRPr="00531A52">
              <w:rPr>
                <w:rFonts w:ascii="Times New Roman" w:hAnsi="Times New Roman"/>
                <w:lang w:val="ru-RU"/>
              </w:rPr>
              <w:t>о</w:t>
            </w:r>
            <w:r w:rsidRPr="00531A52">
              <w:rPr>
                <w:rFonts w:ascii="Times New Roman" w:hAnsi="Times New Roman"/>
                <w:lang w:val="ru-RU"/>
              </w:rPr>
              <w:t>фессиональной де</w:t>
            </w:r>
            <w:r w:rsidRPr="00531A52">
              <w:rPr>
                <w:rFonts w:ascii="Times New Roman" w:hAnsi="Times New Roman"/>
                <w:lang w:val="ru-RU"/>
              </w:rPr>
              <w:t>я</w:t>
            </w:r>
            <w:r w:rsidRPr="00531A52">
              <w:rPr>
                <w:rFonts w:ascii="Times New Roman" w:hAnsi="Times New Roman"/>
                <w:lang w:val="ru-RU"/>
              </w:rPr>
              <w:t>тельности в сфере научных исслед</w:t>
            </w:r>
            <w:r w:rsidRPr="00531A52">
              <w:rPr>
                <w:rFonts w:ascii="Times New Roman" w:hAnsi="Times New Roman"/>
                <w:lang w:val="ru-RU"/>
              </w:rPr>
              <w:t>о</w:t>
            </w:r>
            <w:r w:rsidRPr="00531A52">
              <w:rPr>
                <w:rFonts w:ascii="Times New Roman" w:hAnsi="Times New Roman"/>
                <w:lang w:val="ru-RU"/>
              </w:rPr>
              <w:t xml:space="preserve">ваний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0" w:type="dxa"/>
          </w:tcPr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Текст научно-квалификационной раб</w:t>
            </w:r>
            <w:r w:rsidRPr="00531A52">
              <w:rPr>
                <w:rFonts w:ascii="Times New Roman" w:hAnsi="Times New Roman"/>
                <w:lang w:val="ru-RU"/>
              </w:rPr>
              <w:t>о</w:t>
            </w:r>
            <w:r w:rsidRPr="00531A52">
              <w:rPr>
                <w:rFonts w:ascii="Times New Roman" w:hAnsi="Times New Roman"/>
                <w:lang w:val="ru-RU"/>
              </w:rPr>
              <w:t>ты;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Текст научного доклада;</w:t>
            </w:r>
            <w:r w:rsidRPr="00531A52">
              <w:rPr>
                <w:rFonts w:ascii="Times New Roman" w:hAnsi="Times New Roman"/>
                <w:dstrike/>
                <w:lang w:val="ru-RU"/>
              </w:rPr>
              <w:t xml:space="preserve">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Публикации по резул</w:t>
            </w:r>
            <w:r w:rsidRPr="00531A52">
              <w:rPr>
                <w:rFonts w:ascii="Times New Roman" w:hAnsi="Times New Roman"/>
                <w:lang w:val="ru-RU"/>
              </w:rPr>
              <w:t>ь</w:t>
            </w:r>
            <w:r w:rsidRPr="00531A52">
              <w:rPr>
                <w:rFonts w:ascii="Times New Roman" w:hAnsi="Times New Roman"/>
                <w:lang w:val="ru-RU"/>
              </w:rPr>
              <w:t>татам выполненной раб</w:t>
            </w:r>
            <w:r w:rsidRPr="00531A52">
              <w:rPr>
                <w:rFonts w:ascii="Times New Roman" w:hAnsi="Times New Roman"/>
                <w:lang w:val="ru-RU"/>
              </w:rPr>
              <w:t>о</w:t>
            </w:r>
            <w:r w:rsidRPr="00531A52">
              <w:rPr>
                <w:rFonts w:ascii="Times New Roman" w:hAnsi="Times New Roman"/>
                <w:lang w:val="ru-RU"/>
              </w:rPr>
              <w:t>ты;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Отзыв научного руков</w:t>
            </w:r>
            <w:r w:rsidRPr="00531A52">
              <w:rPr>
                <w:rFonts w:ascii="Times New Roman" w:hAnsi="Times New Roman"/>
                <w:lang w:val="ru-RU"/>
              </w:rPr>
              <w:t>о</w:t>
            </w:r>
            <w:r w:rsidRPr="00531A52">
              <w:rPr>
                <w:rFonts w:ascii="Times New Roman" w:hAnsi="Times New Roman"/>
                <w:lang w:val="ru-RU"/>
              </w:rPr>
              <w:t xml:space="preserve">дителя аспиранта;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 xml:space="preserve">- Отзыв рецензента;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Протокол заседания в</w:t>
            </w:r>
            <w:r w:rsidRPr="00531A52">
              <w:rPr>
                <w:rFonts w:ascii="Times New Roman" w:hAnsi="Times New Roman"/>
                <w:lang w:val="ru-RU"/>
              </w:rPr>
              <w:t>ы</w:t>
            </w:r>
            <w:r w:rsidRPr="00531A52">
              <w:rPr>
                <w:rFonts w:ascii="Times New Roman" w:hAnsi="Times New Roman"/>
                <w:lang w:val="ru-RU"/>
              </w:rPr>
              <w:t>пускающей  кафедры по результатам доклада и научной дискуссии;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1A52">
              <w:rPr>
                <w:rFonts w:ascii="Times New Roman" w:hAnsi="Times New Roman"/>
                <w:lang w:val="ru-RU"/>
              </w:rPr>
              <w:t>- Содержание публичной дискуссии</w:t>
            </w:r>
          </w:p>
        </w:tc>
        <w:tc>
          <w:tcPr>
            <w:tcW w:w="2160" w:type="dxa"/>
          </w:tcPr>
          <w:p w:rsidR="00D87464" w:rsidRPr="00531A52" w:rsidRDefault="007D648B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533E1">
              <w:rPr>
                <w:rFonts w:ascii="Times New Roman" w:hAnsi="Times New Roman"/>
                <w:lang w:val="ru-RU"/>
              </w:rPr>
              <w:t>О</w:t>
            </w:r>
            <w:r w:rsidR="00D87464" w:rsidRPr="00531A52">
              <w:rPr>
                <w:rFonts w:ascii="Times New Roman" w:hAnsi="Times New Roman"/>
                <w:lang w:val="ru-RU"/>
              </w:rPr>
              <w:t>боснованност</w:t>
            </w:r>
            <w:r w:rsidR="00A533E1">
              <w:rPr>
                <w:rFonts w:ascii="Times New Roman" w:hAnsi="Times New Roman"/>
                <w:lang w:val="ru-RU"/>
              </w:rPr>
              <w:t>ь</w:t>
            </w:r>
            <w:r w:rsidR="00D87464" w:rsidRPr="00531A52">
              <w:rPr>
                <w:rFonts w:ascii="Times New Roman" w:hAnsi="Times New Roman"/>
                <w:lang w:val="ru-RU"/>
              </w:rPr>
              <w:t xml:space="preserve"> научно-методических по</w:t>
            </w:r>
            <w:r w:rsidR="00D87464" w:rsidRPr="00531A52">
              <w:rPr>
                <w:rFonts w:ascii="Times New Roman" w:hAnsi="Times New Roman"/>
                <w:lang w:val="ru-RU"/>
              </w:rPr>
              <w:t>д</w:t>
            </w:r>
            <w:r w:rsidR="00D87464" w:rsidRPr="00531A52">
              <w:rPr>
                <w:rFonts w:ascii="Times New Roman" w:hAnsi="Times New Roman"/>
                <w:lang w:val="ru-RU"/>
              </w:rPr>
              <w:t>хо</w:t>
            </w:r>
            <w:r w:rsidR="00CB0913">
              <w:rPr>
                <w:rFonts w:ascii="Times New Roman" w:hAnsi="Times New Roman"/>
                <w:lang w:val="ru-RU"/>
              </w:rPr>
              <w:t xml:space="preserve">дов, методологии исследования; </w:t>
            </w:r>
          </w:p>
          <w:p w:rsidR="00D87464" w:rsidRPr="00531A52" w:rsidRDefault="007D648B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533E1">
              <w:rPr>
                <w:rFonts w:ascii="Times New Roman" w:hAnsi="Times New Roman"/>
                <w:lang w:val="ru-RU"/>
              </w:rPr>
              <w:t>Р</w:t>
            </w:r>
            <w:r w:rsidR="00D87464" w:rsidRPr="00531A52">
              <w:rPr>
                <w:rFonts w:ascii="Times New Roman" w:hAnsi="Times New Roman"/>
                <w:lang w:val="ru-RU"/>
              </w:rPr>
              <w:t>азработанност</w:t>
            </w:r>
            <w:r w:rsidR="00A533E1">
              <w:rPr>
                <w:rFonts w:ascii="Times New Roman" w:hAnsi="Times New Roman"/>
                <w:lang w:val="ru-RU"/>
              </w:rPr>
              <w:t>ь</w:t>
            </w:r>
            <w:r w:rsidR="00D87464" w:rsidRPr="00531A52">
              <w:rPr>
                <w:rFonts w:ascii="Times New Roman" w:hAnsi="Times New Roman"/>
                <w:lang w:val="ru-RU"/>
              </w:rPr>
              <w:t xml:space="preserve"> рекомендаций по дальнейшему ра</w:t>
            </w:r>
            <w:r w:rsidR="00D87464" w:rsidRPr="00531A52">
              <w:rPr>
                <w:rFonts w:ascii="Times New Roman" w:hAnsi="Times New Roman"/>
                <w:lang w:val="ru-RU"/>
              </w:rPr>
              <w:t>з</w:t>
            </w:r>
            <w:r w:rsidR="00D87464" w:rsidRPr="00531A52">
              <w:rPr>
                <w:rFonts w:ascii="Times New Roman" w:hAnsi="Times New Roman"/>
                <w:lang w:val="ru-RU"/>
              </w:rPr>
              <w:t>витию научных и</w:t>
            </w:r>
            <w:r w:rsidR="00D87464" w:rsidRPr="00531A52">
              <w:rPr>
                <w:rFonts w:ascii="Times New Roman" w:hAnsi="Times New Roman"/>
                <w:lang w:val="ru-RU"/>
              </w:rPr>
              <w:t>с</w:t>
            </w:r>
            <w:r w:rsidR="00D87464" w:rsidRPr="00531A52">
              <w:rPr>
                <w:rFonts w:ascii="Times New Roman" w:hAnsi="Times New Roman"/>
                <w:lang w:val="ru-RU"/>
              </w:rPr>
              <w:t>следований в ра</w:t>
            </w:r>
            <w:r w:rsidR="00D87464" w:rsidRPr="00531A52">
              <w:rPr>
                <w:rFonts w:ascii="Times New Roman" w:hAnsi="Times New Roman"/>
                <w:lang w:val="ru-RU"/>
              </w:rPr>
              <w:t>м</w:t>
            </w:r>
            <w:r w:rsidR="00D87464" w:rsidRPr="00531A52">
              <w:rPr>
                <w:rFonts w:ascii="Times New Roman" w:hAnsi="Times New Roman"/>
                <w:lang w:val="ru-RU"/>
              </w:rPr>
              <w:t xml:space="preserve">ках проблематики </w:t>
            </w:r>
            <w:r w:rsidR="00CB0913">
              <w:rPr>
                <w:rFonts w:ascii="Times New Roman" w:hAnsi="Times New Roman"/>
                <w:lang w:val="ru-RU"/>
              </w:rPr>
              <w:t>научно-</w:t>
            </w:r>
            <w:r w:rsidR="00D87464" w:rsidRPr="00531A52">
              <w:rPr>
                <w:rFonts w:ascii="Times New Roman" w:hAnsi="Times New Roman"/>
                <w:lang w:val="ru-RU"/>
              </w:rPr>
              <w:t xml:space="preserve">квалификационной работы  </w:t>
            </w:r>
          </w:p>
          <w:p w:rsidR="00D87464" w:rsidRPr="00531A52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94" w:type="dxa"/>
          </w:tcPr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2 балла –  отсу</w:t>
            </w:r>
            <w:r w:rsidRPr="00C11DDA">
              <w:rPr>
                <w:rFonts w:ascii="Times New Roman" w:hAnsi="Times New Roman"/>
                <w:lang w:val="ru-RU"/>
              </w:rPr>
              <w:t>т</w:t>
            </w:r>
            <w:r w:rsidRPr="00C11DDA">
              <w:rPr>
                <w:rFonts w:ascii="Times New Roman" w:hAnsi="Times New Roman"/>
                <w:lang w:val="ru-RU"/>
              </w:rPr>
              <w:t>ствие сформир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ванной компете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>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3 балла – частичная (минимально дост</w:t>
            </w:r>
            <w:r w:rsidRPr="00C11DDA">
              <w:rPr>
                <w:rFonts w:ascii="Times New Roman" w:hAnsi="Times New Roman"/>
                <w:lang w:val="ru-RU"/>
              </w:rPr>
              <w:t>а</w:t>
            </w:r>
            <w:r w:rsidRPr="00C11DDA">
              <w:rPr>
                <w:rFonts w:ascii="Times New Roman" w:hAnsi="Times New Roman"/>
                <w:lang w:val="ru-RU"/>
              </w:rPr>
              <w:t>точная) сформир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ванность       комп</w:t>
            </w:r>
            <w:r w:rsidRPr="00C11DDA">
              <w:rPr>
                <w:rFonts w:ascii="Times New Roman" w:hAnsi="Times New Roman"/>
                <w:lang w:val="ru-RU"/>
              </w:rPr>
              <w:t>е</w:t>
            </w:r>
            <w:r w:rsidRPr="00C11DDA">
              <w:rPr>
                <w:rFonts w:ascii="Times New Roman" w:hAnsi="Times New Roman"/>
                <w:lang w:val="ru-RU"/>
              </w:rPr>
              <w:t>тенции;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4 балла – достато</w:t>
            </w:r>
            <w:r w:rsidRPr="00C11DDA">
              <w:rPr>
                <w:rFonts w:ascii="Times New Roman" w:hAnsi="Times New Roman"/>
                <w:lang w:val="ru-RU"/>
              </w:rPr>
              <w:t>ч</w:t>
            </w:r>
            <w:r w:rsidRPr="00C11DDA">
              <w:rPr>
                <w:rFonts w:ascii="Times New Roman" w:hAnsi="Times New Roman"/>
                <w:lang w:val="ru-RU"/>
              </w:rPr>
              <w:t>ная сформирова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 xml:space="preserve">ность компетенции; </w:t>
            </w:r>
          </w:p>
          <w:p w:rsidR="00D87464" w:rsidRPr="00531A52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5 баллов – полная сформированность компетенции</w:t>
            </w:r>
            <w:r w:rsidRPr="00531A52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C07389" w:rsidRDefault="00C07389" w:rsidP="00C0738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87464" w:rsidRPr="005F42FB" w:rsidRDefault="00C07389" w:rsidP="00C0738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D87464" w:rsidRPr="005F42FB">
        <w:rPr>
          <w:rFonts w:ascii="Times New Roman" w:hAnsi="Times New Roman"/>
          <w:sz w:val="28"/>
          <w:szCs w:val="28"/>
          <w:lang w:val="ru-RU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 (УК-3)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9"/>
        <w:gridCol w:w="2681"/>
        <w:gridCol w:w="2160"/>
        <w:gridCol w:w="2160"/>
      </w:tblGrid>
      <w:tr w:rsidR="00D87464" w:rsidRPr="00534381" w:rsidTr="00C07389">
        <w:tc>
          <w:tcPr>
            <w:tcW w:w="2179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100DCD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результаты </w:t>
            </w:r>
          </w:p>
          <w:p w:rsidR="00D87464" w:rsidRPr="0053438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обучения  </w:t>
            </w:r>
          </w:p>
        </w:tc>
        <w:tc>
          <w:tcPr>
            <w:tcW w:w="2681" w:type="dxa"/>
          </w:tcPr>
          <w:p w:rsidR="00D87464" w:rsidRPr="0053438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Документы и материалы, используемые при оценке компетенции  </w:t>
            </w:r>
          </w:p>
        </w:tc>
        <w:tc>
          <w:tcPr>
            <w:tcW w:w="2160" w:type="dxa"/>
          </w:tcPr>
          <w:p w:rsidR="00100DCD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  <w:p w:rsidR="00100DCD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(индикаторы) </w:t>
            </w:r>
          </w:p>
          <w:p w:rsidR="00D87464" w:rsidRPr="009D6EE1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сформированности компетенции</w:t>
            </w:r>
          </w:p>
        </w:tc>
        <w:tc>
          <w:tcPr>
            <w:tcW w:w="216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D87464" w:rsidRPr="00A533E1" w:rsidTr="00C07389">
        <w:tc>
          <w:tcPr>
            <w:tcW w:w="2179" w:type="dxa"/>
          </w:tcPr>
          <w:p w:rsidR="005709BB" w:rsidRDefault="00D87464" w:rsidP="009D6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ВЛАДЕТЬ: </w:t>
            </w:r>
          </w:p>
          <w:p w:rsidR="008D491B" w:rsidRPr="008D491B" w:rsidRDefault="00D87464" w:rsidP="009D6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B050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навыками </w:t>
            </w:r>
            <w:r w:rsidR="009D6EE1" w:rsidRPr="009D6EE1">
              <w:rPr>
                <w:rFonts w:ascii="Times New Roman" w:hAnsi="Times New Roman"/>
                <w:lang w:val="ru-RU"/>
              </w:rPr>
              <w:t>участ</w:t>
            </w:r>
            <w:r w:rsidR="009D6EE1">
              <w:rPr>
                <w:rFonts w:ascii="Times New Roman" w:hAnsi="Times New Roman"/>
                <w:lang w:val="ru-RU"/>
              </w:rPr>
              <w:t>ия</w:t>
            </w:r>
            <w:r w:rsidR="009D6EE1" w:rsidRPr="009D6EE1">
              <w:rPr>
                <w:rFonts w:ascii="Times New Roman" w:hAnsi="Times New Roman"/>
                <w:lang w:val="ru-RU"/>
              </w:rPr>
              <w:t xml:space="preserve"> в работе российских и международных исследовательских коллективов по р</w:t>
            </w:r>
            <w:r w:rsidR="009D6EE1" w:rsidRPr="009D6EE1">
              <w:rPr>
                <w:rFonts w:ascii="Times New Roman" w:hAnsi="Times New Roman"/>
                <w:lang w:val="ru-RU"/>
              </w:rPr>
              <w:t>е</w:t>
            </w:r>
            <w:r w:rsidR="009D6EE1" w:rsidRPr="009D6EE1">
              <w:rPr>
                <w:rFonts w:ascii="Times New Roman" w:hAnsi="Times New Roman"/>
                <w:lang w:val="ru-RU"/>
              </w:rPr>
              <w:t>шению научных и научно-образовательных задач</w:t>
            </w:r>
          </w:p>
        </w:tc>
        <w:tc>
          <w:tcPr>
            <w:tcW w:w="2681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-Текст научно-квалификационной раб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ты;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- Текст научного доклада;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 -Публикации по резул</w:t>
            </w:r>
            <w:r w:rsidRPr="009D6EE1">
              <w:rPr>
                <w:rFonts w:ascii="Times New Roman" w:hAnsi="Times New Roman"/>
                <w:lang w:val="ru-RU"/>
              </w:rPr>
              <w:t>ь</w:t>
            </w:r>
            <w:r w:rsidRPr="009D6EE1">
              <w:rPr>
                <w:rFonts w:ascii="Times New Roman" w:hAnsi="Times New Roman"/>
                <w:lang w:val="ru-RU"/>
              </w:rPr>
              <w:t>татам выполненной раб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ты;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Отзыв научного рук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 xml:space="preserve">водителя аспиранта;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Протокол заседания выпускающей  кафедры по результатам доклада и научной дискуссии;</w:t>
            </w:r>
          </w:p>
          <w:p w:rsidR="00D87464" w:rsidRPr="0053438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Содержание публичной дискуссии</w:t>
            </w:r>
          </w:p>
        </w:tc>
        <w:tc>
          <w:tcPr>
            <w:tcW w:w="216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Наличие совмес</w:t>
            </w:r>
            <w:r w:rsidRPr="009D6EE1">
              <w:rPr>
                <w:rFonts w:ascii="Times New Roman" w:hAnsi="Times New Roman"/>
                <w:lang w:val="ru-RU"/>
              </w:rPr>
              <w:t>т</w:t>
            </w:r>
            <w:r w:rsidRPr="009D6EE1">
              <w:rPr>
                <w:rFonts w:ascii="Times New Roman" w:hAnsi="Times New Roman"/>
                <w:lang w:val="ru-RU"/>
              </w:rPr>
              <w:t>ных публикаций, заявок на гранты.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Наличие опыта подготовки и уч</w:t>
            </w:r>
            <w:r w:rsidRPr="009D6EE1">
              <w:rPr>
                <w:rFonts w:ascii="Times New Roman" w:hAnsi="Times New Roman"/>
                <w:lang w:val="ru-RU"/>
              </w:rPr>
              <w:t>а</w:t>
            </w:r>
            <w:r w:rsidRPr="009D6EE1">
              <w:rPr>
                <w:rFonts w:ascii="Times New Roman" w:hAnsi="Times New Roman"/>
                <w:lang w:val="ru-RU"/>
              </w:rPr>
              <w:t>стия в научных конференциях, с</w:t>
            </w:r>
            <w:r w:rsidRPr="009D6EE1">
              <w:rPr>
                <w:rFonts w:ascii="Times New Roman" w:hAnsi="Times New Roman"/>
                <w:lang w:val="ru-RU"/>
              </w:rPr>
              <w:t>е</w:t>
            </w:r>
            <w:r w:rsidRPr="009D6EE1">
              <w:rPr>
                <w:rFonts w:ascii="Times New Roman" w:hAnsi="Times New Roman"/>
                <w:lang w:val="ru-RU"/>
              </w:rPr>
              <w:t>минарах, школах и других научных мероприятиях</w:t>
            </w:r>
            <w:r w:rsidR="00100DCD">
              <w:rPr>
                <w:rFonts w:ascii="Times New Roman" w:hAnsi="Times New Roman"/>
                <w:lang w:val="ru-RU"/>
              </w:rPr>
              <w:t>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Участие в колле</w:t>
            </w:r>
            <w:r w:rsidRPr="009D6EE1">
              <w:rPr>
                <w:rFonts w:ascii="Times New Roman" w:hAnsi="Times New Roman"/>
                <w:lang w:val="ru-RU"/>
              </w:rPr>
              <w:t>к</w:t>
            </w:r>
            <w:r w:rsidRPr="009D6EE1">
              <w:rPr>
                <w:rFonts w:ascii="Times New Roman" w:hAnsi="Times New Roman"/>
                <w:lang w:val="ru-RU"/>
              </w:rPr>
              <w:t>тивных научных проектах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</w:tcPr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2 балла –  отсу</w:t>
            </w:r>
            <w:r w:rsidRPr="00C11DDA">
              <w:rPr>
                <w:rFonts w:ascii="Times New Roman" w:hAnsi="Times New Roman"/>
                <w:lang w:val="ru-RU"/>
              </w:rPr>
              <w:t>т</w:t>
            </w:r>
            <w:r w:rsidRPr="00C11DDA">
              <w:rPr>
                <w:rFonts w:ascii="Times New Roman" w:hAnsi="Times New Roman"/>
                <w:lang w:val="ru-RU"/>
              </w:rPr>
              <w:t>ствие сформир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ванной компете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>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3 балла – частичная (минимально д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статочная) сформ</w:t>
            </w:r>
            <w:r w:rsidRPr="00C11DDA">
              <w:rPr>
                <w:rFonts w:ascii="Times New Roman" w:hAnsi="Times New Roman"/>
                <w:lang w:val="ru-RU"/>
              </w:rPr>
              <w:t>и</w:t>
            </w:r>
            <w:r w:rsidRPr="00C11DDA">
              <w:rPr>
                <w:rFonts w:ascii="Times New Roman" w:hAnsi="Times New Roman"/>
                <w:lang w:val="ru-RU"/>
              </w:rPr>
              <w:t>рованность       компетенции;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4 балла – достато</w:t>
            </w:r>
            <w:r w:rsidRPr="00C11DDA">
              <w:rPr>
                <w:rFonts w:ascii="Times New Roman" w:hAnsi="Times New Roman"/>
                <w:lang w:val="ru-RU"/>
              </w:rPr>
              <w:t>ч</w:t>
            </w:r>
            <w:r w:rsidRPr="00C11DDA">
              <w:rPr>
                <w:rFonts w:ascii="Times New Roman" w:hAnsi="Times New Roman"/>
                <w:lang w:val="ru-RU"/>
              </w:rPr>
              <w:t>ная сформирова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 xml:space="preserve">ность компетенции; </w:t>
            </w:r>
          </w:p>
          <w:p w:rsidR="00D87464" w:rsidRPr="009D6EE1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 xml:space="preserve">5 баллов – полная сформированность компетенции </w:t>
            </w:r>
          </w:p>
        </w:tc>
      </w:tr>
    </w:tbl>
    <w:p w:rsidR="00D87464" w:rsidRDefault="00D87464" w:rsidP="00D8746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100DCD" w:rsidRDefault="00100DCD" w:rsidP="00D8746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100DCD" w:rsidRDefault="00100DCD" w:rsidP="00D87464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D87464" w:rsidRDefault="00D87464" w:rsidP="00D87464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4. </w:t>
      </w:r>
      <w:r w:rsidRPr="003B2E13">
        <w:rPr>
          <w:rFonts w:ascii="Times New Roman" w:hAnsi="Times New Roman"/>
          <w:sz w:val="28"/>
          <w:szCs w:val="28"/>
          <w:lang w:val="ru-RU"/>
        </w:rPr>
        <w:t>Готовность использовать современные методы и технологии нау</w:t>
      </w:r>
      <w:r w:rsidRPr="003B2E13">
        <w:rPr>
          <w:rFonts w:ascii="Times New Roman" w:hAnsi="Times New Roman"/>
          <w:sz w:val="28"/>
          <w:szCs w:val="28"/>
          <w:lang w:val="ru-RU"/>
        </w:rPr>
        <w:t>ч</w:t>
      </w:r>
      <w:r w:rsidRPr="003B2E13">
        <w:rPr>
          <w:rFonts w:ascii="Times New Roman" w:hAnsi="Times New Roman"/>
          <w:sz w:val="28"/>
          <w:szCs w:val="28"/>
          <w:lang w:val="ru-RU"/>
        </w:rPr>
        <w:t>ной коммуникации на государственном  и иностранном языках (УК-4)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700"/>
        <w:gridCol w:w="2160"/>
        <w:gridCol w:w="2160"/>
      </w:tblGrid>
      <w:tr w:rsidR="00D87464" w:rsidRPr="009D6EE1" w:rsidTr="00C07389">
        <w:tc>
          <w:tcPr>
            <w:tcW w:w="2160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результаты обуч</w:t>
            </w:r>
            <w:r w:rsidRPr="009D6EE1">
              <w:rPr>
                <w:rFonts w:ascii="Times New Roman" w:hAnsi="Times New Roman"/>
                <w:lang w:val="ru-RU"/>
              </w:rPr>
              <w:t>е</w:t>
            </w:r>
            <w:r w:rsidRPr="009D6EE1">
              <w:rPr>
                <w:rFonts w:ascii="Times New Roman" w:hAnsi="Times New Roman"/>
                <w:lang w:val="ru-RU"/>
              </w:rPr>
              <w:t xml:space="preserve">ния  </w:t>
            </w:r>
          </w:p>
        </w:tc>
        <w:tc>
          <w:tcPr>
            <w:tcW w:w="270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Документы и материалы, используемые при оценке компетенции  </w:t>
            </w:r>
          </w:p>
        </w:tc>
        <w:tc>
          <w:tcPr>
            <w:tcW w:w="2160" w:type="dxa"/>
          </w:tcPr>
          <w:p w:rsidR="00732715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Показатели</w:t>
            </w:r>
          </w:p>
          <w:p w:rsidR="005709BB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(индикаторы) сформированности</w:t>
            </w:r>
          </w:p>
          <w:p w:rsidR="00D87464" w:rsidRPr="009D6EE1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компетенции</w:t>
            </w:r>
          </w:p>
        </w:tc>
        <w:tc>
          <w:tcPr>
            <w:tcW w:w="216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D87464" w:rsidRPr="00A533E1" w:rsidTr="00C07389">
        <w:tc>
          <w:tcPr>
            <w:tcW w:w="2160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 ВЛАДЕТЬ: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 навыками анализа научных текстов на государственном и иностранных яз</w:t>
            </w:r>
            <w:r w:rsidRPr="009D6EE1">
              <w:rPr>
                <w:rFonts w:ascii="Times New Roman" w:hAnsi="Times New Roman"/>
                <w:lang w:val="ru-RU"/>
              </w:rPr>
              <w:t>ы</w:t>
            </w:r>
            <w:r w:rsidRPr="009D6EE1">
              <w:rPr>
                <w:rFonts w:ascii="Times New Roman" w:hAnsi="Times New Roman"/>
                <w:lang w:val="ru-RU"/>
              </w:rPr>
              <w:t>ках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0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-Текст научно-квалификационной раб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ты;</w:t>
            </w:r>
          </w:p>
          <w:p w:rsidR="00D87464" w:rsidRPr="009D6EE1" w:rsidRDefault="00C11DDA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-Текст научного доклада</w:t>
            </w:r>
            <w:r w:rsidR="00D87464" w:rsidRPr="009D6EE1">
              <w:rPr>
                <w:rFonts w:ascii="Times New Roman" w:hAnsi="Times New Roman"/>
                <w:lang w:val="ru-RU"/>
              </w:rPr>
              <w:t>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-Публикации по резул</w:t>
            </w:r>
            <w:r w:rsidRPr="009D6EE1">
              <w:rPr>
                <w:rFonts w:ascii="Times New Roman" w:hAnsi="Times New Roman"/>
                <w:lang w:val="ru-RU"/>
              </w:rPr>
              <w:t>ь</w:t>
            </w:r>
            <w:r w:rsidRPr="009D6EE1">
              <w:rPr>
                <w:rFonts w:ascii="Times New Roman" w:hAnsi="Times New Roman"/>
                <w:lang w:val="ru-RU"/>
              </w:rPr>
              <w:t>татам выполненной раб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ты</w:t>
            </w:r>
            <w:r w:rsidR="00100DCD">
              <w:rPr>
                <w:rFonts w:ascii="Times New Roman" w:hAnsi="Times New Roman"/>
                <w:lang w:val="ru-RU"/>
              </w:rPr>
              <w:t>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-Отзыв научного руков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дителя аспиранта;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-Отзыв рецензентов;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Содержание публичной дискуссии</w:t>
            </w:r>
          </w:p>
        </w:tc>
        <w:tc>
          <w:tcPr>
            <w:tcW w:w="216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Сформирова</w:t>
            </w:r>
            <w:r w:rsidRPr="009D6EE1">
              <w:rPr>
                <w:rFonts w:ascii="Times New Roman" w:hAnsi="Times New Roman"/>
                <w:lang w:val="ru-RU"/>
              </w:rPr>
              <w:t>н</w:t>
            </w:r>
            <w:r w:rsidRPr="009D6EE1">
              <w:rPr>
                <w:rFonts w:ascii="Times New Roman" w:hAnsi="Times New Roman"/>
                <w:lang w:val="ru-RU"/>
              </w:rPr>
              <w:t>ност</w:t>
            </w:r>
            <w:r w:rsidR="00A533E1">
              <w:rPr>
                <w:rFonts w:ascii="Times New Roman" w:hAnsi="Times New Roman"/>
                <w:lang w:val="ru-RU"/>
              </w:rPr>
              <w:t>ь</w:t>
            </w:r>
            <w:r w:rsidRPr="009D6EE1">
              <w:rPr>
                <w:rFonts w:ascii="Times New Roman" w:hAnsi="Times New Roman"/>
                <w:lang w:val="ru-RU"/>
              </w:rPr>
              <w:t xml:space="preserve"> навыков по использованию с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временных (инте</w:t>
            </w:r>
            <w:r w:rsidRPr="009D6EE1">
              <w:rPr>
                <w:rFonts w:ascii="Times New Roman" w:hAnsi="Times New Roman"/>
                <w:lang w:val="ru-RU"/>
              </w:rPr>
              <w:t>р</w:t>
            </w:r>
            <w:r w:rsidRPr="009D6EE1">
              <w:rPr>
                <w:rFonts w:ascii="Times New Roman" w:hAnsi="Times New Roman"/>
                <w:lang w:val="ru-RU"/>
              </w:rPr>
              <w:t>активных) технол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гий научной ко</w:t>
            </w:r>
            <w:r w:rsidRPr="009D6EE1">
              <w:rPr>
                <w:rFonts w:ascii="Times New Roman" w:hAnsi="Times New Roman"/>
                <w:lang w:val="ru-RU"/>
              </w:rPr>
              <w:t>м</w:t>
            </w:r>
            <w:r w:rsidRPr="009D6EE1">
              <w:rPr>
                <w:rFonts w:ascii="Times New Roman" w:hAnsi="Times New Roman"/>
                <w:lang w:val="ru-RU"/>
              </w:rPr>
              <w:t>муникации</w:t>
            </w:r>
            <w:r w:rsidR="00100DCD">
              <w:rPr>
                <w:rFonts w:ascii="Times New Roman" w:hAnsi="Times New Roman"/>
                <w:lang w:val="ru-RU"/>
              </w:rPr>
              <w:t>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- </w:t>
            </w:r>
            <w:r w:rsidR="00A533E1">
              <w:rPr>
                <w:rFonts w:ascii="Times New Roman" w:hAnsi="Times New Roman"/>
                <w:lang w:val="ru-RU"/>
              </w:rPr>
              <w:t>И</w:t>
            </w:r>
            <w:r w:rsidRPr="009D6EE1">
              <w:rPr>
                <w:rFonts w:ascii="Times New Roman" w:hAnsi="Times New Roman"/>
                <w:lang w:val="ru-RU"/>
              </w:rPr>
              <w:t>спользовани</w:t>
            </w:r>
            <w:r w:rsidR="00A533E1">
              <w:rPr>
                <w:rFonts w:ascii="Times New Roman" w:hAnsi="Times New Roman"/>
                <w:lang w:val="ru-RU"/>
              </w:rPr>
              <w:t>е</w:t>
            </w:r>
            <w:r w:rsidRPr="009D6EE1">
              <w:rPr>
                <w:rFonts w:ascii="Times New Roman" w:hAnsi="Times New Roman"/>
                <w:lang w:val="ru-RU"/>
              </w:rPr>
              <w:t xml:space="preserve"> в научно-квалификационной работе  научной литературы на ин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странных языках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</w:tcPr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2 балла –  отсу</w:t>
            </w:r>
            <w:r w:rsidRPr="00C11DDA">
              <w:rPr>
                <w:rFonts w:ascii="Times New Roman" w:hAnsi="Times New Roman"/>
                <w:lang w:val="ru-RU"/>
              </w:rPr>
              <w:t>т</w:t>
            </w:r>
            <w:r w:rsidRPr="00C11DDA">
              <w:rPr>
                <w:rFonts w:ascii="Times New Roman" w:hAnsi="Times New Roman"/>
                <w:lang w:val="ru-RU"/>
              </w:rPr>
              <w:t>ствие сформир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ванной компете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>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3 балла – частичная (минимально д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статочная) сформ</w:t>
            </w:r>
            <w:r w:rsidRPr="00C11DDA">
              <w:rPr>
                <w:rFonts w:ascii="Times New Roman" w:hAnsi="Times New Roman"/>
                <w:lang w:val="ru-RU"/>
              </w:rPr>
              <w:t>и</w:t>
            </w:r>
            <w:r w:rsidRPr="00C11DDA">
              <w:rPr>
                <w:rFonts w:ascii="Times New Roman" w:hAnsi="Times New Roman"/>
                <w:lang w:val="ru-RU"/>
              </w:rPr>
              <w:t>рованность       компетенции;</w:t>
            </w:r>
          </w:p>
          <w:p w:rsidR="00D87464" w:rsidRPr="00C11DDA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4 балла – достато</w:t>
            </w:r>
            <w:r w:rsidRPr="00C11DDA">
              <w:rPr>
                <w:rFonts w:ascii="Times New Roman" w:hAnsi="Times New Roman"/>
                <w:lang w:val="ru-RU"/>
              </w:rPr>
              <w:t>ч</w:t>
            </w:r>
            <w:r w:rsidRPr="00C11DDA">
              <w:rPr>
                <w:rFonts w:ascii="Times New Roman" w:hAnsi="Times New Roman"/>
                <w:lang w:val="ru-RU"/>
              </w:rPr>
              <w:t>ная сформирова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 xml:space="preserve">ность компетенции; </w:t>
            </w:r>
          </w:p>
          <w:p w:rsidR="00D87464" w:rsidRPr="009D6EE1" w:rsidRDefault="00D87464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5 баллов – полная сформированность компетенции</w:t>
            </w:r>
            <w:r w:rsidRPr="009D6EE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C07389" w:rsidRDefault="00C07389" w:rsidP="00D874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87464" w:rsidRPr="00CD7C82" w:rsidRDefault="00D87464" w:rsidP="00D874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7D648B">
        <w:rPr>
          <w:rFonts w:ascii="Times New Roman" w:hAnsi="Times New Roman"/>
          <w:sz w:val="28"/>
          <w:szCs w:val="28"/>
          <w:u w:val="single"/>
          <w:lang w:val="ru-RU"/>
        </w:rPr>
        <w:t>Общепрофессиональные компетенции</w:t>
      </w:r>
      <w:r w:rsidRPr="00CD7C82">
        <w:rPr>
          <w:rFonts w:ascii="Times New Roman" w:hAnsi="Times New Roman"/>
          <w:sz w:val="28"/>
          <w:szCs w:val="28"/>
          <w:lang w:val="ru-RU"/>
        </w:rPr>
        <w:t>:</w:t>
      </w:r>
    </w:p>
    <w:p w:rsidR="00D87464" w:rsidRDefault="00D87464" w:rsidP="00D8746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12A78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Способность самостоятельно осуществлять научно</w:t>
      </w:r>
      <w:r w:rsidRPr="00B12A78">
        <w:rPr>
          <w:rFonts w:ascii="Times New Roman" w:eastAsia="HiddenHorzOCR" w:hAnsi="Times New Roman"/>
          <w:color w:val="040404"/>
          <w:sz w:val="28"/>
          <w:szCs w:val="28"/>
          <w:lang w:val="ru-RU"/>
        </w:rPr>
        <w:t>-</w:t>
      </w:r>
      <w:r w:rsidRPr="00B12A78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исследовательскую деятельность в соответствующей профессиональной области с использованием современных методов исследования и информ</w:t>
      </w:r>
      <w:r w:rsidRPr="00B12A78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а</w:t>
      </w:r>
      <w:r w:rsidRPr="00B12A78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ционно-коммуникационных технологий</w:t>
      </w:r>
      <w:r w:rsidRPr="00B12A78">
        <w:rPr>
          <w:rFonts w:ascii="Times New Roman" w:hAnsi="Times New Roman"/>
          <w:sz w:val="28"/>
          <w:szCs w:val="28"/>
          <w:lang w:val="ru-RU"/>
        </w:rPr>
        <w:t xml:space="preserve"> (ОПК</w:t>
      </w:r>
      <w:r w:rsidR="007D648B">
        <w:rPr>
          <w:rFonts w:ascii="Times New Roman" w:hAnsi="Times New Roman"/>
          <w:sz w:val="28"/>
          <w:szCs w:val="28"/>
          <w:lang w:val="ru-RU"/>
        </w:rPr>
        <w:t>-</w:t>
      </w:r>
      <w:r w:rsidRPr="00B12A78">
        <w:rPr>
          <w:rFonts w:ascii="Times New Roman" w:hAnsi="Times New Roman"/>
          <w:sz w:val="28"/>
          <w:szCs w:val="28"/>
          <w:lang w:val="ru-RU"/>
        </w:rPr>
        <w:t>1)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620"/>
        <w:gridCol w:w="2146"/>
        <w:gridCol w:w="2146"/>
      </w:tblGrid>
      <w:tr w:rsidR="00D87464" w:rsidRPr="009D6EE1" w:rsidTr="00C07389">
        <w:trPr>
          <w:trHeight w:val="1122"/>
        </w:trPr>
        <w:tc>
          <w:tcPr>
            <w:tcW w:w="2160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D6EE1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результаты обучения  </w:t>
            </w:r>
          </w:p>
        </w:tc>
        <w:tc>
          <w:tcPr>
            <w:tcW w:w="270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Документы и материалы, используемые при оце</w:t>
            </w:r>
            <w:r w:rsidRPr="009D6EE1">
              <w:rPr>
                <w:rFonts w:ascii="Times New Roman" w:hAnsi="Times New Roman"/>
                <w:lang w:val="ru-RU"/>
              </w:rPr>
              <w:t>н</w:t>
            </w:r>
            <w:r w:rsidRPr="009D6EE1">
              <w:rPr>
                <w:rFonts w:ascii="Times New Roman" w:hAnsi="Times New Roman"/>
                <w:lang w:val="ru-RU"/>
              </w:rPr>
              <w:t xml:space="preserve">ке компетенции  </w:t>
            </w:r>
          </w:p>
        </w:tc>
        <w:tc>
          <w:tcPr>
            <w:tcW w:w="2160" w:type="dxa"/>
          </w:tcPr>
          <w:p w:rsidR="00100DCD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  <w:p w:rsidR="00D87464" w:rsidRPr="009D6EE1" w:rsidRDefault="005709BB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(индикаторы) сформированности компетенции</w:t>
            </w:r>
          </w:p>
        </w:tc>
        <w:tc>
          <w:tcPr>
            <w:tcW w:w="216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D87464" w:rsidRPr="00A533E1" w:rsidTr="00C07389">
        <w:tc>
          <w:tcPr>
            <w:tcW w:w="2160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ВЛАДЕТЬ: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современными мет</w:t>
            </w:r>
            <w:r w:rsidRPr="009D6EE1">
              <w:rPr>
                <w:rFonts w:ascii="Times New Roman" w:hAnsi="Times New Roman"/>
                <w:lang w:val="ru-RU"/>
              </w:rPr>
              <w:t>о</w:t>
            </w:r>
            <w:r w:rsidRPr="009D6EE1">
              <w:rPr>
                <w:rFonts w:ascii="Times New Roman" w:hAnsi="Times New Roman"/>
                <w:lang w:val="ru-RU"/>
              </w:rPr>
              <w:t>дами, инструментами и технологией нау</w:t>
            </w:r>
            <w:r w:rsidRPr="009D6EE1">
              <w:rPr>
                <w:rFonts w:ascii="Times New Roman" w:hAnsi="Times New Roman"/>
                <w:lang w:val="ru-RU"/>
              </w:rPr>
              <w:t>ч</w:t>
            </w:r>
            <w:r w:rsidRPr="009D6EE1">
              <w:rPr>
                <w:rFonts w:ascii="Times New Roman" w:hAnsi="Times New Roman"/>
                <w:lang w:val="ru-RU"/>
              </w:rPr>
              <w:t>но- исследовател</w:t>
            </w:r>
            <w:r w:rsidRPr="009D6EE1">
              <w:rPr>
                <w:rFonts w:ascii="Times New Roman" w:hAnsi="Times New Roman"/>
                <w:lang w:val="ru-RU"/>
              </w:rPr>
              <w:t>ь</w:t>
            </w:r>
            <w:r w:rsidRPr="009D6EE1">
              <w:rPr>
                <w:rFonts w:ascii="Times New Roman" w:hAnsi="Times New Roman"/>
                <w:lang w:val="ru-RU"/>
              </w:rPr>
              <w:t xml:space="preserve">ской и проектной деятельности </w:t>
            </w:r>
            <w:r w:rsidRPr="009D6EE1">
              <w:rPr>
                <w:rFonts w:ascii="Times New Roman" w:eastAsia="HiddenHorzOCR" w:hAnsi="Times New Roman"/>
                <w:lang w:val="ru-RU"/>
              </w:rPr>
              <w:t>и и</w:t>
            </w:r>
            <w:r w:rsidRPr="009D6EE1">
              <w:rPr>
                <w:rFonts w:ascii="Times New Roman" w:eastAsia="HiddenHorzOCR" w:hAnsi="Times New Roman"/>
                <w:lang w:val="ru-RU"/>
              </w:rPr>
              <w:t>н</w:t>
            </w:r>
            <w:r w:rsidRPr="009D6EE1">
              <w:rPr>
                <w:rFonts w:ascii="Times New Roman" w:eastAsia="HiddenHorzOCR" w:hAnsi="Times New Roman"/>
                <w:lang w:val="ru-RU"/>
              </w:rPr>
              <w:t>формационно-коммуникационными технологиями</w:t>
            </w:r>
            <w:r w:rsidRPr="009D6EE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70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Текст научно-квалификационной р</w:t>
            </w:r>
            <w:r w:rsidRPr="009D6EE1">
              <w:rPr>
                <w:rFonts w:ascii="Times New Roman" w:hAnsi="Times New Roman"/>
                <w:lang w:val="ru-RU"/>
              </w:rPr>
              <w:t>а</w:t>
            </w:r>
            <w:r w:rsidRPr="009D6EE1">
              <w:rPr>
                <w:rFonts w:ascii="Times New Roman" w:hAnsi="Times New Roman"/>
                <w:lang w:val="ru-RU"/>
              </w:rPr>
              <w:t>боты;</w:t>
            </w:r>
          </w:p>
          <w:p w:rsidR="00D87464" w:rsidRPr="009D6EE1" w:rsidRDefault="00D87464" w:rsidP="00100D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Текст доклада;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 - Публикации по р</w:t>
            </w:r>
            <w:r w:rsidRPr="009D6EE1">
              <w:rPr>
                <w:rFonts w:ascii="Times New Roman" w:hAnsi="Times New Roman"/>
                <w:lang w:val="ru-RU"/>
              </w:rPr>
              <w:t>е</w:t>
            </w:r>
            <w:r w:rsidRPr="009D6EE1">
              <w:rPr>
                <w:rFonts w:ascii="Times New Roman" w:hAnsi="Times New Roman"/>
                <w:lang w:val="ru-RU"/>
              </w:rPr>
              <w:t>зультатам работы;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- Отзыв руководителя;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Отзыв рецензента;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Протокол заседания выпускающей  кафедры по результатам доклада</w:t>
            </w:r>
            <w:r w:rsidR="00100DCD">
              <w:rPr>
                <w:rFonts w:ascii="Times New Roman" w:hAnsi="Times New Roman"/>
                <w:lang w:val="ru-RU"/>
              </w:rPr>
              <w:t>;</w:t>
            </w:r>
          </w:p>
          <w:p w:rsidR="00D87464" w:rsidRPr="009D6EE1" w:rsidRDefault="00D87464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- Отчет о проверке те</w:t>
            </w:r>
            <w:r w:rsidRPr="009D6EE1">
              <w:rPr>
                <w:rFonts w:ascii="Times New Roman" w:hAnsi="Times New Roman"/>
                <w:lang w:val="ru-RU"/>
              </w:rPr>
              <w:t>к</w:t>
            </w:r>
            <w:r w:rsidRPr="009D6EE1">
              <w:rPr>
                <w:rFonts w:ascii="Times New Roman" w:hAnsi="Times New Roman"/>
                <w:lang w:val="ru-RU"/>
              </w:rPr>
              <w:t>ста научного доклада и научно-квалификационной р</w:t>
            </w:r>
            <w:r w:rsidRPr="009D6EE1">
              <w:rPr>
                <w:rFonts w:ascii="Times New Roman" w:hAnsi="Times New Roman"/>
                <w:lang w:val="ru-RU"/>
              </w:rPr>
              <w:t>а</w:t>
            </w:r>
            <w:r w:rsidRPr="009D6EE1">
              <w:rPr>
                <w:rFonts w:ascii="Times New Roman" w:hAnsi="Times New Roman"/>
                <w:lang w:val="ru-RU"/>
              </w:rPr>
              <w:t>боты на наличие непр</w:t>
            </w:r>
            <w:r w:rsidRPr="009D6EE1">
              <w:rPr>
                <w:rFonts w:ascii="Times New Roman" w:hAnsi="Times New Roman"/>
                <w:lang w:val="ru-RU"/>
              </w:rPr>
              <w:t>а</w:t>
            </w:r>
            <w:r w:rsidRPr="009D6EE1">
              <w:rPr>
                <w:rFonts w:ascii="Times New Roman" w:hAnsi="Times New Roman"/>
                <w:lang w:val="ru-RU"/>
              </w:rPr>
              <w:t>вом</w:t>
            </w:r>
            <w:r w:rsidR="00100DCD">
              <w:rPr>
                <w:rFonts w:ascii="Times New Roman" w:hAnsi="Times New Roman"/>
                <w:lang w:val="ru-RU"/>
              </w:rPr>
              <w:t>очных</w:t>
            </w:r>
            <w:r w:rsidRPr="009D6EE1">
              <w:rPr>
                <w:rFonts w:ascii="Times New Roman" w:hAnsi="Times New Roman"/>
                <w:lang w:val="ru-RU"/>
              </w:rPr>
              <w:t xml:space="preserve"> заимствов</w:t>
            </w:r>
            <w:r w:rsidRPr="009D6EE1">
              <w:rPr>
                <w:rFonts w:ascii="Times New Roman" w:hAnsi="Times New Roman"/>
                <w:lang w:val="ru-RU"/>
              </w:rPr>
              <w:t>а</w:t>
            </w:r>
            <w:r w:rsidRPr="009D6EE1">
              <w:rPr>
                <w:rFonts w:ascii="Times New Roman" w:hAnsi="Times New Roman"/>
                <w:lang w:val="ru-RU"/>
              </w:rPr>
              <w:t xml:space="preserve">ний </w:t>
            </w:r>
            <w:r w:rsidRPr="009D6EE1">
              <w:rPr>
                <w:rStyle w:val="af7"/>
                <w:rFonts w:ascii="Times New Roman" w:hAnsi="Times New Roman"/>
                <w:lang w:val="ru-RU"/>
              </w:rPr>
              <w:footnoteReference w:id="9"/>
            </w:r>
          </w:p>
        </w:tc>
        <w:tc>
          <w:tcPr>
            <w:tcW w:w="2160" w:type="dxa"/>
          </w:tcPr>
          <w:p w:rsidR="00D87464" w:rsidRPr="009D6EE1" w:rsidRDefault="00D87464" w:rsidP="00A533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- </w:t>
            </w:r>
            <w:r w:rsidR="00A533E1">
              <w:rPr>
                <w:rFonts w:ascii="Times New Roman" w:hAnsi="Times New Roman"/>
                <w:lang w:val="ru-RU"/>
              </w:rPr>
              <w:t>Н</w:t>
            </w:r>
            <w:r w:rsidRPr="009D6EE1">
              <w:rPr>
                <w:rFonts w:ascii="Times New Roman" w:hAnsi="Times New Roman"/>
                <w:lang w:val="ru-RU"/>
              </w:rPr>
              <w:t>овизн</w:t>
            </w:r>
            <w:r w:rsidR="00A533E1">
              <w:rPr>
                <w:rFonts w:ascii="Times New Roman" w:hAnsi="Times New Roman"/>
                <w:lang w:val="ru-RU"/>
              </w:rPr>
              <w:t>а</w:t>
            </w:r>
            <w:r w:rsidRPr="009D6EE1">
              <w:rPr>
                <w:rFonts w:ascii="Times New Roman" w:hAnsi="Times New Roman"/>
                <w:lang w:val="ru-RU"/>
              </w:rPr>
              <w:t xml:space="preserve"> и ориг</w:t>
            </w:r>
            <w:r w:rsidRPr="009D6EE1">
              <w:rPr>
                <w:rFonts w:ascii="Times New Roman" w:hAnsi="Times New Roman"/>
                <w:lang w:val="ru-RU"/>
              </w:rPr>
              <w:t>и</w:t>
            </w:r>
            <w:r w:rsidRPr="009D6EE1">
              <w:rPr>
                <w:rFonts w:ascii="Times New Roman" w:hAnsi="Times New Roman"/>
                <w:lang w:val="ru-RU"/>
              </w:rPr>
              <w:t>нальност</w:t>
            </w:r>
            <w:r w:rsidR="00A533E1">
              <w:rPr>
                <w:rFonts w:ascii="Times New Roman" w:hAnsi="Times New Roman"/>
                <w:lang w:val="ru-RU"/>
              </w:rPr>
              <w:t>ь</w:t>
            </w:r>
            <w:r w:rsidRPr="009D6EE1">
              <w:rPr>
                <w:rFonts w:ascii="Times New Roman" w:hAnsi="Times New Roman"/>
                <w:lang w:val="ru-RU"/>
              </w:rPr>
              <w:t xml:space="preserve"> научных подходов, методик исследования и средств решения научных задач в научно-квалификационной работе (диссерт</w:t>
            </w:r>
            <w:r w:rsidRPr="009D6EE1">
              <w:rPr>
                <w:rFonts w:ascii="Times New Roman" w:hAnsi="Times New Roman"/>
                <w:lang w:val="ru-RU"/>
              </w:rPr>
              <w:t>а</w:t>
            </w:r>
            <w:r w:rsidR="00CB0913">
              <w:rPr>
                <w:rFonts w:ascii="Times New Roman" w:hAnsi="Times New Roman"/>
                <w:lang w:val="ru-RU"/>
              </w:rPr>
              <w:t>ции)</w:t>
            </w:r>
          </w:p>
        </w:tc>
        <w:tc>
          <w:tcPr>
            <w:tcW w:w="2160" w:type="dxa"/>
          </w:tcPr>
          <w:p w:rsidR="00D87464" w:rsidRPr="00C11DDA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jc w:val="both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2 балла –  отсу</w:t>
            </w:r>
            <w:r w:rsidRPr="00C11DDA">
              <w:rPr>
                <w:rFonts w:ascii="Times New Roman" w:hAnsi="Times New Roman"/>
                <w:lang w:val="ru-RU"/>
              </w:rPr>
              <w:t>т</w:t>
            </w:r>
            <w:r w:rsidRPr="00C11DDA">
              <w:rPr>
                <w:rFonts w:ascii="Times New Roman" w:hAnsi="Times New Roman"/>
                <w:lang w:val="ru-RU"/>
              </w:rPr>
              <w:t>ствие сформир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ванной компете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>ции;</w:t>
            </w:r>
          </w:p>
          <w:p w:rsidR="00D87464" w:rsidRPr="00C11DDA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jc w:val="both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3 балла – частичная (минимально д</w:t>
            </w:r>
            <w:r w:rsidRPr="00C11DDA">
              <w:rPr>
                <w:rFonts w:ascii="Times New Roman" w:hAnsi="Times New Roman"/>
                <w:lang w:val="ru-RU"/>
              </w:rPr>
              <w:t>о</w:t>
            </w:r>
            <w:r w:rsidRPr="00C11DDA">
              <w:rPr>
                <w:rFonts w:ascii="Times New Roman" w:hAnsi="Times New Roman"/>
                <w:lang w:val="ru-RU"/>
              </w:rPr>
              <w:t>статочная) сформ</w:t>
            </w:r>
            <w:r w:rsidRPr="00C11DDA">
              <w:rPr>
                <w:rFonts w:ascii="Times New Roman" w:hAnsi="Times New Roman"/>
                <w:lang w:val="ru-RU"/>
              </w:rPr>
              <w:t>и</w:t>
            </w:r>
            <w:r w:rsidRPr="00C11DDA">
              <w:rPr>
                <w:rFonts w:ascii="Times New Roman" w:hAnsi="Times New Roman"/>
                <w:lang w:val="ru-RU"/>
              </w:rPr>
              <w:t>рованность       компетенции;</w:t>
            </w:r>
          </w:p>
          <w:p w:rsidR="00D87464" w:rsidRPr="00C11DDA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jc w:val="both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4 балла – достато</w:t>
            </w:r>
            <w:r w:rsidRPr="00C11DDA">
              <w:rPr>
                <w:rFonts w:ascii="Times New Roman" w:hAnsi="Times New Roman"/>
                <w:lang w:val="ru-RU"/>
              </w:rPr>
              <w:t>ч</w:t>
            </w:r>
            <w:r w:rsidRPr="00C11DDA">
              <w:rPr>
                <w:rFonts w:ascii="Times New Roman" w:hAnsi="Times New Roman"/>
                <w:lang w:val="ru-RU"/>
              </w:rPr>
              <w:t>ная сформирова</w:t>
            </w:r>
            <w:r w:rsidRPr="00C11DDA">
              <w:rPr>
                <w:rFonts w:ascii="Times New Roman" w:hAnsi="Times New Roman"/>
                <w:lang w:val="ru-RU"/>
              </w:rPr>
              <w:t>н</w:t>
            </w:r>
            <w:r w:rsidRPr="00C11DDA">
              <w:rPr>
                <w:rFonts w:ascii="Times New Roman" w:hAnsi="Times New Roman"/>
                <w:lang w:val="ru-RU"/>
              </w:rPr>
              <w:t xml:space="preserve">ность компетенции;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11DDA">
              <w:rPr>
                <w:rFonts w:ascii="Times New Roman" w:hAnsi="Times New Roman"/>
                <w:lang w:val="ru-RU"/>
              </w:rPr>
              <w:t>5 баллов – полная сформированность компетенции</w:t>
            </w:r>
            <w:r w:rsidRPr="009D6EE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D87464" w:rsidRPr="007D648B" w:rsidRDefault="00D87464" w:rsidP="00D8746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7D648B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Профессиональные компетенции</w:t>
      </w:r>
      <w:r w:rsidRPr="007D648B">
        <w:rPr>
          <w:rStyle w:val="af7"/>
          <w:rFonts w:ascii="Times New Roman" w:hAnsi="Times New Roman"/>
          <w:sz w:val="28"/>
          <w:szCs w:val="28"/>
          <w:u w:val="single"/>
          <w:lang w:val="ru-RU"/>
        </w:rPr>
        <w:footnoteReference w:id="10"/>
      </w:r>
      <w:r w:rsidRPr="007D648B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D87464" w:rsidRDefault="00D87464" w:rsidP="00D874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Формулировка компетенции … (ПК-1).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9"/>
        <w:gridCol w:w="2636"/>
        <w:gridCol w:w="2265"/>
        <w:gridCol w:w="2160"/>
      </w:tblGrid>
      <w:tr w:rsidR="00D87464" w:rsidRPr="009D6EE1" w:rsidTr="00C07389">
        <w:tc>
          <w:tcPr>
            <w:tcW w:w="2119" w:type="dxa"/>
          </w:tcPr>
          <w:p w:rsidR="005709BB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732715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результаты </w:t>
            </w:r>
          </w:p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обучения  </w:t>
            </w:r>
          </w:p>
        </w:tc>
        <w:tc>
          <w:tcPr>
            <w:tcW w:w="2636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Документы и материалы, используемые при оце</w:t>
            </w:r>
            <w:r w:rsidRPr="009D6EE1">
              <w:rPr>
                <w:rFonts w:ascii="Times New Roman" w:hAnsi="Times New Roman"/>
                <w:lang w:val="ru-RU"/>
              </w:rPr>
              <w:t>н</w:t>
            </w:r>
            <w:r w:rsidRPr="009D6EE1">
              <w:rPr>
                <w:rFonts w:ascii="Times New Roman" w:hAnsi="Times New Roman"/>
                <w:lang w:val="ru-RU"/>
              </w:rPr>
              <w:t xml:space="preserve">ке компетенции  </w:t>
            </w:r>
          </w:p>
        </w:tc>
        <w:tc>
          <w:tcPr>
            <w:tcW w:w="2265" w:type="dxa"/>
          </w:tcPr>
          <w:p w:rsidR="00732715" w:rsidRDefault="005709BB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  <w:p w:rsidR="00732715" w:rsidRDefault="005709BB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(индикаторы) </w:t>
            </w:r>
          </w:p>
          <w:p w:rsidR="00D87464" w:rsidRPr="009D6EE1" w:rsidRDefault="005709BB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сформированности компетенции</w:t>
            </w:r>
          </w:p>
        </w:tc>
        <w:tc>
          <w:tcPr>
            <w:tcW w:w="216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D87464" w:rsidRPr="00664BF0" w:rsidTr="00C07389">
        <w:tc>
          <w:tcPr>
            <w:tcW w:w="2119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 xml:space="preserve">ВЛАДЕТЬ: </w:t>
            </w:r>
          </w:p>
        </w:tc>
        <w:tc>
          <w:tcPr>
            <w:tcW w:w="2636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5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60" w:type="dxa"/>
          </w:tcPr>
          <w:p w:rsidR="00D87464" w:rsidRPr="009D6EE1" w:rsidRDefault="00D87464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6EE1">
              <w:rPr>
                <w:rFonts w:ascii="Times New Roman" w:hAnsi="Times New Roman"/>
                <w:sz w:val="20"/>
                <w:szCs w:val="20"/>
                <w:lang w:val="ru-RU"/>
              </w:rPr>
              <w:t>2 балла –  отсутствие сформированной компетенции;</w:t>
            </w:r>
          </w:p>
          <w:p w:rsidR="00D87464" w:rsidRPr="009D6EE1" w:rsidRDefault="00CA7E40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……………………..</w:t>
            </w:r>
          </w:p>
        </w:tc>
      </w:tr>
    </w:tbl>
    <w:p w:rsidR="00D87464" w:rsidRDefault="00D87464" w:rsidP="00D8746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1DDA" w:rsidRDefault="00CA7E40" w:rsidP="00C073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A7E40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В качестве примера приводим оценку сформированности професс</w:t>
      </w:r>
      <w:r w:rsidRPr="00CA7E40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и</w:t>
      </w:r>
      <w:r w:rsidRPr="00CA7E40">
        <w:rPr>
          <w:rFonts w:ascii="Times New Roman" w:eastAsia="HiddenHorzOCR" w:hAnsi="Times New Roman"/>
          <w:color w:val="2C2C2C"/>
          <w:sz w:val="28"/>
          <w:szCs w:val="28"/>
          <w:lang w:val="ru-RU"/>
        </w:rPr>
        <w:t xml:space="preserve">ональной компетенции ПК-1 для направления </w:t>
      </w:r>
      <w:r w:rsidR="00C11DDA" w:rsidRPr="00CA7E40">
        <w:rPr>
          <w:rFonts w:ascii="Times New Roman" w:hAnsi="Times New Roman"/>
          <w:sz w:val="28"/>
          <w:szCs w:val="28"/>
          <w:lang w:val="ru-RU"/>
        </w:rPr>
        <w:t>44.06.01 (Образование и п</w:t>
      </w:r>
      <w:r w:rsidR="00C11DDA" w:rsidRPr="00CA7E40">
        <w:rPr>
          <w:rFonts w:ascii="Times New Roman" w:hAnsi="Times New Roman"/>
          <w:sz w:val="28"/>
          <w:szCs w:val="28"/>
          <w:lang w:val="ru-RU"/>
        </w:rPr>
        <w:t>е</w:t>
      </w:r>
      <w:r w:rsidR="00C11DDA" w:rsidRPr="00CA7E40">
        <w:rPr>
          <w:rFonts w:ascii="Times New Roman" w:hAnsi="Times New Roman"/>
          <w:sz w:val="28"/>
          <w:szCs w:val="28"/>
          <w:lang w:val="ru-RU"/>
        </w:rPr>
        <w:t xml:space="preserve">дагогические науки) </w:t>
      </w:r>
      <w:r w:rsidR="007D648B" w:rsidRPr="00CA7E40">
        <w:rPr>
          <w:rFonts w:ascii="Times New Roman" w:eastAsia="HiddenHorzOCR" w:hAnsi="Times New Roman"/>
          <w:color w:val="2C2C2C"/>
          <w:sz w:val="28"/>
          <w:szCs w:val="28"/>
          <w:lang w:val="ru-RU"/>
        </w:rPr>
        <w:t>направленности 13.00.08</w:t>
      </w:r>
      <w:r w:rsidR="00C11DDA" w:rsidRPr="00CA7E40">
        <w:rPr>
          <w:rFonts w:ascii="Times New Roman" w:eastAsia="HiddenHorzOCR" w:hAnsi="Times New Roman"/>
          <w:color w:val="2C2C2C"/>
          <w:sz w:val="28"/>
          <w:szCs w:val="28"/>
          <w:lang w:val="ru-RU"/>
        </w:rPr>
        <w:t xml:space="preserve"> -</w:t>
      </w:r>
      <w:r w:rsidR="00C11DDA" w:rsidRPr="00CA7E4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C11DDA" w:rsidRPr="00CA7E40">
        <w:rPr>
          <w:rFonts w:ascii="Times New Roman" w:hAnsi="Times New Roman"/>
          <w:sz w:val="28"/>
          <w:szCs w:val="28"/>
          <w:lang w:val="ru-RU"/>
        </w:rPr>
        <w:t>Теория и методика профе</w:t>
      </w:r>
      <w:r w:rsidR="00C11DDA" w:rsidRPr="00CA7E40">
        <w:rPr>
          <w:rFonts w:ascii="Times New Roman" w:hAnsi="Times New Roman"/>
          <w:sz w:val="28"/>
          <w:szCs w:val="28"/>
          <w:lang w:val="ru-RU"/>
        </w:rPr>
        <w:t>с</w:t>
      </w:r>
      <w:r w:rsidR="00C11DDA" w:rsidRPr="00CA7E40">
        <w:rPr>
          <w:rFonts w:ascii="Times New Roman" w:hAnsi="Times New Roman"/>
          <w:sz w:val="28"/>
          <w:szCs w:val="28"/>
          <w:lang w:val="ru-RU"/>
        </w:rPr>
        <w:t>сионального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A7E40" w:rsidRPr="00CA7E40" w:rsidRDefault="00CA7E40" w:rsidP="00732715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  <w:lang w:val="ru-RU"/>
        </w:rPr>
      </w:pPr>
      <w:r w:rsidRPr="007D648B">
        <w:rPr>
          <w:rFonts w:ascii="Times New Roman" w:hAnsi="Times New Roman"/>
          <w:sz w:val="28"/>
          <w:szCs w:val="28"/>
          <w:u w:val="single"/>
          <w:lang w:val="ru-RU"/>
        </w:rPr>
        <w:t>Профессиональные компетенции</w:t>
      </w:r>
      <w:r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:rsidR="007D648B" w:rsidRPr="00CA7E40" w:rsidRDefault="007D648B" w:rsidP="00732715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HiddenHorzOCR" w:hAnsi="Times New Roman"/>
          <w:sz w:val="28"/>
          <w:szCs w:val="28"/>
          <w:lang w:val="ru-RU"/>
        </w:rPr>
      </w:pPr>
      <w:r w:rsidRPr="00CA7E40">
        <w:rPr>
          <w:rFonts w:ascii="Times New Roman" w:eastAsia="HiddenHorzOCR" w:hAnsi="Times New Roman"/>
          <w:sz w:val="28"/>
          <w:szCs w:val="28"/>
          <w:lang w:val="ru-RU"/>
        </w:rPr>
        <w:t>Способность получать новые научные и прикладные результаты в области теории и методики обучения и воспитания</w:t>
      </w:r>
      <w:r w:rsidRPr="00CA7E40">
        <w:rPr>
          <w:rFonts w:ascii="Times New Roman" w:eastAsia="HiddenHorzOCR" w:hAnsi="Times New Roman"/>
          <w:color w:val="2C2C2C"/>
          <w:sz w:val="28"/>
          <w:szCs w:val="28"/>
          <w:lang w:val="ru-RU"/>
        </w:rPr>
        <w:t xml:space="preserve"> (ПК-1)</w:t>
      </w:r>
      <w:r w:rsidRPr="00CA7E40">
        <w:rPr>
          <w:rFonts w:ascii="Times New Roman" w:eastAsia="HiddenHorzOCR" w:hAnsi="Times New Roman"/>
          <w:sz w:val="28"/>
          <w:szCs w:val="28"/>
          <w:lang w:val="ru-RU"/>
        </w:rPr>
        <w:t>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9"/>
        <w:gridCol w:w="2636"/>
        <w:gridCol w:w="2265"/>
        <w:gridCol w:w="2160"/>
      </w:tblGrid>
      <w:tr w:rsidR="007D648B" w:rsidRPr="00CA7E40" w:rsidTr="00C07389">
        <w:tc>
          <w:tcPr>
            <w:tcW w:w="2119" w:type="dxa"/>
          </w:tcPr>
          <w:p w:rsidR="005709BB" w:rsidRDefault="007D648B" w:rsidP="00664B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Планируемые </w:t>
            </w:r>
          </w:p>
          <w:p w:rsidR="007D648B" w:rsidRPr="00CA7E40" w:rsidRDefault="007D648B" w:rsidP="00664B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результаты обуч</w:t>
            </w:r>
            <w:r w:rsidRPr="00CA7E40">
              <w:rPr>
                <w:rFonts w:ascii="Times New Roman" w:hAnsi="Times New Roman"/>
                <w:lang w:val="ru-RU"/>
              </w:rPr>
              <w:t>е</w:t>
            </w:r>
            <w:r w:rsidRPr="00CA7E40">
              <w:rPr>
                <w:rFonts w:ascii="Times New Roman" w:hAnsi="Times New Roman"/>
                <w:lang w:val="ru-RU"/>
              </w:rPr>
              <w:t xml:space="preserve">ния  </w:t>
            </w:r>
          </w:p>
        </w:tc>
        <w:tc>
          <w:tcPr>
            <w:tcW w:w="2636" w:type="dxa"/>
          </w:tcPr>
          <w:p w:rsidR="007D648B" w:rsidRPr="00CA7E40" w:rsidRDefault="007D648B" w:rsidP="00664B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Документы и материалы, используемые при оце</w:t>
            </w:r>
            <w:r w:rsidRPr="00CA7E40">
              <w:rPr>
                <w:rFonts w:ascii="Times New Roman" w:hAnsi="Times New Roman"/>
                <w:lang w:val="ru-RU"/>
              </w:rPr>
              <w:t>н</w:t>
            </w:r>
            <w:r w:rsidRPr="00CA7E40">
              <w:rPr>
                <w:rFonts w:ascii="Times New Roman" w:hAnsi="Times New Roman"/>
                <w:lang w:val="ru-RU"/>
              </w:rPr>
              <w:t xml:space="preserve">ке компетенции  </w:t>
            </w:r>
          </w:p>
        </w:tc>
        <w:tc>
          <w:tcPr>
            <w:tcW w:w="2265" w:type="dxa"/>
          </w:tcPr>
          <w:p w:rsidR="00732715" w:rsidRDefault="005709BB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Показатели </w:t>
            </w:r>
          </w:p>
          <w:p w:rsidR="00732715" w:rsidRDefault="005709BB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(индикаторы)</w:t>
            </w:r>
          </w:p>
          <w:p w:rsidR="007D648B" w:rsidRPr="00CA7E40" w:rsidRDefault="005709BB" w:rsidP="007327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 сформированности компетенции</w:t>
            </w:r>
          </w:p>
        </w:tc>
        <w:tc>
          <w:tcPr>
            <w:tcW w:w="2160" w:type="dxa"/>
          </w:tcPr>
          <w:p w:rsidR="007D648B" w:rsidRPr="00CA7E40" w:rsidRDefault="007D648B" w:rsidP="00664B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Балл</w:t>
            </w:r>
          </w:p>
        </w:tc>
      </w:tr>
      <w:tr w:rsidR="007D648B" w:rsidRPr="00A533E1" w:rsidTr="00C07389">
        <w:tc>
          <w:tcPr>
            <w:tcW w:w="2119" w:type="dxa"/>
          </w:tcPr>
          <w:p w:rsidR="007D648B" w:rsidRPr="00CA7E40" w:rsidRDefault="007D648B" w:rsidP="007D64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ВЛАДЕТЬ: </w:t>
            </w:r>
          </w:p>
          <w:p w:rsidR="007D648B" w:rsidRPr="00CA7E40" w:rsidRDefault="007D648B" w:rsidP="007D648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методами и при</w:t>
            </w:r>
            <w:r w:rsidRPr="00CA7E40">
              <w:rPr>
                <w:rFonts w:ascii="Times New Roman" w:hAnsi="Times New Roman"/>
                <w:lang w:val="ru-RU"/>
              </w:rPr>
              <w:t>е</w:t>
            </w:r>
            <w:r w:rsidRPr="00CA7E40">
              <w:rPr>
                <w:rFonts w:ascii="Times New Roman" w:hAnsi="Times New Roman"/>
                <w:lang w:val="ru-RU"/>
              </w:rPr>
              <w:t>мами организации научного исслед</w:t>
            </w:r>
            <w:r w:rsidRPr="00CA7E40">
              <w:rPr>
                <w:rFonts w:ascii="Times New Roman" w:hAnsi="Times New Roman"/>
                <w:lang w:val="ru-RU"/>
              </w:rPr>
              <w:t>о</w:t>
            </w:r>
            <w:r w:rsidRPr="00CA7E40">
              <w:rPr>
                <w:rFonts w:ascii="Times New Roman" w:hAnsi="Times New Roman"/>
                <w:lang w:val="ru-RU"/>
              </w:rPr>
              <w:t>вания в педагогике</w:t>
            </w:r>
          </w:p>
          <w:p w:rsidR="007D648B" w:rsidRPr="00CA7E40" w:rsidRDefault="007D648B" w:rsidP="00664BF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7D648B" w:rsidRPr="00CA7E40" w:rsidRDefault="007D648B" w:rsidP="007D64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- Текст научно-квалификационной раб</w:t>
            </w:r>
            <w:r w:rsidRPr="00CA7E40">
              <w:rPr>
                <w:rFonts w:ascii="Times New Roman" w:hAnsi="Times New Roman"/>
                <w:lang w:val="ru-RU"/>
              </w:rPr>
              <w:t>о</w:t>
            </w:r>
            <w:r w:rsidRPr="00CA7E40">
              <w:rPr>
                <w:rFonts w:ascii="Times New Roman" w:hAnsi="Times New Roman"/>
                <w:lang w:val="ru-RU"/>
              </w:rPr>
              <w:t>ты;</w:t>
            </w:r>
          </w:p>
          <w:p w:rsidR="007D648B" w:rsidRPr="00CA7E40" w:rsidRDefault="007D648B" w:rsidP="007D64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-Текст научного доклада;</w:t>
            </w:r>
          </w:p>
          <w:p w:rsidR="007D648B" w:rsidRPr="00CA7E40" w:rsidRDefault="007D648B" w:rsidP="007D64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- Отзыв научного рук</w:t>
            </w:r>
            <w:r w:rsidRPr="00CA7E40">
              <w:rPr>
                <w:rFonts w:ascii="Times New Roman" w:hAnsi="Times New Roman"/>
                <w:lang w:val="ru-RU"/>
              </w:rPr>
              <w:t>о</w:t>
            </w:r>
            <w:r w:rsidRPr="00CA7E40">
              <w:rPr>
                <w:rFonts w:ascii="Times New Roman" w:hAnsi="Times New Roman"/>
                <w:lang w:val="ru-RU"/>
              </w:rPr>
              <w:t>водителя аспиранта;</w:t>
            </w:r>
          </w:p>
          <w:p w:rsidR="007D648B" w:rsidRPr="00CA7E40" w:rsidRDefault="007D648B" w:rsidP="007D64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-Отзыв рецензентов;</w:t>
            </w:r>
          </w:p>
          <w:p w:rsidR="007D648B" w:rsidRPr="00CA7E40" w:rsidRDefault="007D648B" w:rsidP="007D648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- Содержание публичной дискуссии</w:t>
            </w:r>
          </w:p>
        </w:tc>
        <w:tc>
          <w:tcPr>
            <w:tcW w:w="2265" w:type="dxa"/>
          </w:tcPr>
          <w:p w:rsidR="007D648B" w:rsidRPr="00CA7E40" w:rsidRDefault="007D648B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 xml:space="preserve">- </w:t>
            </w:r>
            <w:r w:rsidR="00C11DDA" w:rsidRPr="00CA7E40">
              <w:rPr>
                <w:rFonts w:ascii="Times New Roman" w:hAnsi="Times New Roman"/>
                <w:lang w:val="ru-RU"/>
              </w:rPr>
              <w:t>Н</w:t>
            </w:r>
            <w:r w:rsidRPr="00CA7E40">
              <w:rPr>
                <w:rFonts w:ascii="Times New Roman" w:hAnsi="Times New Roman"/>
                <w:lang w:val="ru-RU"/>
              </w:rPr>
              <w:t>аличие в работе самостоятельных экспериментальных исследований;</w:t>
            </w:r>
          </w:p>
          <w:p w:rsidR="00C11DDA" w:rsidRPr="00CA7E40" w:rsidRDefault="00C11DDA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- Адекватность пр</w:t>
            </w:r>
            <w:r w:rsidRPr="00CA7E40">
              <w:rPr>
                <w:rFonts w:ascii="Times New Roman" w:hAnsi="Times New Roman"/>
                <w:lang w:val="ru-RU"/>
              </w:rPr>
              <w:t>и</w:t>
            </w:r>
            <w:r w:rsidRPr="00CA7E40">
              <w:rPr>
                <w:rFonts w:ascii="Times New Roman" w:hAnsi="Times New Roman"/>
                <w:lang w:val="ru-RU"/>
              </w:rPr>
              <w:t>меняемых методов педагогического и</w:t>
            </w:r>
            <w:r w:rsidRPr="00CA7E40">
              <w:rPr>
                <w:rFonts w:ascii="Times New Roman" w:hAnsi="Times New Roman"/>
                <w:lang w:val="ru-RU"/>
              </w:rPr>
              <w:t>с</w:t>
            </w:r>
            <w:r w:rsidRPr="00CA7E40">
              <w:rPr>
                <w:rFonts w:ascii="Times New Roman" w:hAnsi="Times New Roman"/>
                <w:lang w:val="ru-RU"/>
              </w:rPr>
              <w:t>следования;</w:t>
            </w:r>
          </w:p>
          <w:p w:rsidR="00C11DDA" w:rsidRPr="00CA7E40" w:rsidRDefault="00C11DDA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- Обоснованность</w:t>
            </w:r>
            <w:r w:rsidR="00CB0913">
              <w:rPr>
                <w:rFonts w:ascii="Times New Roman" w:hAnsi="Times New Roman"/>
                <w:lang w:val="ru-RU"/>
              </w:rPr>
              <w:t xml:space="preserve"> выводов научного исследования</w:t>
            </w:r>
          </w:p>
        </w:tc>
        <w:tc>
          <w:tcPr>
            <w:tcW w:w="2160" w:type="dxa"/>
          </w:tcPr>
          <w:p w:rsidR="007D648B" w:rsidRPr="00CA7E40" w:rsidRDefault="007D648B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2 балла –  отсу</w:t>
            </w:r>
            <w:r w:rsidRPr="00CA7E40">
              <w:rPr>
                <w:rFonts w:ascii="Times New Roman" w:hAnsi="Times New Roman"/>
                <w:lang w:val="ru-RU"/>
              </w:rPr>
              <w:t>т</w:t>
            </w:r>
            <w:r w:rsidRPr="00CA7E40">
              <w:rPr>
                <w:rFonts w:ascii="Times New Roman" w:hAnsi="Times New Roman"/>
                <w:lang w:val="ru-RU"/>
              </w:rPr>
              <w:t>ствие сформир</w:t>
            </w:r>
            <w:r w:rsidRPr="00CA7E40">
              <w:rPr>
                <w:rFonts w:ascii="Times New Roman" w:hAnsi="Times New Roman"/>
                <w:lang w:val="ru-RU"/>
              </w:rPr>
              <w:t>о</w:t>
            </w:r>
            <w:r w:rsidRPr="00CA7E40">
              <w:rPr>
                <w:rFonts w:ascii="Times New Roman" w:hAnsi="Times New Roman"/>
                <w:lang w:val="ru-RU"/>
              </w:rPr>
              <w:t>ванной компете</w:t>
            </w:r>
            <w:r w:rsidRPr="00CA7E40">
              <w:rPr>
                <w:rFonts w:ascii="Times New Roman" w:hAnsi="Times New Roman"/>
                <w:lang w:val="ru-RU"/>
              </w:rPr>
              <w:t>н</w:t>
            </w:r>
            <w:r w:rsidRPr="00CA7E40">
              <w:rPr>
                <w:rFonts w:ascii="Times New Roman" w:hAnsi="Times New Roman"/>
                <w:lang w:val="ru-RU"/>
              </w:rPr>
              <w:t>ции;</w:t>
            </w:r>
          </w:p>
          <w:p w:rsidR="007D648B" w:rsidRPr="00CA7E40" w:rsidRDefault="007D648B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3 балла – частичная (минимально д</w:t>
            </w:r>
            <w:r w:rsidRPr="00CA7E40">
              <w:rPr>
                <w:rFonts w:ascii="Times New Roman" w:hAnsi="Times New Roman"/>
                <w:lang w:val="ru-RU"/>
              </w:rPr>
              <w:t>о</w:t>
            </w:r>
            <w:r w:rsidRPr="00CA7E40">
              <w:rPr>
                <w:rFonts w:ascii="Times New Roman" w:hAnsi="Times New Roman"/>
                <w:lang w:val="ru-RU"/>
              </w:rPr>
              <w:t>статочная) сформ</w:t>
            </w:r>
            <w:r w:rsidRPr="00CA7E40">
              <w:rPr>
                <w:rFonts w:ascii="Times New Roman" w:hAnsi="Times New Roman"/>
                <w:lang w:val="ru-RU"/>
              </w:rPr>
              <w:t>и</w:t>
            </w:r>
            <w:r w:rsidRPr="00CA7E40">
              <w:rPr>
                <w:rFonts w:ascii="Times New Roman" w:hAnsi="Times New Roman"/>
                <w:lang w:val="ru-RU"/>
              </w:rPr>
              <w:t>рованность       компетенции;</w:t>
            </w:r>
          </w:p>
          <w:p w:rsidR="007D648B" w:rsidRPr="00CA7E40" w:rsidRDefault="007D648B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" w:right="23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4 балла – достато</w:t>
            </w:r>
            <w:r w:rsidRPr="00CA7E40">
              <w:rPr>
                <w:rFonts w:ascii="Times New Roman" w:hAnsi="Times New Roman"/>
                <w:lang w:val="ru-RU"/>
              </w:rPr>
              <w:t>ч</w:t>
            </w:r>
            <w:r w:rsidRPr="00CA7E40">
              <w:rPr>
                <w:rFonts w:ascii="Times New Roman" w:hAnsi="Times New Roman"/>
                <w:lang w:val="ru-RU"/>
              </w:rPr>
              <w:t>ная сформирова</w:t>
            </w:r>
            <w:r w:rsidRPr="00CA7E40">
              <w:rPr>
                <w:rFonts w:ascii="Times New Roman" w:hAnsi="Times New Roman"/>
                <w:lang w:val="ru-RU"/>
              </w:rPr>
              <w:t>н</w:t>
            </w:r>
            <w:r w:rsidRPr="00CA7E40">
              <w:rPr>
                <w:rFonts w:ascii="Times New Roman" w:hAnsi="Times New Roman"/>
                <w:lang w:val="ru-RU"/>
              </w:rPr>
              <w:t xml:space="preserve">ность компетенции; </w:t>
            </w:r>
          </w:p>
          <w:p w:rsidR="007D648B" w:rsidRPr="009D6EE1" w:rsidRDefault="007D648B" w:rsidP="00C11D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CA7E40">
              <w:rPr>
                <w:rFonts w:ascii="Times New Roman" w:hAnsi="Times New Roman"/>
                <w:lang w:val="ru-RU"/>
              </w:rPr>
              <w:t>5 баллов – полная сформированность компетенции</w:t>
            </w:r>
            <w:r w:rsidRPr="009D6EE1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3A77AD" w:rsidRDefault="003A77AD" w:rsidP="00E9788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7A93" w:rsidRDefault="00E77A93" w:rsidP="00E77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D7804">
        <w:rPr>
          <w:rFonts w:ascii="Times New Roman" w:hAnsi="Times New Roman"/>
          <w:sz w:val="28"/>
          <w:szCs w:val="28"/>
          <w:lang w:val="ru-RU"/>
        </w:rPr>
        <w:t xml:space="preserve">Данные о сформированности компетенций </w:t>
      </w:r>
      <w:r w:rsidRPr="00297B1E">
        <w:rPr>
          <w:rFonts w:ascii="Times New Roman" w:hAnsi="Times New Roman"/>
          <w:sz w:val="28"/>
          <w:szCs w:val="28"/>
          <w:lang w:val="ru-RU"/>
        </w:rPr>
        <w:t>вносятся в Сводную в</w:t>
      </w:r>
      <w:r w:rsidRPr="00297B1E">
        <w:rPr>
          <w:rFonts w:ascii="Times New Roman" w:hAnsi="Times New Roman"/>
          <w:sz w:val="28"/>
          <w:szCs w:val="28"/>
          <w:lang w:val="ru-RU"/>
        </w:rPr>
        <w:t>е</w:t>
      </w:r>
      <w:r w:rsidRPr="00297B1E">
        <w:rPr>
          <w:rFonts w:ascii="Times New Roman" w:hAnsi="Times New Roman"/>
          <w:sz w:val="28"/>
          <w:szCs w:val="28"/>
          <w:lang w:val="ru-RU"/>
        </w:rPr>
        <w:t xml:space="preserve">домость (Приложение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97B1E">
        <w:rPr>
          <w:rFonts w:ascii="Times New Roman" w:hAnsi="Times New Roman"/>
          <w:sz w:val="28"/>
          <w:szCs w:val="28"/>
          <w:lang w:val="ru-RU"/>
        </w:rPr>
        <w:t>).</w:t>
      </w:r>
    </w:p>
    <w:p w:rsidR="005709BB" w:rsidRDefault="005709BB" w:rsidP="00B10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715" w:rsidRDefault="00732715" w:rsidP="00B10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715" w:rsidRDefault="00732715" w:rsidP="00B10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32715" w:rsidRDefault="00732715" w:rsidP="00B105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7389" w:rsidRDefault="002567A6" w:rsidP="006C05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6. </w:t>
      </w:r>
      <w:r w:rsidR="003A77AD" w:rsidRPr="009D6EE1">
        <w:rPr>
          <w:rFonts w:ascii="Times New Roman" w:hAnsi="Times New Roman"/>
          <w:b/>
          <w:sz w:val="28"/>
          <w:szCs w:val="28"/>
          <w:lang w:val="ru-RU"/>
        </w:rPr>
        <w:t xml:space="preserve">Требования </w:t>
      </w:r>
      <w:r w:rsidR="003A77AD" w:rsidRPr="004A355D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  <w:r w:rsidR="003A77AD">
        <w:rPr>
          <w:rFonts w:ascii="Times New Roman" w:hAnsi="Times New Roman"/>
          <w:b/>
          <w:sz w:val="28"/>
          <w:szCs w:val="28"/>
          <w:lang w:val="ru-RU"/>
        </w:rPr>
        <w:t xml:space="preserve">научно-квалификационной работе </w:t>
      </w:r>
    </w:p>
    <w:p w:rsidR="00732715" w:rsidRDefault="003A77AD" w:rsidP="00C073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(диссертации) и </w:t>
      </w:r>
      <w:r w:rsidRPr="004A355D">
        <w:rPr>
          <w:rFonts w:ascii="Times New Roman" w:hAnsi="Times New Roman"/>
          <w:b/>
          <w:sz w:val="28"/>
          <w:szCs w:val="28"/>
          <w:lang w:val="ru-RU"/>
        </w:rPr>
        <w:t xml:space="preserve">научному докладу. </w:t>
      </w:r>
    </w:p>
    <w:p w:rsidR="003A77AD" w:rsidRPr="00C07389" w:rsidRDefault="003A77AD" w:rsidP="00C073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Оценка защиты научного доклада</w:t>
      </w:r>
    </w:p>
    <w:p w:rsidR="003A77AD" w:rsidRDefault="003A77AD" w:rsidP="00C073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77AD" w:rsidRPr="00FA373C" w:rsidRDefault="003A77AD" w:rsidP="00C073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FA373C">
        <w:rPr>
          <w:rFonts w:ascii="Times New Roman" w:hAnsi="Times New Roman"/>
          <w:sz w:val="28"/>
          <w:szCs w:val="28"/>
          <w:lang w:val="ru-RU"/>
        </w:rPr>
        <w:t>аучно-квалификационн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работ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 (диссертаци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 xml:space="preserve"> должна содержать</w:t>
      </w:r>
      <w:r w:rsidRPr="00FA373C">
        <w:rPr>
          <w:rFonts w:ascii="Times New Roman" w:hAnsi="Times New Roman"/>
          <w:sz w:val="28"/>
          <w:szCs w:val="28"/>
          <w:lang w:val="ru-RU"/>
        </w:rPr>
        <w:t>:</w:t>
      </w:r>
    </w:p>
    <w:p w:rsidR="003A77AD" w:rsidRPr="00FA373C" w:rsidRDefault="003A77AD" w:rsidP="00C073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 xml:space="preserve">- решение задачи, имеющей значение для развития соответствующей отрасли знаний, </w:t>
      </w:r>
    </w:p>
    <w:p w:rsidR="003A77AD" w:rsidRDefault="00563E32" w:rsidP="00C073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A77AD" w:rsidRPr="00FA373C">
        <w:rPr>
          <w:rFonts w:ascii="Times New Roman" w:hAnsi="Times New Roman"/>
          <w:sz w:val="28"/>
          <w:szCs w:val="28"/>
          <w:lang w:val="ru-RU"/>
        </w:rPr>
        <w:t>изложение новых научно</w:t>
      </w:r>
      <w:r w:rsidR="003A77AD">
        <w:rPr>
          <w:rFonts w:ascii="Times New Roman" w:hAnsi="Times New Roman"/>
          <w:sz w:val="28"/>
          <w:szCs w:val="28"/>
          <w:lang w:val="ru-RU"/>
        </w:rPr>
        <w:t>-</w:t>
      </w:r>
      <w:r w:rsidR="003A77AD" w:rsidRPr="00FA373C">
        <w:rPr>
          <w:rFonts w:ascii="Times New Roman" w:hAnsi="Times New Roman"/>
          <w:sz w:val="28"/>
          <w:szCs w:val="28"/>
          <w:lang w:val="ru-RU"/>
        </w:rPr>
        <w:t xml:space="preserve">обоснованных </w:t>
      </w:r>
      <w:r w:rsidR="003A77AD" w:rsidRPr="00E97885">
        <w:rPr>
          <w:rFonts w:ascii="Times New Roman" w:hAnsi="Times New Roman"/>
          <w:sz w:val="28"/>
          <w:szCs w:val="28"/>
          <w:lang w:val="ru-RU"/>
        </w:rPr>
        <w:t>технических,</w:t>
      </w:r>
      <w:r w:rsidR="003A77AD" w:rsidRPr="00FA373C">
        <w:rPr>
          <w:rFonts w:ascii="Times New Roman" w:hAnsi="Times New Roman"/>
          <w:sz w:val="28"/>
          <w:szCs w:val="28"/>
          <w:lang w:val="ru-RU"/>
        </w:rPr>
        <w:t xml:space="preserve"> технологич</w:t>
      </w:r>
      <w:r w:rsidR="003A77AD" w:rsidRPr="00FA373C">
        <w:rPr>
          <w:rFonts w:ascii="Times New Roman" w:hAnsi="Times New Roman"/>
          <w:sz w:val="28"/>
          <w:szCs w:val="28"/>
          <w:lang w:val="ru-RU"/>
        </w:rPr>
        <w:t>е</w:t>
      </w:r>
      <w:r w:rsidR="003A77AD" w:rsidRPr="00FA373C">
        <w:rPr>
          <w:rFonts w:ascii="Times New Roman" w:hAnsi="Times New Roman"/>
          <w:sz w:val="28"/>
          <w:szCs w:val="28"/>
          <w:lang w:val="ru-RU"/>
        </w:rPr>
        <w:t>ских или иных решений и разработок, имеющих существенное значение для развития страны.</w:t>
      </w:r>
    </w:p>
    <w:p w:rsidR="003A77AD" w:rsidRPr="00FA373C" w:rsidRDefault="003A77AD" w:rsidP="00C07389">
      <w:pPr>
        <w:pStyle w:val="af8"/>
        <w:tabs>
          <w:tab w:val="left" w:pos="3402"/>
        </w:tabs>
        <w:spacing w:line="360" w:lineRule="auto"/>
        <w:ind w:firstLine="0"/>
      </w:pPr>
      <w:r w:rsidRPr="00FA373C">
        <w:t xml:space="preserve">          Требования к структуре и оформлению текста научного доклада определяются</w:t>
      </w:r>
      <w:r w:rsidRPr="00184279">
        <w:t xml:space="preserve"> </w:t>
      </w:r>
      <w:r>
        <w:t xml:space="preserve">п. 25  </w:t>
      </w:r>
      <w:r w:rsidRPr="00184279">
        <w:t>Постановлени</w:t>
      </w:r>
      <w:r>
        <w:t>я</w:t>
      </w:r>
      <w:r w:rsidRPr="00184279">
        <w:t xml:space="preserve"> Правительства РФ от 24.09.2013 N 842</w:t>
      </w:r>
      <w:r w:rsidRPr="00184279">
        <w:br/>
        <w:t xml:space="preserve">(ред. </w:t>
      </w:r>
      <w:r w:rsidR="002567A6" w:rsidRPr="00184279">
        <w:t>О</w:t>
      </w:r>
      <w:r w:rsidRPr="00184279">
        <w:t>т 21.04.2016)</w:t>
      </w:r>
      <w:r>
        <w:t xml:space="preserve"> </w:t>
      </w:r>
      <w:r w:rsidR="002567A6">
        <w:t>«</w:t>
      </w:r>
      <w:r w:rsidRPr="00184279">
        <w:t>О порядке присуждения ученых степеней</w:t>
      </w:r>
      <w:r w:rsidR="002567A6">
        <w:t>»</w:t>
      </w:r>
      <w:r w:rsidRPr="00184279">
        <w:br/>
        <w:t xml:space="preserve">(вместе с </w:t>
      </w:r>
      <w:r w:rsidR="002567A6">
        <w:t>«</w:t>
      </w:r>
      <w:r w:rsidRPr="00184279">
        <w:t>Положением о присуждении ученых степеней</w:t>
      </w:r>
      <w:r w:rsidR="002567A6">
        <w:t>»</w:t>
      </w:r>
      <w:r w:rsidRPr="00184279">
        <w:t>)</w:t>
      </w:r>
      <w:r w:rsidRPr="00FA373C">
        <w:t xml:space="preserve"> </w:t>
      </w:r>
      <w:r>
        <w:t xml:space="preserve">и </w:t>
      </w:r>
      <w:r w:rsidRPr="00FA373C">
        <w:t>ГОСТ 7.0.11—2011.</w:t>
      </w:r>
    </w:p>
    <w:p w:rsidR="003A77AD" w:rsidRPr="00FA373C" w:rsidRDefault="003A77AD" w:rsidP="00C073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FA373C">
        <w:rPr>
          <w:rFonts w:ascii="Times New Roman" w:hAnsi="Times New Roman"/>
          <w:sz w:val="28"/>
          <w:szCs w:val="28"/>
          <w:lang w:val="ru-RU"/>
        </w:rPr>
        <w:t>аучно-квалификационная работа (диссертация) должна быть нап</w:t>
      </w:r>
      <w:r w:rsidRPr="00FA373C">
        <w:rPr>
          <w:rFonts w:ascii="Times New Roman" w:hAnsi="Times New Roman"/>
          <w:sz w:val="28"/>
          <w:szCs w:val="28"/>
          <w:lang w:val="ru-RU"/>
        </w:rPr>
        <w:t>и</w:t>
      </w:r>
      <w:r w:rsidRPr="00FA373C">
        <w:rPr>
          <w:rFonts w:ascii="Times New Roman" w:hAnsi="Times New Roman"/>
          <w:sz w:val="28"/>
          <w:szCs w:val="28"/>
          <w:lang w:val="ru-RU"/>
        </w:rPr>
        <w:t>сана аспирантом самостоятельно, обладать внутренним единством, соде</w:t>
      </w:r>
      <w:r w:rsidRPr="00FA373C">
        <w:rPr>
          <w:rFonts w:ascii="Times New Roman" w:hAnsi="Times New Roman"/>
          <w:sz w:val="28"/>
          <w:szCs w:val="28"/>
          <w:lang w:val="ru-RU"/>
        </w:rPr>
        <w:t>р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жать новые научные результаты и положения, выдвигаемые для публичной защиты. В работе, имеющей прикладной характер, должны приводиться сведения о практическом использовании полученных автором работы научных результатов, а в научном исследовании, имеющем теоретический характер, </w:t>
      </w:r>
      <w:r w:rsidRPr="00FA373C">
        <w:rPr>
          <w:rFonts w:ascii="Times New Roman" w:hAnsi="Times New Roman"/>
          <w:sz w:val="28"/>
          <w:szCs w:val="28"/>
          <w:lang w:val="ru-RU"/>
        </w:rPr>
        <w:noBreakHyphen/>
        <w:t xml:space="preserve"> рекомендации по использованию научных выводов. Предл</w:t>
      </w:r>
      <w:r w:rsidRPr="00FA373C">
        <w:rPr>
          <w:rFonts w:ascii="Times New Roman" w:hAnsi="Times New Roman"/>
          <w:sz w:val="28"/>
          <w:szCs w:val="28"/>
          <w:lang w:val="ru-RU"/>
        </w:rPr>
        <w:t>о</w:t>
      </w:r>
      <w:r w:rsidRPr="00FA373C">
        <w:rPr>
          <w:rFonts w:ascii="Times New Roman" w:hAnsi="Times New Roman"/>
          <w:sz w:val="28"/>
          <w:szCs w:val="28"/>
          <w:lang w:val="ru-RU"/>
        </w:rPr>
        <w:t>женные аспирантом решения должны быть аргументированы и оценены по сравнению с другими известными решениями.</w:t>
      </w:r>
    </w:p>
    <w:p w:rsidR="003A77AD" w:rsidRPr="00FA373C" w:rsidRDefault="003A77AD" w:rsidP="006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>Основные результаты научно-исследовательской работы (диссерт</w:t>
      </w:r>
      <w:r w:rsidRPr="00FA373C">
        <w:rPr>
          <w:rFonts w:ascii="Times New Roman" w:hAnsi="Times New Roman"/>
          <w:sz w:val="28"/>
          <w:szCs w:val="28"/>
          <w:lang w:val="ru-RU"/>
        </w:rPr>
        <w:t>а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ции) должны быть опубликованы в научных изданиях, индексируемых в реферативных базах данных </w:t>
      </w:r>
      <w:r w:rsidRPr="00FA373C">
        <w:rPr>
          <w:rFonts w:ascii="Times New Roman" w:hAnsi="Times New Roman"/>
          <w:sz w:val="28"/>
          <w:szCs w:val="28"/>
        </w:rPr>
        <w:t>Web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373C">
        <w:rPr>
          <w:rFonts w:ascii="Times New Roman" w:hAnsi="Times New Roman"/>
          <w:sz w:val="28"/>
          <w:szCs w:val="28"/>
        </w:rPr>
        <w:t>of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A373C">
        <w:rPr>
          <w:rFonts w:ascii="Times New Roman" w:hAnsi="Times New Roman"/>
          <w:sz w:val="28"/>
          <w:szCs w:val="28"/>
        </w:rPr>
        <w:t>Science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A373C">
        <w:rPr>
          <w:rFonts w:ascii="Times New Roman" w:hAnsi="Times New Roman"/>
          <w:sz w:val="28"/>
          <w:szCs w:val="28"/>
        </w:rPr>
        <w:t>Scopus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, РИНЦ </w:t>
      </w:r>
      <w:r w:rsidRPr="005A1773">
        <w:rPr>
          <w:rFonts w:ascii="Times New Roman" w:hAnsi="Times New Roman"/>
          <w:sz w:val="28"/>
          <w:szCs w:val="28"/>
          <w:lang w:val="ru-RU"/>
        </w:rPr>
        <w:t>(не менее 1 ст</w:t>
      </w:r>
      <w:r w:rsidRPr="005A1773">
        <w:rPr>
          <w:rFonts w:ascii="Times New Roman" w:hAnsi="Times New Roman"/>
          <w:sz w:val="28"/>
          <w:szCs w:val="28"/>
          <w:lang w:val="ru-RU"/>
        </w:rPr>
        <w:t>а</w:t>
      </w:r>
      <w:r w:rsidRPr="005A1773">
        <w:rPr>
          <w:rFonts w:ascii="Times New Roman" w:hAnsi="Times New Roman"/>
          <w:sz w:val="28"/>
          <w:szCs w:val="28"/>
          <w:lang w:val="ru-RU"/>
        </w:rPr>
        <w:t>тьи).</w:t>
      </w:r>
      <w:r w:rsidRPr="00FA373C">
        <w:rPr>
          <w:rFonts w:ascii="Times New Roman" w:hAnsi="Times New Roman"/>
          <w:sz w:val="28"/>
          <w:szCs w:val="28"/>
          <w:lang w:val="ru-RU"/>
        </w:rPr>
        <w:t xml:space="preserve"> К публикациям, в которых излагаются основные результаты научно-исследовательской работы аспиранта, приравниваются патенты на изобр</w:t>
      </w:r>
      <w:r w:rsidRPr="00FA373C">
        <w:rPr>
          <w:rFonts w:ascii="Times New Roman" w:hAnsi="Times New Roman"/>
          <w:sz w:val="28"/>
          <w:szCs w:val="28"/>
          <w:lang w:val="ru-RU"/>
        </w:rPr>
        <w:t>е</w:t>
      </w:r>
      <w:r w:rsidRPr="00FA373C">
        <w:rPr>
          <w:rFonts w:ascii="Times New Roman" w:hAnsi="Times New Roman"/>
          <w:sz w:val="28"/>
          <w:szCs w:val="28"/>
          <w:lang w:val="ru-RU"/>
        </w:rPr>
        <w:t>тения, патенты (свидетельства) на полезную модель, патенты на промы</w:t>
      </w:r>
      <w:r w:rsidRPr="00FA373C">
        <w:rPr>
          <w:rFonts w:ascii="Times New Roman" w:hAnsi="Times New Roman"/>
          <w:sz w:val="28"/>
          <w:szCs w:val="28"/>
          <w:lang w:val="ru-RU"/>
        </w:rPr>
        <w:t>ш</w:t>
      </w:r>
      <w:r w:rsidRPr="00FA373C">
        <w:rPr>
          <w:rFonts w:ascii="Times New Roman" w:hAnsi="Times New Roman"/>
          <w:sz w:val="28"/>
          <w:szCs w:val="28"/>
          <w:lang w:val="ru-RU"/>
        </w:rPr>
        <w:lastRenderedPageBreak/>
        <w:t>ленный образец, патенты на селекционные достижения, свидетельства на программу для электронных вычислительных машин, базу данных, топ</w:t>
      </w:r>
      <w:r w:rsidRPr="00FA373C">
        <w:rPr>
          <w:rFonts w:ascii="Times New Roman" w:hAnsi="Times New Roman"/>
          <w:sz w:val="28"/>
          <w:szCs w:val="28"/>
          <w:lang w:val="ru-RU"/>
        </w:rPr>
        <w:t>о</w:t>
      </w:r>
      <w:r w:rsidRPr="00FA373C">
        <w:rPr>
          <w:rFonts w:ascii="Times New Roman" w:hAnsi="Times New Roman"/>
          <w:sz w:val="28"/>
          <w:szCs w:val="28"/>
          <w:lang w:val="ru-RU"/>
        </w:rPr>
        <w:t>логию интегральных микросхем, зарегистрированные в установленном п</w:t>
      </w:r>
      <w:r w:rsidRPr="00FA373C">
        <w:rPr>
          <w:rFonts w:ascii="Times New Roman" w:hAnsi="Times New Roman"/>
          <w:sz w:val="28"/>
          <w:szCs w:val="28"/>
          <w:lang w:val="ru-RU"/>
        </w:rPr>
        <w:t>о</w:t>
      </w:r>
      <w:r w:rsidRPr="00FA373C">
        <w:rPr>
          <w:rFonts w:ascii="Times New Roman" w:hAnsi="Times New Roman"/>
          <w:sz w:val="28"/>
          <w:szCs w:val="28"/>
          <w:lang w:val="ru-RU"/>
        </w:rPr>
        <w:t>рядке.</w:t>
      </w:r>
    </w:p>
    <w:p w:rsidR="003A77AD" w:rsidRDefault="003A77AD" w:rsidP="006C05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>В научно-квалификационной работе (диссертации) аспирант должен корректно использовать источники заимствования материалов или отдел</w:t>
      </w:r>
      <w:r w:rsidRPr="00FA373C">
        <w:rPr>
          <w:rFonts w:ascii="Times New Roman" w:hAnsi="Times New Roman"/>
          <w:sz w:val="28"/>
          <w:szCs w:val="28"/>
          <w:lang w:val="ru-RU"/>
        </w:rPr>
        <w:t>ь</w:t>
      </w:r>
      <w:r w:rsidRPr="00FA373C">
        <w:rPr>
          <w:rFonts w:ascii="Times New Roman" w:hAnsi="Times New Roman"/>
          <w:sz w:val="28"/>
          <w:szCs w:val="28"/>
          <w:lang w:val="ru-RU"/>
        </w:rPr>
        <w:t>ных результатов. При использовании в научно-квалификационной работе научных результатов, полученных аспирантом в соавторстве, аспирант обязан отметить это обстоятельство. В случае использования заимствова</w:t>
      </w:r>
      <w:r w:rsidRPr="00FA373C">
        <w:rPr>
          <w:rFonts w:ascii="Times New Roman" w:hAnsi="Times New Roman"/>
          <w:sz w:val="28"/>
          <w:szCs w:val="28"/>
          <w:lang w:val="ru-RU"/>
        </w:rPr>
        <w:t>н</w:t>
      </w:r>
      <w:r w:rsidRPr="00FA373C">
        <w:rPr>
          <w:rFonts w:ascii="Times New Roman" w:hAnsi="Times New Roman"/>
          <w:sz w:val="28"/>
          <w:szCs w:val="28"/>
          <w:lang w:val="ru-RU"/>
        </w:rPr>
        <w:t>ного материала без ссылки на автора и источник заимствования научно-квалификационная работа снимается с обсуждения вне зависимости от стадии ее рассмотрения без права повторного обсуждения.</w:t>
      </w:r>
    </w:p>
    <w:p w:rsidR="002567A6" w:rsidRPr="00CF629F" w:rsidRDefault="002567A6" w:rsidP="002567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A7E40">
        <w:rPr>
          <w:rFonts w:ascii="Times New Roman" w:hAnsi="Times New Roman"/>
          <w:sz w:val="28"/>
          <w:szCs w:val="28"/>
          <w:lang w:val="ru-RU"/>
        </w:rPr>
        <w:t>Итоговая оценка за защиту научного доклада определяется суммой баллов, выставленных по результатам проверки сформированности комп</w:t>
      </w:r>
      <w:r w:rsidRPr="00CA7E40">
        <w:rPr>
          <w:rFonts w:ascii="Times New Roman" w:hAnsi="Times New Roman"/>
          <w:sz w:val="28"/>
          <w:szCs w:val="28"/>
          <w:lang w:val="ru-RU"/>
        </w:rPr>
        <w:t>е</w:t>
      </w:r>
      <w:r w:rsidRPr="00CA7E40">
        <w:rPr>
          <w:rFonts w:ascii="Times New Roman" w:hAnsi="Times New Roman"/>
          <w:sz w:val="28"/>
          <w:szCs w:val="28"/>
          <w:lang w:val="ru-RU"/>
        </w:rPr>
        <w:t>тенций по каждому из используемых  показателей.</w:t>
      </w:r>
      <w:r w:rsidRPr="00CF629F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567A6" w:rsidRPr="00CF629F" w:rsidRDefault="002567A6" w:rsidP="002567A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CF629F">
        <w:rPr>
          <w:rFonts w:ascii="Times New Roman" w:hAnsi="Times New Roman"/>
          <w:sz w:val="28"/>
          <w:szCs w:val="28"/>
          <w:lang w:val="ru-RU"/>
        </w:rPr>
        <w:t>Результаты государственного экзамена определяются</w:t>
      </w:r>
      <w:r w:rsidRPr="00CF629F">
        <w:rPr>
          <w:rFonts w:ascii="Times New Roman" w:hAnsi="Times New Roman"/>
          <w:color w:val="548DD4" w:themeColor="text2" w:themeTint="99"/>
          <w:sz w:val="28"/>
          <w:szCs w:val="28"/>
          <w:lang w:val="ru-RU"/>
        </w:rPr>
        <w:t xml:space="preserve"> </w:t>
      </w:r>
      <w:r w:rsidRPr="00CF629F">
        <w:rPr>
          <w:rFonts w:ascii="Times New Roman" w:hAnsi="Times New Roman"/>
          <w:sz w:val="28"/>
          <w:szCs w:val="28"/>
          <w:lang w:val="ru-RU"/>
        </w:rPr>
        <w:t xml:space="preserve">оценками  «отлично», «хорошо», «удовлетворительно», «неудовлетворительно».  </w:t>
      </w:r>
    </w:p>
    <w:p w:rsidR="00E77A93" w:rsidRPr="00563E32" w:rsidRDefault="00E77A93" w:rsidP="00E77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563E32">
        <w:rPr>
          <w:rFonts w:ascii="Times New Roman" w:hAnsi="Times New Roman"/>
          <w:sz w:val="28"/>
          <w:szCs w:val="28"/>
          <w:u w:val="single"/>
          <w:lang w:val="ru-RU"/>
        </w:rPr>
        <w:t>Шкала оценивания результатов защиты научно-квалификационной работы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6308"/>
      </w:tblGrid>
      <w:tr w:rsidR="00E77A93" w:rsidRPr="00A533E1" w:rsidTr="00732715">
        <w:tc>
          <w:tcPr>
            <w:tcW w:w="2870" w:type="dxa"/>
          </w:tcPr>
          <w:p w:rsidR="00E77A93" w:rsidRPr="00563E32" w:rsidRDefault="00E77A93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>Оценка</w:t>
            </w:r>
          </w:p>
        </w:tc>
        <w:tc>
          <w:tcPr>
            <w:tcW w:w="6308" w:type="dxa"/>
          </w:tcPr>
          <w:p w:rsidR="00CA7E40" w:rsidRDefault="00E77A93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>Процент набранных баллов от максимально</w:t>
            </w:r>
          </w:p>
          <w:p w:rsidR="00E77A93" w:rsidRPr="00563E32" w:rsidRDefault="00E77A93" w:rsidP="005709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>возможного</w:t>
            </w:r>
            <w:r w:rsidRPr="00563E32">
              <w:rPr>
                <w:rStyle w:val="af7"/>
                <w:sz w:val="28"/>
                <w:szCs w:val="28"/>
                <w:lang w:val="ru-RU"/>
              </w:rPr>
              <w:footnoteReference w:id="11"/>
            </w:r>
          </w:p>
        </w:tc>
      </w:tr>
      <w:tr w:rsidR="00732715" w:rsidRPr="00563E32" w:rsidTr="00732715">
        <w:tc>
          <w:tcPr>
            <w:tcW w:w="2870" w:type="dxa"/>
          </w:tcPr>
          <w:p w:rsidR="00732715" w:rsidRPr="00563E32" w:rsidRDefault="00732715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Отлично</w:t>
            </w:r>
          </w:p>
        </w:tc>
        <w:tc>
          <w:tcPr>
            <w:tcW w:w="6308" w:type="dxa"/>
          </w:tcPr>
          <w:p w:rsidR="00732715" w:rsidRPr="00563E32" w:rsidRDefault="00732715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90-100%</w:t>
            </w:r>
          </w:p>
        </w:tc>
      </w:tr>
      <w:tr w:rsidR="00E77A93" w:rsidRPr="00563E32" w:rsidTr="00732715">
        <w:tc>
          <w:tcPr>
            <w:tcW w:w="2870" w:type="dxa"/>
          </w:tcPr>
          <w:p w:rsidR="00E77A93" w:rsidRPr="00563E32" w:rsidRDefault="00E77A93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 xml:space="preserve">Хорошо </w:t>
            </w:r>
          </w:p>
        </w:tc>
        <w:tc>
          <w:tcPr>
            <w:tcW w:w="6308" w:type="dxa"/>
          </w:tcPr>
          <w:p w:rsidR="00E77A93" w:rsidRPr="00563E32" w:rsidRDefault="00E77A93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 xml:space="preserve">70-89% </w:t>
            </w:r>
          </w:p>
        </w:tc>
      </w:tr>
      <w:tr w:rsidR="00E77A93" w:rsidRPr="00563E32" w:rsidTr="00732715">
        <w:tc>
          <w:tcPr>
            <w:tcW w:w="2870" w:type="dxa"/>
          </w:tcPr>
          <w:p w:rsidR="00E77A93" w:rsidRPr="00563E32" w:rsidRDefault="00E77A93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>Удовлетворительно</w:t>
            </w:r>
          </w:p>
        </w:tc>
        <w:tc>
          <w:tcPr>
            <w:tcW w:w="6308" w:type="dxa"/>
          </w:tcPr>
          <w:p w:rsidR="00E77A93" w:rsidRPr="00563E32" w:rsidRDefault="00E77A93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>51-69%</w:t>
            </w:r>
          </w:p>
        </w:tc>
      </w:tr>
      <w:tr w:rsidR="00E77A93" w:rsidTr="00732715">
        <w:tc>
          <w:tcPr>
            <w:tcW w:w="2870" w:type="dxa"/>
          </w:tcPr>
          <w:p w:rsidR="00E77A93" w:rsidRPr="00563E32" w:rsidRDefault="00E77A93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>Неудовлетворительно</w:t>
            </w:r>
          </w:p>
        </w:tc>
        <w:tc>
          <w:tcPr>
            <w:tcW w:w="6308" w:type="dxa"/>
          </w:tcPr>
          <w:p w:rsidR="00E77A93" w:rsidRDefault="00E77A93" w:rsidP="008B26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sz w:val="28"/>
                <w:szCs w:val="28"/>
                <w:lang w:val="ru-RU"/>
              </w:rPr>
            </w:pPr>
            <w:r w:rsidRPr="00563E32">
              <w:rPr>
                <w:sz w:val="28"/>
                <w:szCs w:val="28"/>
                <w:lang w:val="ru-RU"/>
              </w:rPr>
              <w:t>50 и менее %</w:t>
            </w:r>
          </w:p>
        </w:tc>
      </w:tr>
    </w:tbl>
    <w:p w:rsidR="003A77AD" w:rsidRPr="00534381" w:rsidRDefault="003A77AD" w:rsidP="006C05D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34381">
        <w:rPr>
          <w:rFonts w:ascii="Times New Roman" w:hAnsi="Times New Roman"/>
          <w:color w:val="000000"/>
          <w:sz w:val="28"/>
          <w:szCs w:val="28"/>
          <w:lang w:val="ru-RU"/>
        </w:rPr>
        <w:t>Оценки «отлично», «хорошо», «удовлетворительно» означают успешное прохождение защиты научного доклада.</w:t>
      </w:r>
    </w:p>
    <w:p w:rsidR="003A77AD" w:rsidRPr="0080091F" w:rsidRDefault="003A77AD" w:rsidP="006C05D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A1773">
        <w:rPr>
          <w:rFonts w:ascii="Times New Roman" w:hAnsi="Times New Roman"/>
          <w:sz w:val="28"/>
          <w:szCs w:val="28"/>
          <w:lang w:val="ru-RU"/>
        </w:rPr>
        <w:t xml:space="preserve">Результаты защиты научного доклада аспиранта вносятся в протокол (см.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5A1773">
        <w:rPr>
          <w:rFonts w:ascii="Times New Roman" w:hAnsi="Times New Roman"/>
          <w:sz w:val="28"/>
          <w:szCs w:val="28"/>
          <w:lang w:val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5A1773">
        <w:rPr>
          <w:rFonts w:ascii="Times New Roman" w:hAnsi="Times New Roman"/>
          <w:sz w:val="28"/>
          <w:szCs w:val="28"/>
          <w:lang w:val="ru-RU"/>
        </w:rPr>
        <w:t>). Протокол подписывается председателем и прису</w:t>
      </w:r>
      <w:r w:rsidRPr="005A1773">
        <w:rPr>
          <w:rFonts w:ascii="Times New Roman" w:hAnsi="Times New Roman"/>
          <w:sz w:val="28"/>
          <w:szCs w:val="28"/>
          <w:lang w:val="ru-RU"/>
        </w:rPr>
        <w:t>т</w:t>
      </w:r>
      <w:r w:rsidRPr="005A1773">
        <w:rPr>
          <w:rFonts w:ascii="Times New Roman" w:hAnsi="Times New Roman"/>
          <w:sz w:val="28"/>
          <w:szCs w:val="28"/>
          <w:lang w:val="ru-RU"/>
        </w:rPr>
        <w:lastRenderedPageBreak/>
        <w:t>ствовавшими на заседании членами государственной экзаменационной к</w:t>
      </w:r>
      <w:r w:rsidRPr="005A1773">
        <w:rPr>
          <w:rFonts w:ascii="Times New Roman" w:hAnsi="Times New Roman"/>
          <w:sz w:val="28"/>
          <w:szCs w:val="28"/>
          <w:lang w:val="ru-RU"/>
        </w:rPr>
        <w:t>о</w:t>
      </w:r>
      <w:r w:rsidRPr="005A1773">
        <w:rPr>
          <w:rFonts w:ascii="Times New Roman" w:hAnsi="Times New Roman"/>
          <w:sz w:val="28"/>
          <w:szCs w:val="28"/>
          <w:lang w:val="ru-RU"/>
        </w:rPr>
        <w:t>миссии и секретарем государственной экзаменационной комиссии.</w:t>
      </w:r>
    </w:p>
    <w:p w:rsidR="003A77AD" w:rsidRPr="00FA373C" w:rsidRDefault="003A77AD" w:rsidP="0081586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A373C">
        <w:rPr>
          <w:rFonts w:ascii="Times New Roman" w:hAnsi="Times New Roman"/>
          <w:sz w:val="28"/>
          <w:szCs w:val="28"/>
          <w:lang w:val="ru-RU"/>
        </w:rPr>
        <w:t>Члены государственной экзаменационной комиссии простым бол</w:t>
      </w:r>
      <w:r w:rsidRPr="00FA373C">
        <w:rPr>
          <w:rFonts w:ascii="Times New Roman" w:hAnsi="Times New Roman"/>
          <w:sz w:val="28"/>
          <w:szCs w:val="28"/>
          <w:lang w:val="ru-RU"/>
        </w:rPr>
        <w:t>ь</w:t>
      </w:r>
      <w:r w:rsidRPr="00FA373C">
        <w:rPr>
          <w:rFonts w:ascii="Times New Roman" w:hAnsi="Times New Roman"/>
          <w:sz w:val="28"/>
          <w:szCs w:val="28"/>
          <w:lang w:val="ru-RU"/>
        </w:rPr>
        <w:t>шинством голосов выносят решение:</w:t>
      </w:r>
    </w:p>
    <w:p w:rsidR="003A77AD" w:rsidRDefault="003A77AD" w:rsidP="006C05D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20EB">
        <w:rPr>
          <w:rFonts w:ascii="Times New Roman" w:hAnsi="Times New Roman"/>
          <w:sz w:val="28"/>
          <w:szCs w:val="28"/>
          <w:lang w:val="ru-RU"/>
        </w:rPr>
        <w:t>о выдаче диплома об окончании аспирантуры, подтверждающего п</w:t>
      </w:r>
      <w:r w:rsidRPr="005520EB">
        <w:rPr>
          <w:rFonts w:ascii="Times New Roman" w:hAnsi="Times New Roman"/>
          <w:sz w:val="28"/>
          <w:szCs w:val="28"/>
          <w:lang w:val="ru-RU"/>
        </w:rPr>
        <w:t>о</w:t>
      </w:r>
      <w:r w:rsidRPr="005520EB">
        <w:rPr>
          <w:rFonts w:ascii="Times New Roman" w:hAnsi="Times New Roman"/>
          <w:sz w:val="28"/>
          <w:szCs w:val="28"/>
          <w:lang w:val="ru-RU"/>
        </w:rPr>
        <w:t>лучение высшего образования по программе аспирантуры и о пр</w:t>
      </w:r>
      <w:r w:rsidRPr="005520EB">
        <w:rPr>
          <w:rFonts w:ascii="Times New Roman" w:hAnsi="Times New Roman"/>
          <w:sz w:val="28"/>
          <w:szCs w:val="28"/>
          <w:lang w:val="ru-RU"/>
        </w:rPr>
        <w:t>и</w:t>
      </w:r>
      <w:r w:rsidRPr="005520EB">
        <w:rPr>
          <w:rFonts w:ascii="Times New Roman" w:hAnsi="Times New Roman"/>
          <w:sz w:val="28"/>
          <w:szCs w:val="28"/>
          <w:lang w:val="ru-RU"/>
        </w:rPr>
        <w:t>своении квалификации «Исследователь. Преподаватель-исследователь»</w:t>
      </w:r>
      <w:r w:rsidRPr="005520EB">
        <w:rPr>
          <w:rFonts w:ascii="Times New Roman" w:hAnsi="Times New Roman"/>
          <w:sz w:val="28"/>
          <w:szCs w:val="28"/>
        </w:rPr>
        <w:t>;</w:t>
      </w:r>
      <w:r w:rsidRPr="005520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A77AD" w:rsidRPr="005520EB" w:rsidRDefault="003A77AD" w:rsidP="006C05D7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520EB">
        <w:rPr>
          <w:rFonts w:ascii="Times New Roman" w:hAnsi="Times New Roman"/>
          <w:sz w:val="28"/>
          <w:szCs w:val="28"/>
          <w:lang w:val="ru-RU"/>
        </w:rPr>
        <w:t>об отчислении из аспирантуры с выдачей справки об обучении.</w:t>
      </w:r>
    </w:p>
    <w:p w:rsidR="005709BB" w:rsidRDefault="005709BB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7" w:name="page161"/>
      <w:bookmarkStart w:id="8" w:name="page177"/>
      <w:bookmarkEnd w:id="7"/>
      <w:bookmarkEnd w:id="8"/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32715" w:rsidRDefault="00732715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567A6" w:rsidRPr="005709BB" w:rsidRDefault="002567A6" w:rsidP="00256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709B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7. </w:t>
      </w:r>
      <w:r w:rsidR="000F51B6" w:rsidRPr="005709BB">
        <w:rPr>
          <w:rFonts w:ascii="Times New Roman" w:hAnsi="Times New Roman"/>
          <w:b/>
          <w:bCs/>
          <w:sz w:val="28"/>
          <w:szCs w:val="28"/>
          <w:lang w:val="ru-RU"/>
        </w:rPr>
        <w:t xml:space="preserve">Список литературы, рекомендованной аспирантам для подготовки к государственному экзамену </w:t>
      </w:r>
    </w:p>
    <w:p w:rsidR="006D6486" w:rsidRDefault="006D6486" w:rsidP="006D64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5709BB">
        <w:rPr>
          <w:rFonts w:ascii="Times New Roman" w:hAnsi="Times New Roman"/>
          <w:bCs/>
          <w:sz w:val="28"/>
          <w:szCs w:val="28"/>
          <w:lang w:val="ru-RU"/>
        </w:rPr>
        <w:t>а) основная литература</w:t>
      </w:r>
      <w:r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5709BB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6D6486" w:rsidRPr="005709BB" w:rsidRDefault="006D6486" w:rsidP="006D64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</w:p>
    <w:p w:rsidR="006D6486" w:rsidRPr="00E83214" w:rsidRDefault="006D6486" w:rsidP="006D6486">
      <w:pPr>
        <w:pStyle w:val="ab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3214">
        <w:rPr>
          <w:rFonts w:ascii="Times New Roman" w:hAnsi="Times New Roman"/>
          <w:sz w:val="28"/>
          <w:szCs w:val="28"/>
          <w:lang w:val="ru-RU"/>
        </w:rPr>
        <w:t>Вербицкий А. А., Ларионова О. Г. Личностный и компетентностный подходы в образовании. Проблемы интеграции М.: Логос, 2009. – Режим доступа: http://znanium.com/bookread2.php?book=468261</w:t>
      </w:r>
    </w:p>
    <w:p w:rsidR="006D6486" w:rsidRDefault="006D6486" w:rsidP="006D6486">
      <w:pPr>
        <w:pStyle w:val="ab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3214">
        <w:rPr>
          <w:rFonts w:ascii="Times New Roman" w:hAnsi="Times New Roman"/>
          <w:sz w:val="28"/>
          <w:szCs w:val="28"/>
          <w:lang w:val="ru-RU"/>
        </w:rPr>
        <w:t>Кравцова Е.Е. Психология и педагогика. Краткий курс: учебное пособие.- Москва: Проспект, 2016. – Режим доступа: http://znanium.com/bookread2.php?book=164706</w:t>
      </w:r>
    </w:p>
    <w:p w:rsidR="006D6486" w:rsidRPr="00E83214" w:rsidRDefault="006D6486" w:rsidP="006D6486">
      <w:pPr>
        <w:pStyle w:val="ab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E83214">
        <w:rPr>
          <w:rFonts w:ascii="Times New Roman" w:hAnsi="Times New Roman"/>
          <w:sz w:val="28"/>
          <w:szCs w:val="28"/>
          <w:lang w:val="ru-RU"/>
        </w:rPr>
        <w:t>Кравцова, Е. Д. Логика и методология научных исследований [Электро</w:t>
      </w:r>
      <w:r w:rsidRPr="00E83214">
        <w:rPr>
          <w:rFonts w:ascii="Times New Roman" w:hAnsi="Times New Roman"/>
          <w:sz w:val="28"/>
          <w:szCs w:val="28"/>
          <w:lang w:val="ru-RU"/>
        </w:rPr>
        <w:t>н</w:t>
      </w:r>
      <w:r w:rsidRPr="00E83214">
        <w:rPr>
          <w:rFonts w:ascii="Times New Roman" w:hAnsi="Times New Roman"/>
          <w:sz w:val="28"/>
          <w:szCs w:val="28"/>
          <w:lang w:val="ru-RU"/>
        </w:rPr>
        <w:t>ный ресурс] : учеб. пособие / Е. Д. Кравцова, А. Н. Городищева. – Красн</w:t>
      </w:r>
      <w:r w:rsidRPr="00E83214">
        <w:rPr>
          <w:rFonts w:ascii="Times New Roman" w:hAnsi="Times New Roman"/>
          <w:sz w:val="28"/>
          <w:szCs w:val="28"/>
          <w:lang w:val="ru-RU"/>
        </w:rPr>
        <w:t>о</w:t>
      </w:r>
      <w:r w:rsidRPr="00E83214">
        <w:rPr>
          <w:rFonts w:ascii="Times New Roman" w:hAnsi="Times New Roman"/>
          <w:sz w:val="28"/>
          <w:szCs w:val="28"/>
          <w:lang w:val="ru-RU"/>
        </w:rPr>
        <w:t>ярск : Сиб. федер. ун-т, 2014. – 168 с. - Режим доступа: http://znanium.com/catalog.php?bookinfo=507377</w:t>
      </w:r>
    </w:p>
    <w:p w:rsidR="006D6486" w:rsidRPr="005709BB" w:rsidRDefault="006D6486" w:rsidP="006D6486">
      <w:pPr>
        <w:pStyle w:val="ab"/>
        <w:numPr>
          <w:ilvl w:val="0"/>
          <w:numId w:val="24"/>
        </w:numPr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09BB">
        <w:rPr>
          <w:rFonts w:ascii="Times New Roman" w:hAnsi="Times New Roman"/>
          <w:sz w:val="28"/>
          <w:szCs w:val="28"/>
          <w:lang w:val="ru-RU"/>
        </w:rPr>
        <w:t xml:space="preserve">Швец И.М. Дидактика высшей школы: учебно-методическое пособие. [Электронный ресурс]/И.М. Швец. – Нижний Новгород: Нижегородский госуниверситет, 2014. – 149 с. – Режим доступа: </w:t>
      </w:r>
      <w:r w:rsidRPr="005709BB">
        <w:rPr>
          <w:rFonts w:ascii="Times New Roman" w:hAnsi="Times New Roman"/>
          <w:sz w:val="28"/>
          <w:szCs w:val="28"/>
        </w:rPr>
        <w:t>http</w:t>
      </w:r>
      <w:r w:rsidRPr="005709BB">
        <w:rPr>
          <w:rFonts w:ascii="Times New Roman" w:hAnsi="Times New Roman"/>
          <w:sz w:val="28"/>
          <w:szCs w:val="28"/>
          <w:lang w:val="ru-RU"/>
        </w:rPr>
        <w:t>//</w:t>
      </w:r>
      <w:r w:rsidRPr="005709BB">
        <w:rPr>
          <w:rFonts w:ascii="Times New Roman" w:hAnsi="Times New Roman"/>
          <w:sz w:val="28"/>
          <w:szCs w:val="28"/>
        </w:rPr>
        <w:t>www</w:t>
      </w:r>
      <w:r w:rsidRPr="005709BB">
        <w:rPr>
          <w:rFonts w:ascii="Times New Roman" w:hAnsi="Times New Roman"/>
          <w:sz w:val="28"/>
          <w:szCs w:val="28"/>
          <w:lang w:val="ru-RU"/>
        </w:rPr>
        <w:t>.</w:t>
      </w:r>
      <w:r w:rsidRPr="005709BB">
        <w:rPr>
          <w:rFonts w:ascii="Times New Roman" w:hAnsi="Times New Roman"/>
          <w:sz w:val="28"/>
          <w:szCs w:val="28"/>
        </w:rPr>
        <w:t>unn</w:t>
      </w:r>
      <w:r w:rsidRPr="005709BB">
        <w:rPr>
          <w:rFonts w:ascii="Times New Roman" w:hAnsi="Times New Roman"/>
          <w:sz w:val="28"/>
          <w:szCs w:val="28"/>
          <w:lang w:val="ru-RU"/>
        </w:rPr>
        <w:t>.</w:t>
      </w:r>
      <w:r w:rsidRPr="005709BB">
        <w:rPr>
          <w:rFonts w:ascii="Times New Roman" w:hAnsi="Times New Roman"/>
          <w:sz w:val="28"/>
          <w:szCs w:val="28"/>
        </w:rPr>
        <w:t>ru</w:t>
      </w:r>
      <w:r w:rsidRPr="005709BB">
        <w:rPr>
          <w:rFonts w:ascii="Times New Roman" w:hAnsi="Times New Roman"/>
          <w:sz w:val="28"/>
          <w:szCs w:val="28"/>
          <w:lang w:val="ru-RU"/>
        </w:rPr>
        <w:t>/</w:t>
      </w:r>
      <w:r w:rsidRPr="005709BB">
        <w:rPr>
          <w:rFonts w:ascii="Times New Roman" w:hAnsi="Times New Roman"/>
          <w:sz w:val="28"/>
          <w:szCs w:val="28"/>
        </w:rPr>
        <w:t>books</w:t>
      </w:r>
      <w:r w:rsidRPr="005709BB">
        <w:rPr>
          <w:rFonts w:ascii="Times New Roman" w:hAnsi="Times New Roman"/>
          <w:sz w:val="28"/>
          <w:szCs w:val="28"/>
          <w:lang w:val="ru-RU"/>
        </w:rPr>
        <w:t>/</w:t>
      </w:r>
      <w:r w:rsidRPr="005709BB">
        <w:rPr>
          <w:rFonts w:ascii="Times New Roman" w:hAnsi="Times New Roman"/>
          <w:sz w:val="28"/>
          <w:szCs w:val="28"/>
        </w:rPr>
        <w:t>resources</w:t>
      </w:r>
      <w:r w:rsidRPr="005709BB">
        <w:rPr>
          <w:rFonts w:ascii="Times New Roman" w:hAnsi="Times New Roman"/>
          <w:sz w:val="28"/>
          <w:szCs w:val="28"/>
          <w:lang w:val="ru-RU"/>
        </w:rPr>
        <w:t>.</w:t>
      </w:r>
      <w:r w:rsidRPr="005709BB">
        <w:rPr>
          <w:rFonts w:ascii="Times New Roman" w:hAnsi="Times New Roman"/>
          <w:sz w:val="28"/>
          <w:szCs w:val="28"/>
        </w:rPr>
        <w:t>html</w:t>
      </w:r>
      <w:r w:rsidRPr="005709BB">
        <w:rPr>
          <w:rFonts w:ascii="Times New Roman" w:hAnsi="Times New Roman"/>
          <w:sz w:val="28"/>
          <w:szCs w:val="28"/>
          <w:lang w:val="ru-RU"/>
        </w:rPr>
        <w:t xml:space="preserve"> (фонд электронных публикаций ННГУ) – рег.87.14.01 от 10.11.14)</w:t>
      </w:r>
    </w:p>
    <w:p w:rsidR="006D6486" w:rsidRDefault="006D6486" w:rsidP="006D648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486" w:rsidRDefault="006D6486" w:rsidP="006D648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486" w:rsidRDefault="006D6486" w:rsidP="006D648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709BB">
        <w:rPr>
          <w:rFonts w:ascii="Times New Roman" w:hAnsi="Times New Roman"/>
          <w:sz w:val="28"/>
          <w:szCs w:val="28"/>
          <w:lang w:val="ru-RU"/>
        </w:rPr>
        <w:t>б) дополнительная литература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D6486" w:rsidRPr="005709BB" w:rsidRDefault="006D6486" w:rsidP="006D6486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6486" w:rsidRPr="00BD0E6B" w:rsidRDefault="006D6486" w:rsidP="006D6486">
      <w:pPr>
        <w:pStyle w:val="ab"/>
        <w:numPr>
          <w:ilvl w:val="0"/>
          <w:numId w:val="30"/>
        </w:numPr>
        <w:spacing w:after="0" w:line="240" w:lineRule="auto"/>
        <w:ind w:left="0" w:hanging="567"/>
        <w:jc w:val="both"/>
        <w:rPr>
          <w:rFonts w:ascii="Times New Roman" w:hAnsi="Times New Roman"/>
          <w:sz w:val="28"/>
          <w:szCs w:val="28"/>
          <w:lang w:val="ru-RU"/>
        </w:rPr>
      </w:pPr>
      <w:r w:rsidRPr="00BD0E6B">
        <w:rPr>
          <w:rFonts w:ascii="Times New Roman" w:hAnsi="Times New Roman"/>
          <w:sz w:val="28"/>
          <w:szCs w:val="28"/>
          <w:lang w:val="ru-RU"/>
        </w:rPr>
        <w:t xml:space="preserve">Равен Дж. Компетентность в современном обществе: выявление, развитие и реализация /Пер. с анг. – М.: Когито-Центр, 2002. </w:t>
      </w:r>
    </w:p>
    <w:p w:rsidR="006D6486" w:rsidRDefault="006D6486" w:rsidP="006D6486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567A6" w:rsidRDefault="002567A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6D6486" w:rsidRDefault="006D6486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Pr="00D31DDC" w:rsidRDefault="00A533E1" w:rsidP="00A533E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1DDC">
        <w:rPr>
          <w:rFonts w:ascii="Times New Roman" w:hAnsi="Times New Roman"/>
          <w:sz w:val="28"/>
          <w:szCs w:val="24"/>
          <w:lang w:val="ru-RU" w:eastAsia="ru-RU"/>
        </w:rPr>
        <w:lastRenderedPageBreak/>
        <w:t xml:space="preserve">Программа составлена в соответствии с требованиями ФГОС ВО по направлению </w:t>
      </w:r>
      <w:r>
        <w:rPr>
          <w:rFonts w:ascii="Times New Roman" w:hAnsi="Times New Roman"/>
          <w:sz w:val="28"/>
          <w:szCs w:val="24"/>
          <w:lang w:val="ru-RU" w:eastAsia="ru-RU"/>
        </w:rPr>
        <w:t>____________________________________________________</w:t>
      </w:r>
    </w:p>
    <w:p w:rsidR="00A533E1" w:rsidRPr="00D31DDC" w:rsidRDefault="00A533E1" w:rsidP="00A533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:rsidR="00A533E1" w:rsidRPr="00D31DDC" w:rsidRDefault="00A533E1" w:rsidP="00A533E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D31DDC">
        <w:rPr>
          <w:rFonts w:ascii="Times New Roman" w:hAnsi="Times New Roman"/>
          <w:sz w:val="28"/>
          <w:szCs w:val="24"/>
          <w:lang w:val="ru-RU" w:eastAsia="ru-RU"/>
        </w:rPr>
        <w:t>Руководитель программы _______________________ /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                            </w:t>
      </w:r>
      <w:r w:rsidRPr="00D31DDC">
        <w:rPr>
          <w:rFonts w:ascii="Times New Roman" w:hAnsi="Times New Roman"/>
          <w:sz w:val="28"/>
          <w:szCs w:val="24"/>
          <w:lang w:val="ru-RU" w:eastAsia="ru-RU"/>
        </w:rPr>
        <w:t xml:space="preserve"> /</w:t>
      </w:r>
    </w:p>
    <w:p w:rsidR="00A533E1" w:rsidRPr="00D31DDC" w:rsidRDefault="00A533E1" w:rsidP="00A533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:rsidR="00A533E1" w:rsidRDefault="00A533E1" w:rsidP="00A533E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  <w:lang w:val="ru-RU" w:eastAsia="ru-RU"/>
        </w:rPr>
      </w:pPr>
      <w:r w:rsidRPr="00D31DDC">
        <w:rPr>
          <w:rFonts w:ascii="Times New Roman" w:hAnsi="Times New Roman"/>
          <w:sz w:val="28"/>
          <w:szCs w:val="24"/>
          <w:lang w:val="ru-RU" w:eastAsia="ru-RU"/>
        </w:rPr>
        <w:t xml:space="preserve">Программа одобрена на заседании методической комиссии </w:t>
      </w:r>
      <w:r>
        <w:rPr>
          <w:rFonts w:ascii="Times New Roman" w:hAnsi="Times New Roman"/>
          <w:sz w:val="28"/>
          <w:szCs w:val="24"/>
          <w:lang w:val="ru-RU" w:eastAsia="ru-RU"/>
        </w:rPr>
        <w:t>___________________</w:t>
      </w:r>
      <w:r w:rsidRPr="00D31DDC">
        <w:rPr>
          <w:rFonts w:ascii="Times New Roman" w:hAnsi="Times New Roman"/>
          <w:sz w:val="28"/>
          <w:szCs w:val="24"/>
          <w:lang w:val="ru-RU" w:eastAsia="ru-RU"/>
        </w:rPr>
        <w:t xml:space="preserve">факультета от </w:t>
      </w:r>
      <w:r>
        <w:rPr>
          <w:rFonts w:ascii="Times New Roman" w:hAnsi="Times New Roman"/>
          <w:sz w:val="28"/>
          <w:szCs w:val="24"/>
          <w:lang w:val="ru-RU" w:eastAsia="ru-RU"/>
        </w:rPr>
        <w:t>___________</w:t>
      </w:r>
      <w:r w:rsidRPr="00D31DDC">
        <w:rPr>
          <w:rFonts w:ascii="Times New Roman" w:hAnsi="Times New Roman"/>
          <w:sz w:val="28"/>
          <w:szCs w:val="24"/>
          <w:lang w:val="ru-RU" w:eastAsia="ru-RU"/>
        </w:rPr>
        <w:t xml:space="preserve">года, протокол № </w:t>
      </w:r>
      <w:r>
        <w:rPr>
          <w:rFonts w:ascii="Times New Roman" w:hAnsi="Times New Roman"/>
          <w:sz w:val="28"/>
          <w:szCs w:val="24"/>
          <w:lang w:val="ru-RU" w:eastAsia="ru-RU"/>
        </w:rPr>
        <w:t>______</w:t>
      </w:r>
    </w:p>
    <w:p w:rsidR="00A533E1" w:rsidRDefault="00A533E1" w:rsidP="00A533E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4"/>
          <w:lang w:val="ru-RU" w:eastAsia="ru-RU"/>
        </w:rPr>
      </w:pPr>
    </w:p>
    <w:p w:rsidR="00A533E1" w:rsidRPr="00D31DDC" w:rsidRDefault="00A533E1" w:rsidP="00A533E1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4"/>
          <w:lang w:val="ru-RU" w:eastAsia="ru-RU"/>
        </w:rPr>
        <w:t>П</w:t>
      </w:r>
      <w:r w:rsidRPr="00D31DDC">
        <w:rPr>
          <w:rFonts w:ascii="Times New Roman" w:hAnsi="Times New Roman"/>
          <w:sz w:val="28"/>
          <w:szCs w:val="24"/>
          <w:lang w:val="ru-RU" w:eastAsia="ru-RU"/>
        </w:rPr>
        <w:t>редседатель методической комиссии ______________ /</w:t>
      </w:r>
      <w:r>
        <w:rPr>
          <w:rFonts w:ascii="Times New Roman" w:hAnsi="Times New Roman"/>
          <w:sz w:val="28"/>
          <w:szCs w:val="24"/>
          <w:lang w:val="ru-RU" w:eastAsia="ru-RU"/>
        </w:rPr>
        <w:t xml:space="preserve">                        </w:t>
      </w:r>
      <w:r w:rsidRPr="00D31DDC">
        <w:rPr>
          <w:rFonts w:ascii="Times New Roman" w:hAnsi="Times New Roman"/>
          <w:sz w:val="28"/>
          <w:szCs w:val="24"/>
          <w:lang w:val="ru-RU" w:eastAsia="ru-RU"/>
        </w:rPr>
        <w:t xml:space="preserve"> /</w:t>
      </w:r>
    </w:p>
    <w:p w:rsidR="00A533E1" w:rsidRPr="00D31DDC" w:rsidRDefault="00A533E1" w:rsidP="00A533E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A533E1" w:rsidRDefault="00A533E1" w:rsidP="00B63453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Default="003A77AD" w:rsidP="00B63453">
      <w:pPr>
        <w:spacing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</w:t>
      </w:r>
      <w:r w:rsidRPr="00297B1E">
        <w:rPr>
          <w:rFonts w:ascii="Times New Roman" w:hAnsi="Times New Roman"/>
          <w:b/>
          <w:sz w:val="28"/>
          <w:szCs w:val="28"/>
          <w:lang w:val="ru-RU"/>
        </w:rPr>
        <w:t xml:space="preserve">риложение </w:t>
      </w:r>
      <w:r w:rsidR="009567E4">
        <w:rPr>
          <w:rFonts w:ascii="Times New Roman" w:hAnsi="Times New Roman"/>
          <w:b/>
          <w:caps/>
          <w:sz w:val="28"/>
          <w:szCs w:val="28"/>
          <w:lang w:val="ru-RU"/>
        </w:rPr>
        <w:t>1</w:t>
      </w:r>
    </w:p>
    <w:p w:rsidR="003A77AD" w:rsidRDefault="003A77AD" w:rsidP="009567E4">
      <w:pPr>
        <w:pStyle w:val="42"/>
        <w:shd w:val="clear" w:color="auto" w:fill="auto"/>
        <w:spacing w:line="240" w:lineRule="exact"/>
        <w:ind w:right="480"/>
        <w:jc w:val="center"/>
        <w:rPr>
          <w:color w:val="000000"/>
          <w:sz w:val="28"/>
          <w:szCs w:val="28"/>
          <w:lang w:eastAsia="ru-RU"/>
        </w:rPr>
      </w:pPr>
      <w:r w:rsidRPr="001327A0">
        <w:rPr>
          <w:color w:val="000000"/>
          <w:sz w:val="28"/>
          <w:szCs w:val="28"/>
          <w:lang w:eastAsia="ru-RU"/>
        </w:rPr>
        <w:t>Сводная ведомость</w:t>
      </w:r>
      <w:r w:rsidR="009567E4">
        <w:rPr>
          <w:color w:val="000000"/>
          <w:sz w:val="28"/>
          <w:szCs w:val="28"/>
          <w:lang w:eastAsia="ru-RU"/>
        </w:rPr>
        <w:t xml:space="preserve"> </w:t>
      </w:r>
      <w:r w:rsidRPr="001327A0">
        <w:rPr>
          <w:color w:val="000000"/>
          <w:sz w:val="28"/>
          <w:szCs w:val="28"/>
          <w:lang w:eastAsia="ru-RU"/>
        </w:rPr>
        <w:t>сформированности компетенций</w:t>
      </w:r>
      <w:r>
        <w:rPr>
          <w:color w:val="000000"/>
          <w:sz w:val="28"/>
          <w:szCs w:val="28"/>
          <w:lang w:eastAsia="ru-RU"/>
        </w:rPr>
        <w:t xml:space="preserve"> аспиранта</w:t>
      </w:r>
    </w:p>
    <w:p w:rsidR="003A77AD" w:rsidRPr="00D46E45" w:rsidRDefault="003A77AD" w:rsidP="00B63453">
      <w:pPr>
        <w:pStyle w:val="42"/>
        <w:shd w:val="clear" w:color="auto" w:fill="auto"/>
        <w:spacing w:after="83" w:line="269" w:lineRule="exact"/>
        <w:ind w:right="480"/>
        <w:rPr>
          <w:b w:val="0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_______________________________________________________________ФИО</w:t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</w:r>
      <w:r>
        <w:rPr>
          <w:color w:val="000000"/>
          <w:sz w:val="28"/>
          <w:szCs w:val="28"/>
          <w:lang w:eastAsia="ru-RU"/>
        </w:rPr>
        <w:softHyphen/>
        <w:t>__________________________________________________________</w:t>
      </w:r>
      <w:r w:rsidR="00D46E45">
        <w:rPr>
          <w:color w:val="000000"/>
          <w:sz w:val="28"/>
          <w:szCs w:val="28"/>
          <w:lang w:eastAsia="ru-RU"/>
        </w:rPr>
        <w:t xml:space="preserve">      </w:t>
      </w:r>
      <w:r w:rsidR="005709BB">
        <w:rPr>
          <w:color w:val="000000"/>
          <w:sz w:val="28"/>
          <w:szCs w:val="28"/>
          <w:lang w:eastAsia="ru-RU"/>
        </w:rPr>
        <w:t xml:space="preserve"> </w:t>
      </w:r>
      <w:r w:rsidRPr="00D46E45">
        <w:rPr>
          <w:b w:val="0"/>
          <w:color w:val="000000"/>
          <w:sz w:val="28"/>
          <w:szCs w:val="28"/>
          <w:lang w:eastAsia="ru-RU"/>
        </w:rPr>
        <w:t>по направлению подготовки</w:t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</w:r>
      <w:r w:rsidRPr="00D46E45">
        <w:rPr>
          <w:b w:val="0"/>
          <w:color w:val="000000"/>
          <w:sz w:val="28"/>
          <w:szCs w:val="28"/>
          <w:lang w:eastAsia="ru-RU"/>
        </w:rPr>
        <w:softHyphen/>
        <w:t>________________________________</w:t>
      </w:r>
    </w:p>
    <w:p w:rsidR="003A77AD" w:rsidRPr="00D46E45" w:rsidRDefault="003A77AD" w:rsidP="00B63453">
      <w:pPr>
        <w:pStyle w:val="42"/>
        <w:shd w:val="clear" w:color="auto" w:fill="auto"/>
        <w:spacing w:after="83" w:line="269" w:lineRule="exact"/>
        <w:ind w:right="480"/>
        <w:rPr>
          <w:b w:val="0"/>
          <w:sz w:val="28"/>
          <w:szCs w:val="28"/>
        </w:rPr>
      </w:pPr>
      <w:r w:rsidRPr="00D46E45">
        <w:rPr>
          <w:b w:val="0"/>
          <w:color w:val="000000"/>
          <w:sz w:val="28"/>
          <w:szCs w:val="28"/>
          <w:lang w:eastAsia="ru-RU"/>
        </w:rPr>
        <w:t>Направленности п</w:t>
      </w:r>
      <w:r w:rsidR="005709BB" w:rsidRPr="00D46E45">
        <w:rPr>
          <w:b w:val="0"/>
          <w:color w:val="000000"/>
          <w:sz w:val="28"/>
          <w:szCs w:val="28"/>
          <w:lang w:eastAsia="ru-RU"/>
        </w:rPr>
        <w:t>рограммы</w:t>
      </w:r>
      <w:r w:rsidRPr="00D46E45">
        <w:rPr>
          <w:b w:val="0"/>
          <w:color w:val="000000"/>
          <w:sz w:val="28"/>
          <w:szCs w:val="28"/>
          <w:lang w:eastAsia="ru-RU"/>
        </w:rPr>
        <w:t>_______________________________</w:t>
      </w:r>
    </w:p>
    <w:p w:rsidR="003A77AD" w:rsidRPr="00D46E45" w:rsidRDefault="003A77AD" w:rsidP="00B63453">
      <w:pPr>
        <w:pStyle w:val="42"/>
        <w:shd w:val="clear" w:color="auto" w:fill="auto"/>
        <w:tabs>
          <w:tab w:val="left" w:leader="underscore" w:pos="1471"/>
          <w:tab w:val="left" w:leader="underscore" w:pos="3521"/>
          <w:tab w:val="left" w:leader="underscore" w:pos="4126"/>
          <w:tab w:val="left" w:leader="underscore" w:pos="6967"/>
        </w:tabs>
        <w:spacing w:after="108" w:line="240" w:lineRule="exact"/>
        <w:ind w:left="300"/>
        <w:jc w:val="both"/>
        <w:rPr>
          <w:b w:val="0"/>
          <w:color w:val="000000"/>
          <w:sz w:val="28"/>
          <w:szCs w:val="28"/>
          <w:lang w:eastAsia="ru-RU"/>
        </w:rPr>
      </w:pPr>
      <w:r w:rsidRPr="00D46E45">
        <w:rPr>
          <w:b w:val="0"/>
          <w:color w:val="000000"/>
          <w:sz w:val="28"/>
          <w:szCs w:val="28"/>
          <w:lang w:eastAsia="ru-RU"/>
        </w:rPr>
        <w:t>«</w:t>
      </w:r>
      <w:r w:rsidRPr="00D46E45">
        <w:rPr>
          <w:b w:val="0"/>
          <w:color w:val="000000"/>
          <w:sz w:val="28"/>
          <w:szCs w:val="28"/>
          <w:lang w:eastAsia="ru-RU"/>
        </w:rPr>
        <w:tab/>
        <w:t>»</w:t>
      </w:r>
      <w:r w:rsidRPr="00D46E45">
        <w:rPr>
          <w:b w:val="0"/>
          <w:color w:val="000000"/>
          <w:sz w:val="28"/>
          <w:szCs w:val="28"/>
          <w:lang w:eastAsia="ru-RU"/>
        </w:rPr>
        <w:tab/>
        <w:t>201</w:t>
      </w:r>
      <w:r w:rsidRPr="00D46E45">
        <w:rPr>
          <w:b w:val="0"/>
          <w:color w:val="000000"/>
          <w:sz w:val="28"/>
          <w:szCs w:val="28"/>
          <w:lang w:eastAsia="ru-RU"/>
        </w:rPr>
        <w:tab/>
        <w:t xml:space="preserve">г. </w:t>
      </w:r>
    </w:p>
    <w:p w:rsidR="003A77AD" w:rsidRDefault="003A77AD" w:rsidP="00B63453">
      <w:pPr>
        <w:pStyle w:val="42"/>
        <w:shd w:val="clear" w:color="auto" w:fill="auto"/>
        <w:tabs>
          <w:tab w:val="left" w:leader="underscore" w:pos="1471"/>
          <w:tab w:val="left" w:leader="underscore" w:pos="3521"/>
          <w:tab w:val="left" w:leader="underscore" w:pos="4126"/>
          <w:tab w:val="left" w:leader="underscore" w:pos="6967"/>
        </w:tabs>
        <w:spacing w:after="108" w:line="240" w:lineRule="exact"/>
        <w:ind w:left="300"/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1701"/>
        <w:gridCol w:w="1417"/>
      </w:tblGrid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381">
              <w:rPr>
                <w:rStyle w:val="29"/>
                <w:b w:val="0"/>
                <w:bCs/>
                <w:sz w:val="22"/>
              </w:rPr>
              <w:t>Код ко</w:t>
            </w:r>
            <w:r w:rsidRPr="00534381">
              <w:rPr>
                <w:rStyle w:val="29"/>
                <w:b w:val="0"/>
                <w:bCs/>
                <w:sz w:val="22"/>
              </w:rPr>
              <w:t>м</w:t>
            </w:r>
            <w:r w:rsidRPr="00534381">
              <w:rPr>
                <w:rStyle w:val="29"/>
                <w:b w:val="0"/>
                <w:bCs/>
                <w:sz w:val="22"/>
              </w:rPr>
              <w:t>п</w:t>
            </w:r>
            <w:r w:rsidRPr="00534381">
              <w:rPr>
                <w:rStyle w:val="29"/>
                <w:b w:val="0"/>
                <w:bCs/>
                <w:sz w:val="22"/>
              </w:rPr>
              <w:t>е</w:t>
            </w:r>
            <w:r w:rsidRPr="00534381">
              <w:rPr>
                <w:rStyle w:val="29"/>
                <w:b w:val="0"/>
                <w:bCs/>
                <w:sz w:val="22"/>
              </w:rPr>
              <w:t>те</w:t>
            </w:r>
            <w:r w:rsidRPr="00534381">
              <w:rPr>
                <w:rStyle w:val="29"/>
                <w:b w:val="0"/>
                <w:bCs/>
                <w:sz w:val="22"/>
              </w:rPr>
              <w:t>н</w:t>
            </w:r>
            <w:r w:rsidRPr="00534381">
              <w:rPr>
                <w:rStyle w:val="29"/>
                <w:b w:val="0"/>
                <w:bCs/>
                <w:sz w:val="22"/>
              </w:rPr>
              <w:t>ции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Государственное испытание, оц</w:t>
            </w: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нивающее </w:t>
            </w:r>
            <w:r w:rsidRPr="0053438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сфо</w:t>
            </w:r>
            <w:r w:rsidRPr="0053438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53438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мированность компетенций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Оценка</w:t>
            </w:r>
            <w:r w:rsidRPr="0053438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сформиро-ванности компетенции</w:t>
            </w: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pStyle w:val="af1"/>
              <w:ind w:left="7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Способность к критическому анализу и оценке совр</w:t>
            </w:r>
            <w:r w:rsidRPr="00534381">
              <w:rPr>
                <w:rFonts w:ascii="Times New Roman" w:hAnsi="Times New Roman"/>
                <w:sz w:val="20"/>
                <w:szCs w:val="20"/>
              </w:rPr>
              <w:t>е</w:t>
            </w:r>
            <w:r w:rsidRPr="00534381">
              <w:rPr>
                <w:rFonts w:ascii="Times New Roman" w:hAnsi="Times New Roman"/>
                <w:sz w:val="20"/>
                <w:szCs w:val="20"/>
              </w:rPr>
              <w:t>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УК-3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Готовность участвовать в работе российских и международных исследовательских коллективов по решению научных и научно-исследовательских задач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УК-4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УК-5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uppressAutoHyphens/>
              <w:spacing w:after="0" w:line="240" w:lineRule="auto"/>
              <w:ind w:left="73" w:right="81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Способность следовать этическим нормам в профессиональной деятельно</w:t>
            </w:r>
            <w:r w:rsidRPr="00534381">
              <w:rPr>
                <w:rFonts w:ascii="Times New Roman" w:hAnsi="Times New Roman"/>
                <w:i/>
                <w:sz w:val="20"/>
                <w:szCs w:val="20"/>
                <w:lang w:val="ru-RU" w:bidi="hi-IN"/>
              </w:rPr>
              <w:t>сти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УК-6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pStyle w:val="af1"/>
              <w:ind w:left="73" w:right="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Способность планировать и решать задачи собстве</w:t>
            </w:r>
            <w:r w:rsidRPr="00534381">
              <w:rPr>
                <w:rFonts w:ascii="Times New Roman" w:hAnsi="Times New Roman"/>
                <w:sz w:val="20"/>
                <w:szCs w:val="20"/>
              </w:rPr>
              <w:t>н</w:t>
            </w:r>
            <w:r w:rsidRPr="00534381">
              <w:rPr>
                <w:rFonts w:ascii="Times New Roman" w:hAnsi="Times New Roman"/>
                <w:sz w:val="20"/>
                <w:szCs w:val="20"/>
              </w:rPr>
              <w:t>ного профессионального и личностного развития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 xml:space="preserve">Государственный экзамен 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ОПК-1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eastAsia="HiddenHorzOCR" w:hAnsi="Times New Roman"/>
                <w:color w:val="2C2C2C"/>
                <w:sz w:val="20"/>
                <w:szCs w:val="20"/>
                <w:lang w:val="ru-RU"/>
              </w:rPr>
              <w:t>Способность самостоятельно осуществлять научно</w:t>
            </w:r>
            <w:r w:rsidRPr="00534381">
              <w:rPr>
                <w:rFonts w:ascii="Times New Roman" w:eastAsia="HiddenHorzOCR" w:hAnsi="Times New Roman"/>
                <w:color w:val="040404"/>
                <w:sz w:val="20"/>
                <w:szCs w:val="20"/>
                <w:lang w:val="ru-RU"/>
              </w:rPr>
              <w:t>-</w:t>
            </w:r>
            <w:r w:rsidRPr="00534381">
              <w:rPr>
                <w:rFonts w:ascii="Times New Roman" w:eastAsia="HiddenHorzOCR" w:hAnsi="Times New Roman"/>
                <w:color w:val="2C2C2C"/>
                <w:sz w:val="20"/>
                <w:szCs w:val="20"/>
                <w:lang w:val="ru-RU"/>
              </w:rPr>
              <w:t>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ОПК-2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uppressAutoHyphens/>
              <w:spacing w:after="0" w:line="240" w:lineRule="auto"/>
              <w:ind w:right="1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eastAsia="HiddenHorzOCR" w:hAnsi="Times New Roman"/>
                <w:color w:val="1C1C1C"/>
                <w:sz w:val="20"/>
                <w:szCs w:val="20"/>
                <w:lang w:val="ru-RU"/>
              </w:rPr>
              <w:t xml:space="preserve">Готовность </w:t>
            </w:r>
            <w:r w:rsidRPr="00534381">
              <w:rPr>
                <w:rFonts w:ascii="Times New Roman" w:eastAsia="HiddenHorzOCR" w:hAnsi="Times New Roman"/>
                <w:color w:val="2C2C2C"/>
                <w:sz w:val="20"/>
                <w:szCs w:val="20"/>
                <w:lang w:val="ru-RU"/>
              </w:rPr>
              <w:t xml:space="preserve">к </w:t>
            </w:r>
            <w:r w:rsidRPr="00534381">
              <w:rPr>
                <w:rFonts w:ascii="Times New Roman" w:eastAsia="HiddenHorzOCR" w:hAnsi="Times New Roman"/>
                <w:color w:val="1C1C1C"/>
                <w:sz w:val="20"/>
                <w:szCs w:val="20"/>
                <w:lang w:val="ru-RU"/>
              </w:rPr>
              <w:t>препо</w:t>
            </w:r>
            <w:r w:rsidRPr="00534381">
              <w:rPr>
                <w:rFonts w:ascii="Times New Roman" w:eastAsia="HiddenHorzOCR" w:hAnsi="Times New Roman"/>
                <w:color w:val="424242"/>
                <w:sz w:val="20"/>
                <w:szCs w:val="20"/>
                <w:lang w:val="ru-RU"/>
              </w:rPr>
              <w:t xml:space="preserve">давательской деятельности </w:t>
            </w:r>
            <w:r w:rsidRPr="00534381">
              <w:rPr>
                <w:rFonts w:ascii="Times New Roman" w:eastAsia="HiddenHorzOCR" w:hAnsi="Times New Roman"/>
                <w:color w:val="1C1C1C"/>
                <w:sz w:val="20"/>
                <w:szCs w:val="20"/>
                <w:lang w:val="ru-RU"/>
              </w:rPr>
              <w:t xml:space="preserve">по </w:t>
            </w:r>
            <w:r w:rsidRPr="00534381">
              <w:rPr>
                <w:rFonts w:ascii="Times New Roman" w:eastAsia="HiddenHorzOCR" w:hAnsi="Times New Roman"/>
                <w:color w:val="2C2C2C"/>
                <w:sz w:val="20"/>
                <w:szCs w:val="20"/>
                <w:lang w:val="ru-RU"/>
              </w:rPr>
              <w:t xml:space="preserve">основным образовательным </w:t>
            </w:r>
            <w:r w:rsidRPr="00534381">
              <w:rPr>
                <w:rFonts w:ascii="Times New Roman" w:eastAsia="HiddenHorzOCR" w:hAnsi="Times New Roman"/>
                <w:color w:val="1C1C1C"/>
                <w:sz w:val="20"/>
                <w:szCs w:val="20"/>
                <w:lang w:val="ru-RU"/>
              </w:rPr>
              <w:t xml:space="preserve">программам </w:t>
            </w:r>
            <w:r w:rsidRPr="00534381">
              <w:rPr>
                <w:rFonts w:ascii="Times New Roman" w:eastAsia="HiddenHorzOCR" w:hAnsi="Times New Roman"/>
                <w:color w:val="2C2C2C"/>
                <w:sz w:val="20"/>
                <w:szCs w:val="20"/>
                <w:lang w:val="ru-RU"/>
              </w:rPr>
              <w:t>высшего образования</w:t>
            </w: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Государственный экзамен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ПК</w:t>
            </w: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-1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ПК</w:t>
            </w: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-2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7AD" w:rsidRPr="00534381" w:rsidTr="00C07389">
        <w:tc>
          <w:tcPr>
            <w:tcW w:w="85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ПК </w:t>
            </w:r>
            <w:r w:rsidRPr="00534381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5103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Научный доклад</w:t>
            </w:r>
          </w:p>
        </w:tc>
        <w:tc>
          <w:tcPr>
            <w:tcW w:w="1417" w:type="dxa"/>
          </w:tcPr>
          <w:p w:rsidR="003A77AD" w:rsidRPr="00534381" w:rsidRDefault="003A77AD" w:rsidP="0053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7AD" w:rsidRPr="00534381" w:rsidRDefault="003A77AD" w:rsidP="00534381">
      <w:pPr>
        <w:spacing w:after="0"/>
        <w:rPr>
          <w:vanish/>
        </w:rPr>
      </w:pPr>
    </w:p>
    <w:tbl>
      <w:tblPr>
        <w:tblW w:w="984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971"/>
        <w:gridCol w:w="5869"/>
      </w:tblGrid>
      <w:tr w:rsidR="003A77AD" w:rsidRPr="00534381" w:rsidTr="006F3211">
        <w:trPr>
          <w:cantSplit/>
          <w:trHeight w:val="689"/>
        </w:trPr>
        <w:tc>
          <w:tcPr>
            <w:tcW w:w="3971" w:type="dxa"/>
            <w:vAlign w:val="bottom"/>
          </w:tcPr>
          <w:p w:rsidR="003A77AD" w:rsidRPr="00534381" w:rsidRDefault="003A77AD" w:rsidP="006F321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Председатель экзаменационной комиссии</w:t>
            </w:r>
          </w:p>
        </w:tc>
        <w:tc>
          <w:tcPr>
            <w:tcW w:w="5869" w:type="dxa"/>
            <w:vAlign w:val="bottom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</w:tc>
      </w:tr>
    </w:tbl>
    <w:p w:rsidR="003A77AD" w:rsidRPr="00170FDA" w:rsidRDefault="003A77AD" w:rsidP="00B63453">
      <w:pPr>
        <w:widowControl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170FDA">
        <w:rPr>
          <w:rFonts w:ascii="Times New Roman" w:hAnsi="Times New Roman"/>
          <w:sz w:val="20"/>
          <w:szCs w:val="20"/>
        </w:rPr>
        <w:t xml:space="preserve">    Секретарь экзаменационной комиссии      </w:t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  <w:t>_______________________________________________</w:t>
      </w:r>
    </w:p>
    <w:p w:rsidR="003A77AD" w:rsidRDefault="003A77AD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77AD" w:rsidRDefault="003A77AD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A77AD" w:rsidRDefault="003A77AD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Pr="00297B1E" w:rsidRDefault="00567A83" w:rsidP="00567A83">
      <w:pPr>
        <w:spacing w:line="240" w:lineRule="auto"/>
        <w:jc w:val="right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297B1E">
        <w:rPr>
          <w:rFonts w:ascii="Times New Roman" w:hAnsi="Times New Roman"/>
          <w:b/>
          <w:caps/>
          <w:sz w:val="28"/>
          <w:szCs w:val="28"/>
          <w:lang w:val="ru-RU"/>
        </w:rPr>
        <w:lastRenderedPageBreak/>
        <w:t>П</w:t>
      </w:r>
      <w:r w:rsidRPr="00297B1E">
        <w:rPr>
          <w:rFonts w:ascii="Times New Roman" w:hAnsi="Times New Roman"/>
          <w:b/>
          <w:sz w:val="28"/>
          <w:szCs w:val="28"/>
          <w:lang w:val="ru-RU"/>
        </w:rPr>
        <w:t>риложение</w:t>
      </w:r>
      <w:r w:rsidRPr="00297B1E"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>2</w:t>
      </w:r>
    </w:p>
    <w:p w:rsidR="00567A83" w:rsidRPr="00170FDA" w:rsidRDefault="00567A83" w:rsidP="00567A83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  <w:lang w:val="ru-RU"/>
        </w:rPr>
      </w:pPr>
      <w:r w:rsidRPr="00170FDA">
        <w:rPr>
          <w:rFonts w:ascii="Times New Roman" w:hAnsi="Times New Roman"/>
          <w:b/>
          <w:caps/>
          <w:sz w:val="20"/>
          <w:szCs w:val="20"/>
          <w:lang w:val="ru-RU"/>
        </w:rPr>
        <w:t>Министерство образования и науки Российской Федерации</w:t>
      </w:r>
    </w:p>
    <w:p w:rsidR="00567A83" w:rsidRPr="00170FDA" w:rsidRDefault="00567A83" w:rsidP="00567A8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70FDA">
        <w:rPr>
          <w:rFonts w:ascii="Times New Roman" w:hAnsi="Times New Roman"/>
          <w:b/>
          <w:sz w:val="20"/>
          <w:szCs w:val="20"/>
          <w:lang w:val="ru-RU"/>
        </w:rPr>
        <w:t>Федеральное государственное автономное образовательное учреждение высшего образования</w:t>
      </w:r>
    </w:p>
    <w:p w:rsidR="00567A83" w:rsidRPr="00170FDA" w:rsidRDefault="00567A83" w:rsidP="00567A8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«</w:t>
      </w:r>
      <w:r w:rsidRPr="00170FDA">
        <w:rPr>
          <w:rFonts w:ascii="Times New Roman" w:hAnsi="Times New Roman"/>
          <w:b/>
          <w:sz w:val="20"/>
          <w:szCs w:val="20"/>
          <w:lang w:val="ru-RU"/>
        </w:rPr>
        <w:t>Национальный исследовательский Нижегородский государственный университет</w:t>
      </w:r>
    </w:p>
    <w:p w:rsidR="00567A83" w:rsidRPr="00170FDA" w:rsidRDefault="00567A83" w:rsidP="00567A83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70FDA">
        <w:rPr>
          <w:rFonts w:ascii="Times New Roman" w:hAnsi="Times New Roman"/>
          <w:b/>
          <w:sz w:val="20"/>
          <w:szCs w:val="20"/>
          <w:lang w:val="ru-RU"/>
        </w:rPr>
        <w:t>им. Н.И. Лобачевского»</w:t>
      </w:r>
    </w:p>
    <w:p w:rsidR="00567A83" w:rsidRDefault="00567A83" w:rsidP="00567A8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70FDA">
        <w:rPr>
          <w:rFonts w:ascii="Times New Roman" w:hAnsi="Times New Roman"/>
          <w:b/>
          <w:sz w:val="20"/>
          <w:szCs w:val="20"/>
          <w:lang w:val="ru-RU"/>
        </w:rPr>
        <w:t>ПРОТОКОЛ</w:t>
      </w:r>
    </w:p>
    <w:p w:rsidR="00567A83" w:rsidRPr="00170FDA" w:rsidRDefault="00567A83" w:rsidP="00567A8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70FDA">
        <w:rPr>
          <w:rFonts w:ascii="Times New Roman" w:hAnsi="Times New Roman"/>
          <w:b/>
          <w:sz w:val="20"/>
          <w:szCs w:val="20"/>
          <w:lang w:val="ru-RU"/>
        </w:rPr>
        <w:t xml:space="preserve">заседания государственной экзаменационной комиссии </w:t>
      </w:r>
    </w:p>
    <w:p w:rsidR="00567A83" w:rsidRPr="00170FDA" w:rsidRDefault="00567A83" w:rsidP="00567A8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170FDA">
        <w:rPr>
          <w:rFonts w:ascii="Times New Roman" w:hAnsi="Times New Roman"/>
          <w:b/>
          <w:sz w:val="20"/>
          <w:szCs w:val="20"/>
          <w:lang w:val="ru-RU"/>
        </w:rPr>
        <w:t xml:space="preserve">по приему государственного экзамена </w:t>
      </w:r>
    </w:p>
    <w:p w:rsidR="00567A83" w:rsidRPr="00170FDA" w:rsidRDefault="00567A83" w:rsidP="00567A8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70FDA">
        <w:rPr>
          <w:rFonts w:ascii="Times New Roman" w:hAnsi="Times New Roman"/>
          <w:b/>
          <w:sz w:val="20"/>
          <w:szCs w:val="20"/>
        </w:rPr>
        <w:t>от  «        »__________________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19"/>
        <w:gridCol w:w="6467"/>
      </w:tblGrid>
      <w:tr w:rsidR="00567A83" w:rsidRPr="00534381" w:rsidTr="00874C91">
        <w:tc>
          <w:tcPr>
            <w:tcW w:w="2988" w:type="dxa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СОСТАВ КОМИССИИ:</w:t>
            </w:r>
          </w:p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утвержден приказом</w:t>
            </w:r>
          </w:p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№  _______  от  __________</w:t>
            </w:r>
          </w:p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83" w:type="dxa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Председатель ________________________________________</w:t>
            </w:r>
          </w:p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Члены комиссии:  ____________________________________________</w:t>
            </w:r>
          </w:p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</w:p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_____________________________________________________</w:t>
            </w:r>
          </w:p>
        </w:tc>
      </w:tr>
    </w:tbl>
    <w:p w:rsidR="00567A83" w:rsidRPr="00170FDA" w:rsidRDefault="00567A83" w:rsidP="00567A83">
      <w:pPr>
        <w:spacing w:line="240" w:lineRule="auto"/>
        <w:rPr>
          <w:rFonts w:ascii="Times New Roman" w:hAnsi="Times New Roman"/>
          <w:sz w:val="20"/>
          <w:szCs w:val="20"/>
        </w:rPr>
      </w:pPr>
      <w:r w:rsidRPr="00170FDA">
        <w:rPr>
          <w:rFonts w:ascii="Times New Roman" w:hAnsi="Times New Roman"/>
          <w:sz w:val="20"/>
          <w:szCs w:val="20"/>
        </w:rPr>
        <w:t>СЛУШАЛИ:</w:t>
      </w:r>
    </w:p>
    <w:tbl>
      <w:tblPr>
        <w:tblW w:w="10136" w:type="dxa"/>
        <w:tblLayout w:type="fixed"/>
        <w:tblLook w:val="00A0" w:firstRow="1" w:lastRow="0" w:firstColumn="1" w:lastColumn="0" w:noHBand="0" w:noVBand="0"/>
      </w:tblPr>
      <w:tblGrid>
        <w:gridCol w:w="468"/>
        <w:gridCol w:w="2520"/>
        <w:gridCol w:w="7148"/>
      </w:tblGrid>
      <w:tr w:rsidR="00567A83" w:rsidRPr="00534381" w:rsidTr="00874C91">
        <w:trPr>
          <w:cantSplit/>
        </w:trPr>
        <w:tc>
          <w:tcPr>
            <w:tcW w:w="2988" w:type="dxa"/>
            <w:gridSpan w:val="2"/>
            <w:vAlign w:val="bottom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 xml:space="preserve">Прием государственного экзамена </w:t>
            </w:r>
          </w:p>
        </w:tc>
        <w:tc>
          <w:tcPr>
            <w:tcW w:w="7148" w:type="dxa"/>
            <w:vAlign w:val="bottom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83" w:rsidRPr="00534381" w:rsidTr="00874C91">
        <w:trPr>
          <w:cantSplit/>
        </w:trPr>
        <w:tc>
          <w:tcPr>
            <w:tcW w:w="468" w:type="dxa"/>
            <w:vAlign w:val="bottom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9668" w:type="dxa"/>
            <w:gridSpan w:val="2"/>
            <w:vAlign w:val="bottom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67A83" w:rsidRPr="00534381" w:rsidTr="00874C91">
        <w:trPr>
          <w:cantSplit/>
        </w:trPr>
        <w:tc>
          <w:tcPr>
            <w:tcW w:w="468" w:type="dxa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8" w:type="dxa"/>
            <w:gridSpan w:val="2"/>
          </w:tcPr>
          <w:p w:rsidR="00567A83" w:rsidRPr="00534381" w:rsidRDefault="00567A83" w:rsidP="00874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567A83" w:rsidRPr="00170FDA" w:rsidRDefault="00567A83" w:rsidP="00567A83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170FDA">
        <w:rPr>
          <w:rFonts w:ascii="Times New Roman" w:hAnsi="Times New Roman"/>
          <w:sz w:val="20"/>
          <w:szCs w:val="20"/>
          <w:lang w:val="ru-RU"/>
        </w:rPr>
        <w:t>Тема учебно-методической разработки</w:t>
      </w:r>
      <w:r>
        <w:rPr>
          <w:rFonts w:ascii="Times New Roman" w:hAnsi="Times New Roman"/>
          <w:sz w:val="20"/>
          <w:szCs w:val="20"/>
          <w:lang w:val="ru-RU"/>
        </w:rPr>
        <w:t>/ занятия/публичной лекции</w:t>
      </w:r>
      <w:r w:rsidRPr="00170FDA"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>____________________________________________</w:t>
      </w:r>
    </w:p>
    <w:p w:rsidR="00567A83" w:rsidRPr="00170FDA" w:rsidRDefault="00567A83" w:rsidP="00567A83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На экзамене </w:t>
      </w:r>
      <w:r w:rsidRPr="00170FDA">
        <w:rPr>
          <w:rFonts w:ascii="Times New Roman" w:hAnsi="Times New Roman"/>
          <w:sz w:val="20"/>
          <w:szCs w:val="20"/>
          <w:lang w:val="ru-RU"/>
        </w:rPr>
        <w:t xml:space="preserve">были заданы следующие вопросы: </w:t>
      </w:r>
    </w:p>
    <w:p w:rsidR="00567A83" w:rsidRPr="00170FDA" w:rsidRDefault="00567A83" w:rsidP="00567A83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170FDA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</w:t>
      </w:r>
      <w:r w:rsidR="00D46E45">
        <w:rPr>
          <w:rFonts w:ascii="Times New Roman" w:hAnsi="Times New Roman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70FDA">
        <w:rPr>
          <w:rFonts w:ascii="Times New Roman" w:hAnsi="Times New Roman"/>
          <w:sz w:val="20"/>
          <w:szCs w:val="20"/>
          <w:lang w:val="ru-RU"/>
        </w:rPr>
        <w:t>_</w:t>
      </w: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567A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7389" w:rsidRDefault="00C07389" w:rsidP="00C073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ОЦЕНИВАЕМЫЕ КОМПЕТЕНЦИИ, </w:t>
      </w:r>
      <w:r w:rsidR="004933A0" w:rsidRPr="00017631">
        <w:rPr>
          <w:rFonts w:ascii="Times New Roman" w:hAnsi="Times New Roman"/>
          <w:sz w:val="28"/>
          <w:szCs w:val="28"/>
          <w:lang w:val="ru-RU"/>
        </w:rPr>
        <w:t>ПОКАЗАТЕЛИ</w:t>
      </w:r>
      <w:r w:rsidR="004933A0">
        <w:rPr>
          <w:rFonts w:ascii="Times New Roman" w:hAnsi="Times New Roman"/>
          <w:sz w:val="28"/>
          <w:szCs w:val="28"/>
          <w:lang w:val="ru-RU"/>
        </w:rPr>
        <w:t xml:space="preserve"> И СТЕПЕНЬ</w:t>
      </w:r>
      <w:r w:rsidR="00567A83" w:rsidRPr="00017631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67A83" w:rsidRPr="00017631" w:rsidRDefault="00567A83" w:rsidP="00C073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val="ru-RU"/>
        </w:rPr>
      </w:pPr>
      <w:r w:rsidRPr="00017631">
        <w:rPr>
          <w:rFonts w:ascii="Times New Roman" w:hAnsi="Times New Roman"/>
          <w:sz w:val="28"/>
          <w:szCs w:val="28"/>
          <w:lang w:val="ru-RU"/>
        </w:rPr>
        <w:t>ИХ СФОРМИРОВАННОСТИ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"/>
        <w:gridCol w:w="478"/>
        <w:gridCol w:w="1483"/>
        <w:gridCol w:w="417"/>
        <w:gridCol w:w="180"/>
        <w:gridCol w:w="1413"/>
        <w:gridCol w:w="3920"/>
        <w:gridCol w:w="1039"/>
        <w:gridCol w:w="426"/>
        <w:gridCol w:w="484"/>
      </w:tblGrid>
      <w:tr w:rsidR="00567A83" w:rsidRPr="00534381" w:rsidTr="00C07389">
        <w:trPr>
          <w:gridAfter w:val="2"/>
          <w:wAfter w:w="910" w:type="dxa"/>
        </w:trPr>
        <w:tc>
          <w:tcPr>
            <w:tcW w:w="728" w:type="dxa"/>
            <w:gridSpan w:val="2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 w:firstLine="708"/>
              <w:jc w:val="center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 </w:t>
            </w:r>
          </w:p>
          <w:p w:rsidR="00567A83" w:rsidRPr="00534381" w:rsidRDefault="004933A0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483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Оцениваемая компетенция</w:t>
            </w:r>
          </w:p>
        </w:tc>
        <w:tc>
          <w:tcPr>
            <w:tcW w:w="5930" w:type="dxa"/>
            <w:gridSpan w:val="4"/>
          </w:tcPr>
          <w:p w:rsidR="00567A83" w:rsidRPr="00534381" w:rsidRDefault="004933A0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Показатели</w:t>
            </w:r>
          </w:p>
        </w:tc>
        <w:tc>
          <w:tcPr>
            <w:tcW w:w="1039" w:type="dxa"/>
          </w:tcPr>
          <w:p w:rsidR="00567A83" w:rsidRPr="00534381" w:rsidRDefault="004933A0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</w:t>
            </w:r>
            <w:r w:rsidR="00567A83" w:rsidRPr="00534381">
              <w:rPr>
                <w:rFonts w:ascii="Times New Roman" w:hAnsi="Times New Roman"/>
                <w:lang w:val="ru-RU"/>
              </w:rPr>
              <w:t>алл</w:t>
            </w:r>
          </w:p>
        </w:tc>
      </w:tr>
      <w:tr w:rsidR="00567A83" w:rsidRPr="00A533E1" w:rsidTr="00C07389">
        <w:trPr>
          <w:gridAfter w:val="2"/>
          <w:wAfter w:w="910" w:type="dxa"/>
        </w:trPr>
        <w:tc>
          <w:tcPr>
            <w:tcW w:w="728" w:type="dxa"/>
            <w:gridSpan w:val="2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83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УК-5</w:t>
            </w:r>
          </w:p>
        </w:tc>
        <w:tc>
          <w:tcPr>
            <w:tcW w:w="5930" w:type="dxa"/>
            <w:gridSpan w:val="4"/>
          </w:tcPr>
          <w:p w:rsidR="00567A83" w:rsidRPr="00534381" w:rsidRDefault="004933A0" w:rsidP="004933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7A3C26">
              <w:rPr>
                <w:rFonts w:ascii="Times New Roman" w:hAnsi="Times New Roman"/>
                <w:lang w:val="ru-RU"/>
              </w:rPr>
              <w:t>Владение приемами и методами педагогического возде</w:t>
            </w:r>
            <w:r w:rsidRPr="007A3C26">
              <w:rPr>
                <w:rFonts w:ascii="Times New Roman" w:hAnsi="Times New Roman"/>
                <w:lang w:val="ru-RU"/>
              </w:rPr>
              <w:t>й</w:t>
            </w:r>
            <w:r w:rsidRPr="007A3C26">
              <w:rPr>
                <w:rFonts w:ascii="Times New Roman" w:hAnsi="Times New Roman"/>
                <w:lang w:val="ru-RU"/>
              </w:rPr>
              <w:t>ствия, исходя из тенденций развития  профессиональной деятельности в сфере высшего образования, этапов профе</w:t>
            </w:r>
            <w:r w:rsidRPr="007A3C26">
              <w:rPr>
                <w:rFonts w:ascii="Times New Roman" w:hAnsi="Times New Roman"/>
                <w:lang w:val="ru-RU"/>
              </w:rPr>
              <w:t>с</w:t>
            </w:r>
            <w:r w:rsidRPr="007A3C26">
              <w:rPr>
                <w:rFonts w:ascii="Times New Roman" w:hAnsi="Times New Roman"/>
                <w:lang w:val="ru-RU"/>
              </w:rPr>
              <w:t>сионального роста, индивидуально-личностных особенн</w:t>
            </w:r>
            <w:r w:rsidRPr="007A3C26">
              <w:rPr>
                <w:rFonts w:ascii="Times New Roman" w:hAnsi="Times New Roman"/>
                <w:lang w:val="ru-RU"/>
              </w:rPr>
              <w:t>о</w:t>
            </w:r>
            <w:r w:rsidRPr="007A3C26">
              <w:rPr>
                <w:rFonts w:ascii="Times New Roman" w:hAnsi="Times New Roman"/>
                <w:lang w:val="ru-RU"/>
              </w:rPr>
              <w:t>стей</w:t>
            </w:r>
          </w:p>
        </w:tc>
        <w:tc>
          <w:tcPr>
            <w:tcW w:w="1039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7A83" w:rsidRPr="00A533E1" w:rsidTr="00C07389">
        <w:trPr>
          <w:gridAfter w:val="2"/>
          <w:wAfter w:w="910" w:type="dxa"/>
        </w:trPr>
        <w:tc>
          <w:tcPr>
            <w:tcW w:w="728" w:type="dxa"/>
            <w:gridSpan w:val="2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83" w:type="dxa"/>
          </w:tcPr>
          <w:p w:rsidR="00567A83" w:rsidRPr="00534381" w:rsidRDefault="00567A83" w:rsidP="00874C9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17" w:right="20" w:firstLine="851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ОПК-2</w:t>
            </w:r>
          </w:p>
        </w:tc>
        <w:tc>
          <w:tcPr>
            <w:tcW w:w="5930" w:type="dxa"/>
            <w:gridSpan w:val="4"/>
          </w:tcPr>
          <w:p w:rsidR="00567A83" w:rsidRPr="00534381" w:rsidRDefault="004933A0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B269D1">
              <w:rPr>
                <w:rFonts w:ascii="Times New Roman" w:hAnsi="Times New Roman"/>
                <w:lang w:val="ru-RU"/>
              </w:rPr>
              <w:t>ладение приемами и методами проведения занятия/ пу</w:t>
            </w:r>
            <w:r w:rsidRPr="00B269D1">
              <w:rPr>
                <w:rFonts w:ascii="Times New Roman" w:hAnsi="Times New Roman"/>
                <w:lang w:val="ru-RU"/>
              </w:rPr>
              <w:t>б</w:t>
            </w:r>
            <w:r w:rsidRPr="00B269D1">
              <w:rPr>
                <w:rFonts w:ascii="Times New Roman" w:hAnsi="Times New Roman"/>
                <w:lang w:val="ru-RU"/>
              </w:rPr>
              <w:t>личной лекции/ составления учебно-методической разр</w:t>
            </w:r>
            <w:r w:rsidRPr="00B269D1">
              <w:rPr>
                <w:rFonts w:ascii="Times New Roman" w:hAnsi="Times New Roman"/>
                <w:lang w:val="ru-RU"/>
              </w:rPr>
              <w:t>а</w:t>
            </w:r>
            <w:r w:rsidRPr="00B269D1">
              <w:rPr>
                <w:rFonts w:ascii="Times New Roman" w:hAnsi="Times New Roman"/>
                <w:lang w:val="ru-RU"/>
              </w:rPr>
              <w:t>ботки и умение применять их на практике.</w:t>
            </w:r>
          </w:p>
        </w:tc>
        <w:tc>
          <w:tcPr>
            <w:tcW w:w="1039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7A83" w:rsidRPr="00A533E1" w:rsidTr="00C07389">
        <w:trPr>
          <w:gridAfter w:val="2"/>
          <w:wAfter w:w="910" w:type="dxa"/>
        </w:trPr>
        <w:tc>
          <w:tcPr>
            <w:tcW w:w="728" w:type="dxa"/>
            <w:gridSpan w:val="2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83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ОПК-2</w:t>
            </w:r>
          </w:p>
        </w:tc>
        <w:tc>
          <w:tcPr>
            <w:tcW w:w="5930" w:type="dxa"/>
            <w:gridSpan w:val="4"/>
          </w:tcPr>
          <w:p w:rsidR="00567A83" w:rsidRPr="00534381" w:rsidRDefault="004933A0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B269D1">
              <w:rPr>
                <w:rFonts w:ascii="Times New Roman" w:hAnsi="Times New Roman"/>
                <w:lang w:val="ru-RU"/>
              </w:rPr>
              <w:t>ладение приемами и методами подготовки презентацио</w:t>
            </w:r>
            <w:r w:rsidRPr="00B269D1">
              <w:rPr>
                <w:rFonts w:ascii="Times New Roman" w:hAnsi="Times New Roman"/>
                <w:lang w:val="ru-RU"/>
              </w:rPr>
              <w:t>н</w:t>
            </w:r>
            <w:r w:rsidRPr="00B269D1">
              <w:rPr>
                <w:rFonts w:ascii="Times New Roman" w:hAnsi="Times New Roman"/>
                <w:lang w:val="ru-RU"/>
              </w:rPr>
              <w:t>ного материала и способность применять их на практике</w:t>
            </w:r>
          </w:p>
        </w:tc>
        <w:tc>
          <w:tcPr>
            <w:tcW w:w="1039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7A83" w:rsidRPr="00A533E1" w:rsidTr="00C07389">
        <w:trPr>
          <w:gridAfter w:val="2"/>
          <w:wAfter w:w="910" w:type="dxa"/>
        </w:trPr>
        <w:tc>
          <w:tcPr>
            <w:tcW w:w="728" w:type="dxa"/>
            <w:gridSpan w:val="2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83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ОПК-2</w:t>
            </w:r>
          </w:p>
        </w:tc>
        <w:tc>
          <w:tcPr>
            <w:tcW w:w="5930" w:type="dxa"/>
            <w:gridSpan w:val="4"/>
          </w:tcPr>
          <w:p w:rsidR="00567A83" w:rsidRPr="00534381" w:rsidRDefault="004933A0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 w:rsidRPr="00B269D1">
              <w:rPr>
                <w:rFonts w:ascii="Times New Roman" w:hAnsi="Times New Roman"/>
                <w:lang w:val="ru-RU"/>
              </w:rPr>
              <w:t>ладение педагогическими подходами, теориями и техн</w:t>
            </w:r>
            <w:r w:rsidRPr="00B269D1">
              <w:rPr>
                <w:rFonts w:ascii="Times New Roman" w:hAnsi="Times New Roman"/>
                <w:lang w:val="ru-RU"/>
              </w:rPr>
              <w:t>о</w:t>
            </w:r>
            <w:r w:rsidRPr="00B269D1">
              <w:rPr>
                <w:rFonts w:ascii="Times New Roman" w:hAnsi="Times New Roman"/>
                <w:lang w:val="ru-RU"/>
              </w:rPr>
              <w:t>логиями, тактиками, методами и формами педагогического взаимодействия</w:t>
            </w:r>
          </w:p>
        </w:tc>
        <w:tc>
          <w:tcPr>
            <w:tcW w:w="1039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67A83" w:rsidRPr="00534381" w:rsidTr="00C07389">
        <w:trPr>
          <w:gridAfter w:val="2"/>
          <w:wAfter w:w="910" w:type="dxa"/>
        </w:trPr>
        <w:tc>
          <w:tcPr>
            <w:tcW w:w="728" w:type="dxa"/>
            <w:gridSpan w:val="2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83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5930" w:type="dxa"/>
            <w:gridSpan w:val="4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39" w:type="dxa"/>
          </w:tcPr>
          <w:p w:rsidR="00567A83" w:rsidRPr="00534381" w:rsidRDefault="00567A83" w:rsidP="00874C9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67A83" w:rsidRPr="00534381" w:rsidTr="00493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4" w:type="dxa"/>
          <w:cantSplit/>
        </w:trPr>
        <w:tc>
          <w:tcPr>
            <w:tcW w:w="2628" w:type="dxa"/>
            <w:gridSpan w:val="4"/>
            <w:vAlign w:val="bottom"/>
          </w:tcPr>
          <w:p w:rsidR="004933A0" w:rsidRDefault="004933A0" w:rsidP="00874C91">
            <w:pPr>
              <w:spacing w:line="240" w:lineRule="auto"/>
              <w:ind w:hanging="142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67A83" w:rsidRPr="00534381" w:rsidRDefault="00567A83" w:rsidP="00874C91">
            <w:pPr>
              <w:spacing w:line="240" w:lineRule="auto"/>
              <w:ind w:hanging="142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Постановили: считать, что</w:t>
            </w:r>
          </w:p>
        </w:tc>
        <w:tc>
          <w:tcPr>
            <w:tcW w:w="6978" w:type="dxa"/>
            <w:gridSpan w:val="5"/>
            <w:vAlign w:val="bottom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</w:t>
            </w:r>
          </w:p>
        </w:tc>
      </w:tr>
      <w:tr w:rsidR="00567A83" w:rsidRPr="00534381" w:rsidTr="00493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4" w:type="dxa"/>
          <w:cantSplit/>
        </w:trPr>
        <w:tc>
          <w:tcPr>
            <w:tcW w:w="2628" w:type="dxa"/>
            <w:gridSpan w:val="4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78" w:type="dxa"/>
            <w:gridSpan w:val="5"/>
          </w:tcPr>
          <w:p w:rsidR="00567A83" w:rsidRPr="00534381" w:rsidRDefault="00567A83" w:rsidP="00874C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567A83" w:rsidRPr="00534381" w:rsidTr="00493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4" w:type="dxa"/>
          <w:cantSplit/>
          <w:trHeight w:val="128"/>
        </w:trPr>
        <w:tc>
          <w:tcPr>
            <w:tcW w:w="2808" w:type="dxa"/>
            <w:gridSpan w:val="5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выдержал государственный экзамен с оценкой </w:t>
            </w:r>
          </w:p>
        </w:tc>
        <w:tc>
          <w:tcPr>
            <w:tcW w:w="6798" w:type="dxa"/>
            <w:gridSpan w:val="4"/>
            <w:vAlign w:val="bottom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</w:tc>
      </w:tr>
      <w:tr w:rsidR="00567A83" w:rsidRPr="00534381" w:rsidTr="00493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0" w:type="dxa"/>
          <w:cantSplit/>
          <w:trHeight w:val="689"/>
        </w:trPr>
        <w:tc>
          <w:tcPr>
            <w:tcW w:w="3971" w:type="dxa"/>
            <w:gridSpan w:val="5"/>
            <w:vAlign w:val="bottom"/>
          </w:tcPr>
          <w:p w:rsidR="00567A83" w:rsidRPr="00534381" w:rsidRDefault="00567A83" w:rsidP="00874C91">
            <w:pPr>
              <w:spacing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Председатель экзаменационной комиссии</w:t>
            </w:r>
          </w:p>
        </w:tc>
        <w:tc>
          <w:tcPr>
            <w:tcW w:w="5869" w:type="dxa"/>
            <w:gridSpan w:val="4"/>
            <w:vAlign w:val="bottom"/>
          </w:tcPr>
          <w:p w:rsidR="00567A83" w:rsidRPr="00534381" w:rsidRDefault="00567A83" w:rsidP="00874C9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</w:tc>
      </w:tr>
    </w:tbl>
    <w:p w:rsidR="00567A83" w:rsidRPr="00170FDA" w:rsidRDefault="00567A83" w:rsidP="00567A83">
      <w:pPr>
        <w:widowControl w:val="0"/>
        <w:adjustRightInd w:val="0"/>
        <w:spacing w:line="240" w:lineRule="auto"/>
        <w:rPr>
          <w:rFonts w:ascii="Times New Roman" w:hAnsi="Times New Roman"/>
          <w:sz w:val="20"/>
          <w:szCs w:val="20"/>
        </w:rPr>
      </w:pPr>
      <w:r w:rsidRPr="00170FDA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70FDA">
        <w:rPr>
          <w:rFonts w:ascii="Times New Roman" w:hAnsi="Times New Roman"/>
          <w:sz w:val="20"/>
          <w:szCs w:val="20"/>
        </w:rPr>
        <w:t xml:space="preserve">  Секретарь экзаменационной комиссии      </w:t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</w:r>
      <w:r w:rsidRPr="00170FDA">
        <w:rPr>
          <w:rFonts w:ascii="Times New Roman" w:hAnsi="Times New Roman"/>
          <w:sz w:val="20"/>
          <w:szCs w:val="20"/>
        </w:rPr>
        <w:softHyphen/>
        <w:t>_______________________________________________</w:t>
      </w: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7A83" w:rsidRDefault="00567A83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11327E" w:rsidRDefault="003A77AD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11327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3A77AD" w:rsidRPr="0030049B" w:rsidRDefault="003A77AD" w:rsidP="00B63453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30049B">
        <w:rPr>
          <w:rFonts w:ascii="Times New Roman" w:hAnsi="Times New Roman"/>
          <w:b/>
          <w:caps/>
          <w:sz w:val="20"/>
          <w:szCs w:val="20"/>
        </w:rPr>
        <w:t xml:space="preserve">Заключение </w:t>
      </w: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F6D25">
        <w:rPr>
          <w:rFonts w:ascii="Times New Roman" w:hAnsi="Times New Roman"/>
          <w:b/>
          <w:sz w:val="20"/>
          <w:szCs w:val="20"/>
          <w:lang w:val="ru-RU"/>
        </w:rPr>
        <w:t xml:space="preserve">кафедры ___________________________________________________________________________ </w:t>
      </w:r>
    </w:p>
    <w:p w:rsidR="003A77AD" w:rsidRPr="007F6D25" w:rsidRDefault="003A77AD" w:rsidP="00470631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  <w:lang w:val="ru-RU"/>
        </w:rPr>
      </w:pPr>
      <w:r w:rsidRPr="007F6D25">
        <w:rPr>
          <w:rFonts w:ascii="Times New Roman" w:hAnsi="Times New Roman"/>
          <w:b/>
          <w:sz w:val="20"/>
          <w:szCs w:val="20"/>
          <w:lang w:val="ru-RU"/>
        </w:rPr>
        <w:t xml:space="preserve">по научно-квалификационной работе </w:t>
      </w:r>
    </w:p>
    <w:p w:rsidR="003A77AD" w:rsidRPr="007F6D25" w:rsidRDefault="003A77AD" w:rsidP="0047063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F6D25">
        <w:rPr>
          <w:rFonts w:ascii="Times New Roman" w:hAnsi="Times New Roman"/>
          <w:b/>
          <w:sz w:val="20"/>
          <w:szCs w:val="20"/>
          <w:lang w:val="ru-RU"/>
        </w:rPr>
        <w:t xml:space="preserve">аспиранта </w:t>
      </w:r>
    </w:p>
    <w:tbl>
      <w:tblPr>
        <w:tblW w:w="10136" w:type="dxa"/>
        <w:tblLayout w:type="fixed"/>
        <w:tblLook w:val="00A0" w:firstRow="1" w:lastRow="0" w:firstColumn="1" w:lastColumn="0" w:noHBand="0" w:noVBand="0"/>
      </w:tblPr>
      <w:tblGrid>
        <w:gridCol w:w="468"/>
        <w:gridCol w:w="9668"/>
      </w:tblGrid>
      <w:tr w:rsidR="003A77AD" w:rsidRPr="00534381" w:rsidTr="006F3211">
        <w:trPr>
          <w:cantSplit/>
        </w:trPr>
        <w:tc>
          <w:tcPr>
            <w:tcW w:w="468" w:type="dxa"/>
            <w:vAlign w:val="bottom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668" w:type="dxa"/>
            <w:vAlign w:val="bottom"/>
          </w:tcPr>
          <w:p w:rsidR="003A77AD" w:rsidRPr="005C3447" w:rsidRDefault="003A77AD" w:rsidP="006F32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3447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</w:t>
            </w:r>
          </w:p>
        </w:tc>
      </w:tr>
      <w:tr w:rsidR="003A77AD" w:rsidRPr="00534381" w:rsidTr="006F3211">
        <w:trPr>
          <w:cantSplit/>
        </w:trPr>
        <w:tc>
          <w:tcPr>
            <w:tcW w:w="468" w:type="dxa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8" w:type="dxa"/>
          </w:tcPr>
          <w:p w:rsidR="003A77AD" w:rsidRPr="005C3447" w:rsidRDefault="003A77AD" w:rsidP="006F32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447">
              <w:rPr>
                <w:rFonts w:ascii="Times New Roman" w:hAnsi="Times New Roman"/>
                <w:sz w:val="20"/>
                <w:szCs w:val="20"/>
              </w:rPr>
              <w:t>(фамилия, имя, отчество аспиранта)</w:t>
            </w:r>
          </w:p>
        </w:tc>
      </w:tr>
    </w:tbl>
    <w:p w:rsidR="003A77AD" w:rsidRPr="0030049B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0049B">
        <w:rPr>
          <w:rFonts w:ascii="Times New Roman" w:hAnsi="Times New Roman"/>
          <w:b/>
          <w:sz w:val="20"/>
          <w:szCs w:val="20"/>
        </w:rPr>
        <w:t xml:space="preserve"> </w:t>
      </w:r>
      <w:r w:rsidRPr="0030049B">
        <w:rPr>
          <w:rFonts w:ascii="Times New Roman" w:hAnsi="Times New Roman"/>
          <w:b/>
          <w:sz w:val="20"/>
          <w:szCs w:val="20"/>
          <w:lang w:val="ru-RU"/>
        </w:rPr>
        <w:t>от «        »______________________________ г.</w:t>
      </w:r>
    </w:p>
    <w:p w:rsidR="003A77AD" w:rsidRPr="0030049B" w:rsidRDefault="003A77AD" w:rsidP="00B63453">
      <w:pPr>
        <w:spacing w:line="240" w:lineRule="auto"/>
        <w:jc w:val="both"/>
        <w:rPr>
          <w:rFonts w:ascii="Times New Roman" w:hAnsi="Times New Roman"/>
          <w:b/>
          <w:color w:val="C00000"/>
          <w:sz w:val="20"/>
          <w:szCs w:val="20"/>
          <w:lang w:val="ru-RU"/>
        </w:rPr>
      </w:pPr>
      <w:r w:rsidRPr="0030049B">
        <w:rPr>
          <w:rFonts w:ascii="Times New Roman" w:hAnsi="Times New Roman"/>
          <w:b/>
          <w:sz w:val="20"/>
          <w:szCs w:val="20"/>
          <w:lang w:val="ru-RU"/>
        </w:rPr>
        <w:t xml:space="preserve">Тема </w:t>
      </w:r>
      <w:r w:rsidRPr="0030049B">
        <w:rPr>
          <w:rFonts w:ascii="Times New Roman" w:hAnsi="Times New Roman"/>
          <w:sz w:val="20"/>
          <w:szCs w:val="20"/>
          <w:lang w:val="ru-RU"/>
        </w:rPr>
        <w:t>научно-квалификационной работы___________________________________</w:t>
      </w:r>
      <w:r w:rsidR="00A533E1">
        <w:rPr>
          <w:rFonts w:ascii="Times New Roman" w:hAnsi="Times New Roman"/>
          <w:sz w:val="20"/>
          <w:szCs w:val="20"/>
          <w:lang w:val="ru-RU"/>
        </w:rPr>
        <w:t>_____________</w:t>
      </w:r>
    </w:p>
    <w:p w:rsidR="003A77AD" w:rsidRPr="0030049B" w:rsidRDefault="003A77AD" w:rsidP="00B63453">
      <w:pPr>
        <w:tabs>
          <w:tab w:val="left" w:pos="1985"/>
        </w:tabs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30049B">
        <w:rPr>
          <w:rFonts w:ascii="Times New Roman" w:hAnsi="Times New Roman"/>
          <w:sz w:val="20"/>
          <w:szCs w:val="20"/>
          <w:lang w:val="ru-RU"/>
        </w:rPr>
        <w:t>Направление подготовки________________________________________________</w:t>
      </w:r>
      <w:r w:rsidR="00A533E1">
        <w:rPr>
          <w:rFonts w:ascii="Times New Roman" w:hAnsi="Times New Roman"/>
          <w:sz w:val="20"/>
          <w:szCs w:val="20"/>
          <w:lang w:val="ru-RU"/>
        </w:rPr>
        <w:t>____________________</w:t>
      </w:r>
    </w:p>
    <w:p w:rsidR="003A77AD" w:rsidRPr="0030049B" w:rsidRDefault="003A77AD" w:rsidP="00B63453">
      <w:pPr>
        <w:tabs>
          <w:tab w:val="left" w:pos="1985"/>
        </w:tabs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30049B">
        <w:rPr>
          <w:rFonts w:ascii="Times New Roman" w:hAnsi="Times New Roman"/>
          <w:sz w:val="20"/>
          <w:szCs w:val="20"/>
          <w:lang w:val="ru-RU"/>
        </w:rPr>
        <w:t xml:space="preserve">Направленность </w:t>
      </w:r>
      <w:r w:rsidR="004933A0">
        <w:rPr>
          <w:rFonts w:ascii="Times New Roman" w:hAnsi="Times New Roman"/>
          <w:sz w:val="20"/>
          <w:szCs w:val="20"/>
          <w:lang w:val="ru-RU"/>
        </w:rPr>
        <w:t>программы</w:t>
      </w:r>
      <w:r w:rsidRPr="0030049B">
        <w:rPr>
          <w:rFonts w:ascii="Times New Roman" w:hAnsi="Times New Roman"/>
          <w:sz w:val="20"/>
          <w:szCs w:val="20"/>
          <w:lang w:val="ru-RU"/>
        </w:rPr>
        <w:t>_____________________________________________</w:t>
      </w:r>
      <w:r w:rsidR="00A533E1">
        <w:rPr>
          <w:rFonts w:ascii="Times New Roman" w:hAnsi="Times New Roman"/>
          <w:sz w:val="20"/>
          <w:szCs w:val="20"/>
          <w:lang w:val="ru-RU"/>
        </w:rPr>
        <w:t>____________________</w:t>
      </w:r>
    </w:p>
    <w:p w:rsidR="003A77AD" w:rsidRPr="00B51EA7" w:rsidRDefault="003A77AD" w:rsidP="00B63453">
      <w:pPr>
        <w:pStyle w:val="ab"/>
        <w:shd w:val="clear" w:color="auto" w:fill="FFFFFF"/>
        <w:spacing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B51EA7">
        <w:rPr>
          <w:rFonts w:ascii="Times New Roman" w:hAnsi="Times New Roman"/>
          <w:sz w:val="20"/>
          <w:szCs w:val="20"/>
          <w:lang w:val="ru-RU"/>
        </w:rPr>
        <w:t>Личное участие аспиранта в получении результатов, изложенных в научно-квалификационной работе ________________________________________________________________________________________</w:t>
      </w:r>
    </w:p>
    <w:p w:rsidR="003A77AD" w:rsidRPr="00B51EA7" w:rsidRDefault="003A77AD" w:rsidP="00B63453">
      <w:pPr>
        <w:pStyle w:val="ab"/>
        <w:shd w:val="clear" w:color="auto" w:fill="FFFFFF"/>
        <w:spacing w:line="240" w:lineRule="auto"/>
        <w:ind w:left="0"/>
        <w:rPr>
          <w:rFonts w:ascii="Times New Roman" w:hAnsi="Times New Roman"/>
          <w:lang w:val="ru-RU"/>
        </w:rPr>
      </w:pPr>
      <w:r w:rsidRPr="00B51EA7">
        <w:rPr>
          <w:rFonts w:ascii="Times New Roman" w:hAnsi="Times New Roman"/>
          <w:lang w:val="ru-RU"/>
        </w:rPr>
        <w:t>Отсутствие в тексте неправомерных заимствований</w:t>
      </w:r>
      <w:r>
        <w:rPr>
          <w:rFonts w:ascii="Times New Roman" w:hAnsi="Times New Roman"/>
          <w:lang w:val="ru-RU"/>
        </w:rPr>
        <w:t>____________________________________</w:t>
      </w:r>
    </w:p>
    <w:p w:rsidR="003A77AD" w:rsidRPr="0030049B" w:rsidRDefault="003A77AD" w:rsidP="00B63453">
      <w:pPr>
        <w:pStyle w:val="ab"/>
        <w:shd w:val="clear" w:color="auto" w:fill="FFFFFF"/>
        <w:tabs>
          <w:tab w:val="num" w:pos="360"/>
          <w:tab w:val="left" w:pos="1440"/>
        </w:tabs>
        <w:spacing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B51EA7">
        <w:rPr>
          <w:rFonts w:ascii="Times New Roman" w:hAnsi="Times New Roman"/>
          <w:sz w:val="20"/>
          <w:szCs w:val="20"/>
          <w:lang w:val="ru-RU"/>
        </w:rPr>
        <w:t>Степень достоверности результатов проведенных исследований,  их новизна и практическая знач</w:t>
      </w:r>
      <w:r w:rsidRPr="00B51EA7">
        <w:rPr>
          <w:rFonts w:ascii="Times New Roman" w:hAnsi="Times New Roman"/>
          <w:sz w:val="20"/>
          <w:szCs w:val="20"/>
          <w:lang w:val="ru-RU"/>
        </w:rPr>
        <w:t>и</w:t>
      </w:r>
      <w:r w:rsidRPr="00B51EA7">
        <w:rPr>
          <w:rFonts w:ascii="Times New Roman" w:hAnsi="Times New Roman"/>
          <w:sz w:val="20"/>
          <w:szCs w:val="20"/>
          <w:lang w:val="ru-RU"/>
        </w:rPr>
        <w:t>мость___________________________________________________________________________________</w:t>
      </w:r>
    </w:p>
    <w:p w:rsidR="003A77AD" w:rsidRPr="0030049B" w:rsidRDefault="003A77AD" w:rsidP="00B63453">
      <w:pPr>
        <w:pStyle w:val="ab"/>
        <w:shd w:val="clear" w:color="auto" w:fill="FFFFFF"/>
        <w:tabs>
          <w:tab w:val="num" w:pos="360"/>
          <w:tab w:val="left" w:pos="1440"/>
        </w:tabs>
        <w:spacing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30049B">
        <w:rPr>
          <w:rFonts w:ascii="Times New Roman" w:hAnsi="Times New Roman"/>
          <w:sz w:val="20"/>
          <w:szCs w:val="20"/>
          <w:lang w:val="ru-RU"/>
        </w:rPr>
        <w:t>Ценность научных работ аспира</w:t>
      </w:r>
      <w:r w:rsidRPr="0030049B">
        <w:rPr>
          <w:rFonts w:ascii="Times New Roman" w:hAnsi="Times New Roman"/>
          <w:sz w:val="20"/>
          <w:szCs w:val="20"/>
          <w:lang w:val="ru-RU"/>
        </w:rPr>
        <w:t>н</w:t>
      </w:r>
      <w:r w:rsidRPr="0030049B">
        <w:rPr>
          <w:rFonts w:ascii="Times New Roman" w:hAnsi="Times New Roman"/>
          <w:sz w:val="20"/>
          <w:szCs w:val="20"/>
          <w:lang w:val="ru-RU"/>
        </w:rPr>
        <w:t>та_______________________________________________________________</w:t>
      </w:r>
    </w:p>
    <w:p w:rsidR="003A77AD" w:rsidRPr="009B5293" w:rsidRDefault="003A77AD" w:rsidP="00B63453">
      <w:pPr>
        <w:pStyle w:val="ab"/>
        <w:shd w:val="clear" w:color="auto" w:fill="FFFFFF"/>
        <w:tabs>
          <w:tab w:val="num" w:pos="360"/>
          <w:tab w:val="left" w:pos="1440"/>
        </w:tabs>
        <w:spacing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Публикации, содержащие основные результаты научно-квалификационно</w:t>
      </w:r>
      <w:r>
        <w:rPr>
          <w:rFonts w:ascii="Times New Roman" w:hAnsi="Times New Roman"/>
          <w:sz w:val="20"/>
          <w:szCs w:val="20"/>
          <w:lang w:val="ru-RU"/>
        </w:rPr>
        <w:tab/>
        <w:t xml:space="preserve">й работы (диссертации)   </w:t>
      </w:r>
      <w:r w:rsidRPr="0030049B">
        <w:rPr>
          <w:rFonts w:ascii="Times New Roman" w:hAnsi="Times New Roman"/>
          <w:sz w:val="20"/>
          <w:szCs w:val="20"/>
          <w:lang w:val="ru-RU"/>
        </w:rPr>
        <w:t>_______________________________________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</w:p>
    <w:p w:rsidR="003A77AD" w:rsidRPr="0030049B" w:rsidRDefault="003A77AD" w:rsidP="00B63453">
      <w:pPr>
        <w:pStyle w:val="ab"/>
        <w:shd w:val="clear" w:color="auto" w:fill="FFFFFF"/>
        <w:tabs>
          <w:tab w:val="num" w:pos="360"/>
          <w:tab w:val="left" w:pos="1440"/>
        </w:tabs>
        <w:spacing w:line="240" w:lineRule="auto"/>
        <w:ind w:left="0"/>
        <w:rPr>
          <w:rFonts w:ascii="Times New Roman" w:hAnsi="Times New Roman"/>
          <w:bCs/>
          <w:sz w:val="20"/>
          <w:szCs w:val="20"/>
          <w:lang w:val="ru-RU"/>
        </w:rPr>
      </w:pPr>
      <w:r w:rsidRPr="0030049B">
        <w:rPr>
          <w:rFonts w:ascii="Times New Roman" w:hAnsi="Times New Roman"/>
          <w:sz w:val="20"/>
          <w:szCs w:val="20"/>
          <w:lang w:val="ru-RU"/>
        </w:rPr>
        <w:t>Оценка уровня сформированности компетенций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1F4E1F">
        <w:rPr>
          <w:rFonts w:ascii="Times New Roman" w:hAnsi="Times New Roman"/>
          <w:b/>
          <w:sz w:val="20"/>
          <w:szCs w:val="20"/>
          <w:lang w:val="ru-RU"/>
        </w:rPr>
        <w:t>(по пятибалльной системе)</w:t>
      </w:r>
      <w:r w:rsidRPr="0030049B">
        <w:rPr>
          <w:rFonts w:ascii="Times New Roman" w:hAnsi="Times New Roman"/>
          <w:sz w:val="20"/>
          <w:szCs w:val="20"/>
          <w:lang w:val="ru-RU"/>
        </w:rPr>
        <w:t>:</w:t>
      </w:r>
    </w:p>
    <w:p w:rsidR="003A77AD" w:rsidRPr="0030049B" w:rsidRDefault="003A77AD" w:rsidP="00B63453">
      <w:pPr>
        <w:pStyle w:val="a8"/>
        <w:suppressAutoHyphens/>
        <w:spacing w:after="0" w:line="240" w:lineRule="auto"/>
        <w:ind w:left="851"/>
        <w:rPr>
          <w:rFonts w:ascii="Times New Roman" w:hAnsi="Times New Roman"/>
          <w:b/>
          <w:sz w:val="20"/>
          <w:szCs w:val="20"/>
        </w:rPr>
      </w:pPr>
      <w:r w:rsidRPr="0030049B">
        <w:rPr>
          <w:rFonts w:ascii="Times New Roman" w:hAnsi="Times New Roman"/>
          <w:b/>
          <w:sz w:val="20"/>
          <w:szCs w:val="20"/>
        </w:rPr>
        <w:t>Оценка уровня сформированности универсальных компетенций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A77AD" w:rsidRPr="0030049B" w:rsidRDefault="003A77AD" w:rsidP="00B63453">
      <w:pPr>
        <w:pStyle w:val="a8"/>
        <w:suppressAutoHyphens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2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9"/>
        <w:gridCol w:w="851"/>
        <w:gridCol w:w="849"/>
        <w:gridCol w:w="851"/>
        <w:gridCol w:w="990"/>
      </w:tblGrid>
      <w:tr w:rsidR="00A533E1" w:rsidRPr="00534381" w:rsidTr="00A533E1">
        <w:trPr>
          <w:trHeight w:val="57"/>
          <w:jc w:val="center"/>
        </w:trPr>
        <w:tc>
          <w:tcPr>
            <w:tcW w:w="967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УК-1</w:t>
            </w:r>
          </w:p>
        </w:tc>
        <w:tc>
          <w:tcPr>
            <w:tcW w:w="969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УК-2</w:t>
            </w:r>
          </w:p>
        </w:tc>
        <w:tc>
          <w:tcPr>
            <w:tcW w:w="967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УК-3</w:t>
            </w:r>
          </w:p>
        </w:tc>
        <w:tc>
          <w:tcPr>
            <w:tcW w:w="969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УК-4</w:t>
            </w:r>
          </w:p>
        </w:tc>
        <w:tc>
          <w:tcPr>
            <w:tcW w:w="1127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bidi="hi-IN"/>
              </w:rPr>
              <w:t>УК-5</w:t>
            </w:r>
          </w:p>
        </w:tc>
      </w:tr>
      <w:tr w:rsidR="00A533E1" w:rsidRPr="00534381" w:rsidTr="00A533E1">
        <w:trPr>
          <w:trHeight w:val="57"/>
          <w:jc w:val="center"/>
        </w:trPr>
        <w:tc>
          <w:tcPr>
            <w:tcW w:w="967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pct"/>
          </w:tcPr>
          <w:p w:rsidR="00A533E1" w:rsidRPr="00534381" w:rsidRDefault="00A533E1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7AD" w:rsidRPr="0030049B" w:rsidRDefault="003A77AD" w:rsidP="00B63453">
      <w:pPr>
        <w:pStyle w:val="a8"/>
        <w:pBdr>
          <w:bottom w:val="single" w:sz="12" w:space="1" w:color="auto"/>
        </w:pBdr>
        <w:suppressAutoHyphens/>
        <w:spacing w:after="0" w:line="240" w:lineRule="auto"/>
        <w:ind w:left="851"/>
        <w:rPr>
          <w:rFonts w:ascii="Times New Roman" w:hAnsi="Times New Roman"/>
          <w:b/>
          <w:sz w:val="20"/>
          <w:szCs w:val="20"/>
        </w:rPr>
      </w:pPr>
      <w:r w:rsidRPr="0030049B">
        <w:rPr>
          <w:rFonts w:ascii="Times New Roman" w:hAnsi="Times New Roman"/>
          <w:b/>
          <w:sz w:val="20"/>
          <w:szCs w:val="20"/>
        </w:rPr>
        <w:t>Оценка уровня сформированности общепрофессиональной компетенции ОПК-1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A77AD" w:rsidRPr="0030049B" w:rsidRDefault="003A77AD" w:rsidP="00B63453">
      <w:pPr>
        <w:pStyle w:val="a8"/>
        <w:pBdr>
          <w:bottom w:val="single" w:sz="12" w:space="1" w:color="auto"/>
        </w:pBdr>
        <w:suppressAutoHyphens/>
        <w:spacing w:after="0" w:line="240" w:lineRule="auto"/>
        <w:ind w:left="851"/>
        <w:rPr>
          <w:rFonts w:ascii="Times New Roman" w:hAnsi="Times New Roman"/>
          <w:b/>
          <w:sz w:val="20"/>
          <w:szCs w:val="20"/>
        </w:rPr>
      </w:pPr>
    </w:p>
    <w:p w:rsidR="003A77AD" w:rsidRPr="0030049B" w:rsidRDefault="003A77AD" w:rsidP="00B63453">
      <w:pPr>
        <w:spacing w:line="240" w:lineRule="auto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A77AD" w:rsidRPr="0030049B" w:rsidRDefault="003A77AD" w:rsidP="00B63453">
      <w:pPr>
        <w:pStyle w:val="a8"/>
        <w:suppressAutoHyphens/>
        <w:spacing w:after="0" w:line="240" w:lineRule="auto"/>
        <w:ind w:left="851"/>
        <w:rPr>
          <w:rFonts w:ascii="Times New Roman" w:hAnsi="Times New Roman"/>
          <w:b/>
          <w:sz w:val="20"/>
          <w:szCs w:val="20"/>
        </w:rPr>
      </w:pPr>
      <w:r w:rsidRPr="0030049B">
        <w:rPr>
          <w:rFonts w:ascii="Times New Roman" w:hAnsi="Times New Roman"/>
          <w:b/>
          <w:sz w:val="20"/>
          <w:szCs w:val="20"/>
        </w:rPr>
        <w:t>Оценка уровня сформированности профессиональных компетенций</w:t>
      </w:r>
    </w:p>
    <w:p w:rsidR="003A77AD" w:rsidRPr="0030049B" w:rsidRDefault="003A77AD" w:rsidP="00B63453">
      <w:pPr>
        <w:pStyle w:val="a8"/>
        <w:suppressAutoHyphens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</w:p>
    <w:tbl>
      <w:tblPr>
        <w:tblW w:w="2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851"/>
        <w:gridCol w:w="849"/>
        <w:gridCol w:w="851"/>
        <w:gridCol w:w="989"/>
        <w:gridCol w:w="890"/>
      </w:tblGrid>
      <w:tr w:rsidR="003A77AD" w:rsidRPr="00534381" w:rsidTr="00534381">
        <w:trPr>
          <w:trHeight w:val="57"/>
          <w:jc w:val="center"/>
        </w:trPr>
        <w:tc>
          <w:tcPr>
            <w:tcW w:w="80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4381">
              <w:rPr>
                <w:rFonts w:ascii="Times New Roman" w:hAnsi="Times New Roman"/>
                <w:sz w:val="20"/>
                <w:szCs w:val="20"/>
              </w:rPr>
              <w:t>ПК</w:t>
            </w:r>
            <w:r w:rsidRPr="00534381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</w:p>
        </w:tc>
        <w:tc>
          <w:tcPr>
            <w:tcW w:w="806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6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7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77AD" w:rsidRPr="00534381" w:rsidTr="00534381">
        <w:trPr>
          <w:trHeight w:val="57"/>
          <w:jc w:val="center"/>
        </w:trPr>
        <w:tc>
          <w:tcPr>
            <w:tcW w:w="80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:rsidR="003A77AD" w:rsidRPr="00534381" w:rsidRDefault="003A77AD" w:rsidP="00534381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7AD" w:rsidRPr="0030049B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A77AD" w:rsidRPr="0030049B" w:rsidRDefault="003A77AD" w:rsidP="00B6345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3A77AD" w:rsidRPr="0030049B" w:rsidRDefault="003A77AD" w:rsidP="00B6345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0049B">
        <w:rPr>
          <w:rFonts w:ascii="Times New Roman" w:hAnsi="Times New Roman"/>
          <w:sz w:val="20"/>
          <w:szCs w:val="20"/>
        </w:rPr>
        <w:t>Заведующий кафедрой</w:t>
      </w:r>
    </w:p>
    <w:p w:rsidR="003A77AD" w:rsidRPr="0030049B" w:rsidRDefault="003A77AD" w:rsidP="00B6345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0049B">
        <w:rPr>
          <w:rFonts w:ascii="Times New Roman" w:hAnsi="Times New Roman"/>
          <w:sz w:val="20"/>
          <w:szCs w:val="20"/>
        </w:rPr>
        <w:t>Секретарь</w:t>
      </w: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77AD" w:rsidRDefault="003A77AD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Default="003A77AD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A77AD" w:rsidRPr="000A3C7B" w:rsidRDefault="003A77AD" w:rsidP="00B63453">
      <w:pPr>
        <w:widowControl w:val="0"/>
        <w:adjustRightInd w:val="0"/>
        <w:spacing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0A3C7B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Приложение </w:t>
      </w:r>
      <w:r w:rsidRPr="000A3C7B">
        <w:rPr>
          <w:rFonts w:ascii="Times New Roman" w:hAnsi="Times New Roman"/>
          <w:b/>
          <w:sz w:val="28"/>
          <w:szCs w:val="28"/>
        </w:rPr>
        <w:t xml:space="preserve"> </w:t>
      </w:r>
      <w:r w:rsidRPr="000A3C7B">
        <w:rPr>
          <w:rFonts w:ascii="Times New Roman" w:hAnsi="Times New Roman"/>
          <w:b/>
          <w:sz w:val="28"/>
          <w:szCs w:val="28"/>
          <w:lang w:val="ru-RU"/>
        </w:rPr>
        <w:t>4</w:t>
      </w:r>
    </w:p>
    <w:p w:rsidR="003A77AD" w:rsidRPr="005520EB" w:rsidRDefault="003A77AD" w:rsidP="00B63453">
      <w:pPr>
        <w:jc w:val="center"/>
        <w:rPr>
          <w:rFonts w:ascii="Times New Roman" w:hAnsi="Times New Roman"/>
          <w:b/>
          <w:caps/>
          <w:lang w:val="ru-RU"/>
        </w:rPr>
      </w:pPr>
      <w:r w:rsidRPr="005520EB">
        <w:rPr>
          <w:rFonts w:ascii="Times New Roman" w:hAnsi="Times New Roman"/>
          <w:b/>
          <w:caps/>
          <w:lang w:val="ru-RU"/>
        </w:rPr>
        <w:t>Министерство образования и науки Российской Федерации</w:t>
      </w:r>
    </w:p>
    <w:p w:rsidR="003A77AD" w:rsidRPr="00880F11" w:rsidRDefault="003A77AD" w:rsidP="00B63453">
      <w:pPr>
        <w:jc w:val="center"/>
        <w:rPr>
          <w:rFonts w:ascii="Times New Roman" w:hAnsi="Times New Roman"/>
          <w:b/>
          <w:lang w:val="ru-RU"/>
        </w:rPr>
      </w:pPr>
      <w:r w:rsidRPr="00880F11">
        <w:rPr>
          <w:rFonts w:ascii="Times New Roman" w:hAnsi="Times New Roman"/>
          <w:b/>
          <w:lang w:val="ru-RU"/>
        </w:rPr>
        <w:t>Федеральное государственное автономное образовательное учреждение высшего образ</w:t>
      </w:r>
      <w:r w:rsidRPr="00880F11">
        <w:rPr>
          <w:rFonts w:ascii="Times New Roman" w:hAnsi="Times New Roman"/>
          <w:b/>
          <w:lang w:val="ru-RU"/>
        </w:rPr>
        <w:t>о</w:t>
      </w:r>
      <w:r w:rsidRPr="00880F11">
        <w:rPr>
          <w:rFonts w:ascii="Times New Roman" w:hAnsi="Times New Roman"/>
          <w:b/>
          <w:lang w:val="ru-RU"/>
        </w:rPr>
        <w:t>вания</w:t>
      </w:r>
    </w:p>
    <w:p w:rsidR="003A77AD" w:rsidRPr="00880F11" w:rsidRDefault="003A77AD" w:rsidP="000341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880F11">
        <w:rPr>
          <w:rFonts w:ascii="Times New Roman" w:hAnsi="Times New Roman"/>
          <w:b/>
          <w:lang w:val="ru-RU"/>
        </w:rPr>
        <w:t>««Национальный исследовательский Нижегородский государственный университет</w:t>
      </w:r>
    </w:p>
    <w:p w:rsidR="003A77AD" w:rsidRPr="00880F11" w:rsidRDefault="003A77AD" w:rsidP="000341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880F11">
        <w:rPr>
          <w:rFonts w:ascii="Times New Roman" w:hAnsi="Times New Roman"/>
          <w:b/>
          <w:lang w:val="ru-RU"/>
        </w:rPr>
        <w:t>им. Н.И. Лобачевского»</w:t>
      </w: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3A77AD" w:rsidRPr="00880F11" w:rsidRDefault="003A77AD" w:rsidP="00B63453">
      <w:pPr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80F11">
        <w:rPr>
          <w:rFonts w:ascii="Times New Roman" w:hAnsi="Times New Roman"/>
          <w:b/>
          <w:lang w:val="ru-RU"/>
        </w:rPr>
        <w:t>ПРОТОКОЛ</w:t>
      </w:r>
    </w:p>
    <w:p w:rsidR="003A77AD" w:rsidRPr="00534381" w:rsidRDefault="003A77AD" w:rsidP="00214547">
      <w:pPr>
        <w:spacing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534381">
        <w:rPr>
          <w:rFonts w:ascii="Times New Roman" w:hAnsi="Times New Roman"/>
          <w:b/>
          <w:color w:val="000000"/>
          <w:lang w:val="ru-RU"/>
        </w:rPr>
        <w:t>заседания государственной экзаменационной комиссии по оценке результатов защиты  научного доклада об основных результатах подготовленной научно-квалификационной работы (диссертации)  _______________(</w:t>
      </w:r>
      <w:r w:rsidRPr="00534381">
        <w:rPr>
          <w:rFonts w:ascii="Times New Roman" w:hAnsi="Times New Roman"/>
          <w:i/>
          <w:color w:val="000000"/>
          <w:lang w:val="ru-RU"/>
        </w:rPr>
        <w:t>ф.и.о. аспиранта</w:t>
      </w:r>
      <w:r w:rsidRPr="00534381">
        <w:rPr>
          <w:rFonts w:ascii="Times New Roman" w:hAnsi="Times New Roman"/>
          <w:b/>
          <w:color w:val="000000"/>
          <w:lang w:val="ru-RU"/>
        </w:rPr>
        <w:t xml:space="preserve">) </w:t>
      </w:r>
    </w:p>
    <w:p w:rsidR="003A77AD" w:rsidRPr="00880F11" w:rsidRDefault="003A77AD" w:rsidP="00B63453">
      <w:pPr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80F11">
        <w:rPr>
          <w:rFonts w:ascii="Times New Roman" w:hAnsi="Times New Roman"/>
          <w:b/>
          <w:lang w:val="ru-RU"/>
        </w:rPr>
        <w:t>«        »__________________ г.</w:t>
      </w:r>
    </w:p>
    <w:tbl>
      <w:tblPr>
        <w:tblW w:w="10136" w:type="dxa"/>
        <w:tblLook w:val="01E0" w:firstRow="1" w:lastRow="1" w:firstColumn="1" w:lastColumn="1" w:noHBand="0" w:noVBand="0"/>
      </w:tblPr>
      <w:tblGrid>
        <w:gridCol w:w="468"/>
        <w:gridCol w:w="2520"/>
        <w:gridCol w:w="6583"/>
        <w:gridCol w:w="565"/>
      </w:tblGrid>
      <w:tr w:rsidR="003A77AD" w:rsidRPr="00534381" w:rsidTr="006F3211">
        <w:trPr>
          <w:gridAfter w:val="1"/>
          <w:wAfter w:w="565" w:type="dxa"/>
        </w:trPr>
        <w:tc>
          <w:tcPr>
            <w:tcW w:w="2988" w:type="dxa"/>
            <w:gridSpan w:val="2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СОСТАВ КОМИССИИ: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утвержден приказом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№  _______  от  __________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583" w:type="dxa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  <w:lang w:val="ru-RU"/>
              </w:rPr>
              <w:t>Председатель _________________</w:t>
            </w:r>
            <w:r w:rsidRPr="00534381">
              <w:rPr>
                <w:rFonts w:ascii="Times New Roman" w:hAnsi="Times New Roman"/>
              </w:rPr>
              <w:t>_______________________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____________________________________________________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Члены комиссии:  ____________________________________________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____________________________________________________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_____________________________________________________</w:t>
            </w:r>
          </w:p>
        </w:tc>
      </w:tr>
      <w:tr w:rsidR="003A77AD" w:rsidRPr="00534381" w:rsidTr="006F321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88" w:type="dxa"/>
            <w:gridSpan w:val="2"/>
            <w:vAlign w:val="bottom"/>
          </w:tcPr>
          <w:p w:rsidR="00D46E45" w:rsidRDefault="003A77AD" w:rsidP="006F321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 xml:space="preserve">СЛУШАЛИ: </w:t>
            </w:r>
          </w:p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Научный доклад об осно</w:t>
            </w:r>
            <w:r w:rsidRPr="00534381">
              <w:rPr>
                <w:rFonts w:ascii="Times New Roman" w:hAnsi="Times New Roman"/>
                <w:lang w:val="ru-RU"/>
              </w:rPr>
              <w:t>в</w:t>
            </w:r>
            <w:r w:rsidRPr="00534381">
              <w:rPr>
                <w:rFonts w:ascii="Times New Roman" w:hAnsi="Times New Roman"/>
                <w:lang w:val="ru-RU"/>
              </w:rPr>
              <w:t>ных результатах научно- квалификационной работы (диссертации)</w:t>
            </w:r>
          </w:p>
        </w:tc>
        <w:tc>
          <w:tcPr>
            <w:tcW w:w="7148" w:type="dxa"/>
            <w:gridSpan w:val="2"/>
            <w:vAlign w:val="bottom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_______________________________________________________________</w:t>
            </w:r>
          </w:p>
        </w:tc>
      </w:tr>
      <w:tr w:rsidR="003A77AD" w:rsidRPr="00534381" w:rsidTr="006F321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88" w:type="dxa"/>
            <w:gridSpan w:val="2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148" w:type="dxa"/>
            <w:gridSpan w:val="2"/>
          </w:tcPr>
          <w:p w:rsidR="003A77AD" w:rsidRPr="00534381" w:rsidRDefault="003A77AD" w:rsidP="006F32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(тема)</w:t>
            </w:r>
          </w:p>
        </w:tc>
      </w:tr>
      <w:tr w:rsidR="003A77AD" w:rsidRPr="00534381" w:rsidTr="006F321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68" w:type="dxa"/>
            <w:vAlign w:val="bottom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668" w:type="dxa"/>
            <w:gridSpan w:val="3"/>
            <w:vAlign w:val="bottom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  <w:tr w:rsidR="003A77AD" w:rsidRPr="00534381" w:rsidTr="006F3211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68" w:type="dxa"/>
          </w:tcPr>
          <w:p w:rsidR="003A77AD" w:rsidRPr="00534381" w:rsidRDefault="003A77AD" w:rsidP="006F321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668" w:type="dxa"/>
            <w:gridSpan w:val="3"/>
          </w:tcPr>
          <w:p w:rsidR="003A77AD" w:rsidRPr="00534381" w:rsidRDefault="003A77AD" w:rsidP="006F321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34381">
              <w:rPr>
                <w:rFonts w:ascii="Times New Roman" w:hAnsi="Times New Roman"/>
              </w:rPr>
              <w:t>(фамилия, имя, отчество)</w:t>
            </w:r>
          </w:p>
        </w:tc>
      </w:tr>
    </w:tbl>
    <w:p w:rsidR="003A77AD" w:rsidRPr="00880F11" w:rsidRDefault="003A77AD" w:rsidP="00B63453">
      <w:pPr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880F11">
        <w:rPr>
          <w:rFonts w:ascii="Times New Roman" w:hAnsi="Times New Roman"/>
        </w:rPr>
        <w:t>аправлени</w:t>
      </w:r>
      <w:r w:rsidRPr="00034116">
        <w:rPr>
          <w:rFonts w:ascii="Times New Roman" w:hAnsi="Times New Roman"/>
          <w:lang w:val="ru-RU"/>
        </w:rPr>
        <w:t>е</w:t>
      </w:r>
      <w:r w:rsidRPr="00880F11">
        <w:rPr>
          <w:rFonts w:ascii="Times New Roman" w:hAnsi="Times New Roman"/>
        </w:rPr>
        <w:t xml:space="preserve"> подготовки</w:t>
      </w:r>
      <w:r>
        <w:rPr>
          <w:rFonts w:ascii="Times New Roman" w:hAnsi="Times New Roman"/>
          <w:lang w:val="ru-RU"/>
        </w:rPr>
        <w:t xml:space="preserve"> </w:t>
      </w:r>
      <w:r w:rsidRPr="00880F11">
        <w:rPr>
          <w:rFonts w:ascii="Times New Roman" w:hAnsi="Times New Roman"/>
        </w:rPr>
        <w:t xml:space="preserve">«_____________________________________________________» </w:t>
      </w:r>
    </w:p>
    <w:p w:rsidR="003A77AD" w:rsidRPr="000950C1" w:rsidRDefault="003A77AD" w:rsidP="00B63453">
      <w:pPr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</w:t>
      </w:r>
      <w:r w:rsidRPr="000950C1">
        <w:rPr>
          <w:rFonts w:ascii="Times New Roman" w:hAnsi="Times New Roman"/>
          <w:lang w:val="ru-RU"/>
        </w:rPr>
        <w:t>аправленност</w:t>
      </w:r>
      <w:r>
        <w:rPr>
          <w:rFonts w:ascii="Times New Roman" w:hAnsi="Times New Roman"/>
          <w:lang w:val="ru-RU"/>
        </w:rPr>
        <w:t>ь</w:t>
      </w:r>
      <w:r w:rsidRPr="000950C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подготовки </w:t>
      </w:r>
      <w:r w:rsidRPr="000950C1">
        <w:rPr>
          <w:rFonts w:ascii="Times New Roman" w:hAnsi="Times New Roman"/>
          <w:lang w:val="ru-RU"/>
        </w:rPr>
        <w:t>«__________________________________________________________»</w:t>
      </w:r>
    </w:p>
    <w:p w:rsidR="003A77AD" w:rsidRDefault="003A77AD" w:rsidP="00D71956">
      <w:pPr>
        <w:pStyle w:val="afc"/>
        <w:spacing w:before="120"/>
        <w:ind w:firstLine="397"/>
        <w:jc w:val="left"/>
        <w:rPr>
          <w:sz w:val="22"/>
          <w:szCs w:val="22"/>
        </w:rPr>
      </w:pPr>
      <w:r w:rsidRPr="00880F11">
        <w:rPr>
          <w:sz w:val="22"/>
          <w:szCs w:val="22"/>
        </w:rPr>
        <w:t>В государственную экзаменационную комиссию представлены:</w:t>
      </w:r>
    </w:p>
    <w:p w:rsidR="003A77AD" w:rsidRPr="00E635DB" w:rsidRDefault="003A77AD" w:rsidP="00E635DB">
      <w:pPr>
        <w:numPr>
          <w:ilvl w:val="0"/>
          <w:numId w:val="17"/>
        </w:num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36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н</w:t>
      </w:r>
      <w:r w:rsidRPr="00880F11">
        <w:rPr>
          <w:rFonts w:ascii="Times New Roman" w:hAnsi="Times New Roman"/>
          <w:bCs/>
          <w:lang w:val="ru-RU"/>
        </w:rPr>
        <w:t xml:space="preserve">аучно-квалификационная работа (диссертация) </w:t>
      </w:r>
    </w:p>
    <w:p w:rsidR="003A77AD" w:rsidRPr="00880F11" w:rsidRDefault="003A77AD" w:rsidP="00E635DB">
      <w:pPr>
        <w:numPr>
          <w:ilvl w:val="0"/>
          <w:numId w:val="17"/>
        </w:num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360" w:lineRule="auto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текст научного доклада</w:t>
      </w:r>
    </w:p>
    <w:p w:rsidR="003A77AD" w:rsidRPr="00034116" w:rsidRDefault="003A77AD" w:rsidP="00E635DB">
      <w:pPr>
        <w:numPr>
          <w:ilvl w:val="0"/>
          <w:numId w:val="17"/>
        </w:num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034116">
        <w:rPr>
          <w:rFonts w:ascii="Times New Roman" w:hAnsi="Times New Roman"/>
        </w:rPr>
        <w:t xml:space="preserve">отзыв </w:t>
      </w:r>
      <w:r w:rsidRPr="00034116">
        <w:rPr>
          <w:rFonts w:ascii="Times New Roman" w:hAnsi="Times New Roman"/>
          <w:lang w:val="ru-RU"/>
        </w:rPr>
        <w:t xml:space="preserve">научного </w:t>
      </w:r>
      <w:r w:rsidRPr="00034116">
        <w:rPr>
          <w:rFonts w:ascii="Times New Roman" w:hAnsi="Times New Roman"/>
        </w:rPr>
        <w:t xml:space="preserve">руководителя </w:t>
      </w:r>
      <w:r w:rsidRPr="00034116">
        <w:rPr>
          <w:rFonts w:ascii="Times New Roman" w:hAnsi="Times New Roman"/>
          <w:lang w:val="ru-RU"/>
        </w:rPr>
        <w:t>__________________________</w:t>
      </w:r>
    </w:p>
    <w:p w:rsidR="003A77AD" w:rsidRPr="00034116" w:rsidRDefault="003A77AD" w:rsidP="009B5293">
      <w:pPr>
        <w:numPr>
          <w:ilvl w:val="0"/>
          <w:numId w:val="17"/>
        </w:num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360" w:lineRule="auto"/>
        <w:ind w:left="0"/>
        <w:jc w:val="both"/>
        <w:rPr>
          <w:rFonts w:ascii="Times New Roman" w:hAnsi="Times New Roman"/>
          <w:lang w:val="ru-RU"/>
        </w:rPr>
      </w:pPr>
      <w:r w:rsidRPr="00034116">
        <w:rPr>
          <w:rFonts w:ascii="Times New Roman" w:hAnsi="Times New Roman"/>
          <w:lang w:val="ru-RU"/>
        </w:rPr>
        <w:t xml:space="preserve">рецензия на научно-квалификационную работу </w:t>
      </w:r>
      <w:r w:rsidRPr="00034116">
        <w:rPr>
          <w:rFonts w:ascii="Times New Roman" w:hAnsi="Times New Roman"/>
          <w:bCs/>
          <w:lang w:val="ru-RU"/>
        </w:rPr>
        <w:t xml:space="preserve">(диссертацию) </w:t>
      </w:r>
    </w:p>
    <w:p w:rsidR="003A77AD" w:rsidRPr="00034116" w:rsidRDefault="003A77AD" w:rsidP="00E635DB">
      <w:pPr>
        <w:numPr>
          <w:ilvl w:val="0"/>
          <w:numId w:val="17"/>
        </w:num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360" w:lineRule="auto"/>
        <w:ind w:left="0"/>
        <w:jc w:val="both"/>
        <w:rPr>
          <w:rFonts w:ascii="Times New Roman" w:hAnsi="Times New Roman"/>
          <w:b/>
          <w:lang w:val="ru-RU"/>
        </w:rPr>
      </w:pPr>
      <w:r w:rsidRPr="00034116">
        <w:rPr>
          <w:rFonts w:ascii="Times New Roman" w:hAnsi="Times New Roman"/>
          <w:lang w:val="ru-RU"/>
        </w:rPr>
        <w:t xml:space="preserve"> заключение кафедры_________________________________________________________</w:t>
      </w:r>
    </w:p>
    <w:p w:rsidR="003A77AD" w:rsidRPr="00034116" w:rsidRDefault="003A77AD" w:rsidP="00E635DB">
      <w:pPr>
        <w:numPr>
          <w:ilvl w:val="0"/>
          <w:numId w:val="17"/>
        </w:num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 w:line="360" w:lineRule="auto"/>
        <w:ind w:left="0"/>
        <w:jc w:val="both"/>
        <w:rPr>
          <w:rFonts w:ascii="Times New Roman" w:hAnsi="Times New Roman"/>
          <w:b/>
          <w:lang w:val="ru-RU"/>
        </w:rPr>
      </w:pPr>
      <w:r w:rsidRPr="00034116">
        <w:rPr>
          <w:rFonts w:ascii="Times New Roman" w:hAnsi="Times New Roman"/>
          <w:lang w:val="ru-RU"/>
        </w:rPr>
        <w:t xml:space="preserve">по научно-квалификационной работе </w:t>
      </w:r>
      <w:r w:rsidRPr="00034116">
        <w:rPr>
          <w:rFonts w:ascii="Times New Roman" w:hAnsi="Times New Roman"/>
          <w:bCs/>
          <w:lang w:val="ru-RU"/>
        </w:rPr>
        <w:t xml:space="preserve">(диссертации) </w:t>
      </w:r>
      <w:r w:rsidRPr="00034116">
        <w:rPr>
          <w:rFonts w:ascii="Times New Roman" w:hAnsi="Times New Roman"/>
          <w:lang w:val="ru-RU"/>
        </w:rPr>
        <w:t>аспиранта</w:t>
      </w:r>
      <w:r w:rsidRPr="00034116">
        <w:rPr>
          <w:rFonts w:ascii="Times New Roman" w:hAnsi="Times New Roman"/>
          <w:b/>
          <w:lang w:val="ru-RU"/>
        </w:rPr>
        <w:t xml:space="preserve"> </w:t>
      </w:r>
    </w:p>
    <w:p w:rsidR="003A77AD" w:rsidRPr="00880F11" w:rsidRDefault="003A77AD" w:rsidP="00B63453">
      <w:pPr>
        <w:spacing w:line="240" w:lineRule="auto"/>
        <w:rPr>
          <w:rFonts w:ascii="Times New Roman" w:hAnsi="Times New Roman"/>
          <w:lang w:val="ru-RU"/>
        </w:rPr>
      </w:pPr>
      <w:r w:rsidRPr="00880F11">
        <w:rPr>
          <w:rFonts w:ascii="Times New Roman" w:hAnsi="Times New Roman"/>
          <w:lang w:val="ru-RU"/>
        </w:rPr>
        <w:lastRenderedPageBreak/>
        <w:t>На защите были заданы следующие вопросы: __________________________________________</w:t>
      </w:r>
    </w:p>
    <w:p w:rsidR="003A77AD" w:rsidRDefault="003A77AD" w:rsidP="00B63453">
      <w:pPr>
        <w:spacing w:line="240" w:lineRule="auto"/>
        <w:rPr>
          <w:rFonts w:ascii="Times New Roman" w:hAnsi="Times New Roman"/>
          <w:lang w:val="ru-RU"/>
        </w:rPr>
      </w:pPr>
      <w:r w:rsidRPr="00880F11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7AD" w:rsidRDefault="003A77AD" w:rsidP="00B63453">
      <w:pPr>
        <w:spacing w:line="240" w:lineRule="auto"/>
        <w:rPr>
          <w:rFonts w:ascii="Times New Roman" w:hAnsi="Times New Roman"/>
          <w:lang w:val="ru-RU"/>
        </w:rPr>
      </w:pPr>
      <w:r w:rsidRPr="00B8544D">
        <w:rPr>
          <w:rFonts w:ascii="Times New Roman" w:hAnsi="Times New Roman"/>
          <w:lang w:val="ru-RU"/>
        </w:rPr>
        <w:t>Выявленные недостатки в теоретической и практической подготовке</w:t>
      </w:r>
      <w:r w:rsidRPr="00880F11">
        <w:rPr>
          <w:rFonts w:ascii="Times New Roman" w:hAnsi="Times New Roman"/>
          <w:lang w:val="ru-RU"/>
        </w:rPr>
        <w:t xml:space="preserve"> __________________________________________________________________________________</w:t>
      </w:r>
    </w:p>
    <w:p w:rsidR="003A77AD" w:rsidRPr="00880F11" w:rsidRDefault="003A77AD" w:rsidP="00B63453">
      <w:pPr>
        <w:spacing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</w:t>
      </w:r>
      <w:r w:rsidRPr="00880F11">
        <w:rPr>
          <w:rFonts w:ascii="Times New Roman" w:hAnsi="Times New Roman"/>
          <w:lang w:val="ru-RU"/>
        </w:rPr>
        <w:t xml:space="preserve"> </w:t>
      </w:r>
    </w:p>
    <w:p w:rsidR="00A533E1" w:rsidRDefault="003A77AD" w:rsidP="005520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lang w:val="ru-RU"/>
        </w:rPr>
      </w:pPr>
      <w:r w:rsidRPr="005520EB">
        <w:rPr>
          <w:rFonts w:ascii="Times New Roman" w:hAnsi="Times New Roman"/>
          <w:lang w:val="ru-RU"/>
        </w:rPr>
        <w:t xml:space="preserve">ОЦЕНИВАЕМЫЕ КОМПЕТЕНЦИИ,   КРИТЕРИИ </w:t>
      </w:r>
    </w:p>
    <w:p w:rsidR="003A77AD" w:rsidRDefault="003A77AD" w:rsidP="005520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center"/>
        <w:rPr>
          <w:rFonts w:ascii="Times New Roman" w:hAnsi="Times New Roman"/>
          <w:lang w:val="ru-RU"/>
        </w:rPr>
      </w:pPr>
      <w:r w:rsidRPr="005520EB">
        <w:rPr>
          <w:rFonts w:ascii="Times New Roman" w:hAnsi="Times New Roman"/>
          <w:lang w:val="ru-RU"/>
        </w:rPr>
        <w:t>И ПОКАЗАТЕЛИ ИХ СФОРМИРОВАННОСТИ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1483"/>
        <w:gridCol w:w="5799"/>
        <w:gridCol w:w="1134"/>
      </w:tblGrid>
      <w:tr w:rsidR="003A77AD" w:rsidRPr="0053438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 w:firstLine="708"/>
              <w:jc w:val="center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№№ пп</w:t>
            </w:r>
          </w:p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Оцениваемая компетенция</w:t>
            </w:r>
          </w:p>
        </w:tc>
        <w:tc>
          <w:tcPr>
            <w:tcW w:w="5799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Критерии (индикаторы)</w:t>
            </w: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Показ</w:t>
            </w:r>
            <w:r w:rsidRPr="00534381">
              <w:rPr>
                <w:rFonts w:ascii="Times New Roman" w:hAnsi="Times New Roman"/>
                <w:lang w:val="ru-RU"/>
              </w:rPr>
              <w:t>а</w:t>
            </w:r>
            <w:r w:rsidRPr="00534381">
              <w:rPr>
                <w:rFonts w:ascii="Times New Roman" w:hAnsi="Times New Roman"/>
                <w:lang w:val="ru-RU"/>
              </w:rPr>
              <w:t>тель (балл)</w:t>
            </w:r>
          </w:p>
        </w:tc>
      </w:tr>
      <w:tr w:rsidR="003A77AD" w:rsidRPr="00A533E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УК-1</w:t>
            </w:r>
          </w:p>
        </w:tc>
        <w:tc>
          <w:tcPr>
            <w:tcW w:w="5799" w:type="dxa"/>
          </w:tcPr>
          <w:p w:rsidR="003A77AD" w:rsidRPr="00534381" w:rsidRDefault="00A533E1" w:rsidP="00CB09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Наличие </w:t>
            </w:r>
            <w:r w:rsidR="00CB0913" w:rsidRPr="00531A52">
              <w:rPr>
                <w:rFonts w:ascii="Times New Roman" w:hAnsi="Times New Roman"/>
                <w:lang w:val="ru-RU"/>
              </w:rPr>
              <w:t>критического анализа современных научных д</w:t>
            </w:r>
            <w:r w:rsidR="00CB0913" w:rsidRPr="00531A52">
              <w:rPr>
                <w:rFonts w:ascii="Times New Roman" w:hAnsi="Times New Roman"/>
                <w:lang w:val="ru-RU"/>
              </w:rPr>
              <w:t>о</w:t>
            </w:r>
            <w:r w:rsidR="00CB0913" w:rsidRPr="00531A52">
              <w:rPr>
                <w:rFonts w:ascii="Times New Roman" w:hAnsi="Times New Roman"/>
                <w:lang w:val="ru-RU"/>
              </w:rPr>
              <w:t>стижений в изучаемой предметной об</w:t>
            </w:r>
            <w:r w:rsidR="00CB0913">
              <w:rPr>
                <w:rFonts w:ascii="Times New Roman" w:hAnsi="Times New Roman"/>
                <w:lang w:val="ru-RU"/>
              </w:rPr>
              <w:t>ласти</w:t>
            </w:r>
          </w:p>
        </w:tc>
        <w:tc>
          <w:tcPr>
            <w:tcW w:w="1134" w:type="dxa"/>
          </w:tcPr>
          <w:p w:rsidR="003A77AD" w:rsidRPr="00CB0913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A533E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tabs>
                <w:tab w:val="left" w:pos="12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817" w:right="20" w:firstLine="851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УК-2</w:t>
            </w:r>
          </w:p>
        </w:tc>
        <w:tc>
          <w:tcPr>
            <w:tcW w:w="5799" w:type="dxa"/>
          </w:tcPr>
          <w:p w:rsidR="003A77AD" w:rsidRPr="00534381" w:rsidRDefault="00A533E1" w:rsidP="00A533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CB0913" w:rsidRPr="00531A52">
              <w:rPr>
                <w:rFonts w:ascii="Times New Roman" w:hAnsi="Times New Roman"/>
                <w:lang w:val="ru-RU"/>
              </w:rPr>
              <w:t>боснованност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="00CB0913" w:rsidRPr="00531A52">
              <w:rPr>
                <w:rFonts w:ascii="Times New Roman" w:hAnsi="Times New Roman"/>
                <w:lang w:val="ru-RU"/>
              </w:rPr>
              <w:t xml:space="preserve"> научно-методических подходов, метод</w:t>
            </w:r>
            <w:r w:rsidR="00CB0913" w:rsidRPr="00531A52">
              <w:rPr>
                <w:rFonts w:ascii="Times New Roman" w:hAnsi="Times New Roman"/>
                <w:lang w:val="ru-RU"/>
              </w:rPr>
              <w:t>о</w:t>
            </w:r>
            <w:r w:rsidR="00CB0913" w:rsidRPr="00531A52">
              <w:rPr>
                <w:rFonts w:ascii="Times New Roman" w:hAnsi="Times New Roman"/>
                <w:lang w:val="ru-RU"/>
              </w:rPr>
              <w:t>логии исследования</w:t>
            </w:r>
            <w:r w:rsidR="00CB0913">
              <w:rPr>
                <w:rFonts w:ascii="Times New Roman" w:hAnsi="Times New Roman"/>
                <w:lang w:val="ru-RU"/>
              </w:rPr>
              <w:t xml:space="preserve"> и</w:t>
            </w:r>
            <w:r w:rsidR="00CB0913" w:rsidRPr="00531A52">
              <w:rPr>
                <w:rFonts w:ascii="Times New Roman" w:hAnsi="Times New Roman"/>
                <w:lang w:val="ru-RU"/>
              </w:rPr>
              <w:t xml:space="preserve"> разработанности рекомендаций по дальнейшему развитию научных исследований </w:t>
            </w: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A533E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УК-3</w:t>
            </w:r>
          </w:p>
        </w:tc>
        <w:tc>
          <w:tcPr>
            <w:tcW w:w="5799" w:type="dxa"/>
          </w:tcPr>
          <w:p w:rsidR="003A77AD" w:rsidRPr="00534381" w:rsidRDefault="00CB0913" w:rsidP="00CB091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 w:rsidRPr="009D6EE1">
              <w:rPr>
                <w:rFonts w:ascii="Times New Roman" w:hAnsi="Times New Roman"/>
                <w:lang w:val="ru-RU"/>
              </w:rPr>
              <w:t>Наличие совместных публикаций, заявок на гранты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9D6EE1">
              <w:rPr>
                <w:rFonts w:ascii="Times New Roman" w:hAnsi="Times New Roman"/>
                <w:lang w:val="ru-RU"/>
              </w:rPr>
              <w:t xml:space="preserve"> опыта подготовки и участия в научных конференциях, семин</w:t>
            </w:r>
            <w:r w:rsidRPr="009D6EE1">
              <w:rPr>
                <w:rFonts w:ascii="Times New Roman" w:hAnsi="Times New Roman"/>
                <w:lang w:val="ru-RU"/>
              </w:rPr>
              <w:t>а</w:t>
            </w:r>
            <w:r w:rsidRPr="009D6EE1">
              <w:rPr>
                <w:rFonts w:ascii="Times New Roman" w:hAnsi="Times New Roman"/>
                <w:lang w:val="ru-RU"/>
              </w:rPr>
              <w:t>рах, школах и других научных мероприятиях</w:t>
            </w:r>
            <w:r>
              <w:rPr>
                <w:rFonts w:ascii="Times New Roman" w:hAnsi="Times New Roman"/>
                <w:lang w:val="ru-RU"/>
              </w:rPr>
              <w:t>, у</w:t>
            </w:r>
            <w:r w:rsidRPr="009D6EE1">
              <w:rPr>
                <w:rFonts w:ascii="Times New Roman" w:hAnsi="Times New Roman"/>
                <w:lang w:val="ru-RU"/>
              </w:rPr>
              <w:t>частие в коллективных научных проектах</w:t>
            </w: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A533E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УК-4</w:t>
            </w:r>
          </w:p>
        </w:tc>
        <w:tc>
          <w:tcPr>
            <w:tcW w:w="5799" w:type="dxa"/>
          </w:tcPr>
          <w:p w:rsidR="003A77AD" w:rsidRPr="00534381" w:rsidRDefault="004B490F" w:rsidP="00A533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Сформированность</w:t>
            </w:r>
            <w:r w:rsidR="00CB0913" w:rsidRPr="009D6EE1">
              <w:rPr>
                <w:rFonts w:ascii="Times New Roman" w:hAnsi="Times New Roman"/>
                <w:lang w:val="ru-RU"/>
              </w:rPr>
              <w:t xml:space="preserve"> навыков по использованию совреме</w:t>
            </w:r>
            <w:r w:rsidR="00CB0913" w:rsidRPr="009D6EE1">
              <w:rPr>
                <w:rFonts w:ascii="Times New Roman" w:hAnsi="Times New Roman"/>
                <w:lang w:val="ru-RU"/>
              </w:rPr>
              <w:t>н</w:t>
            </w:r>
            <w:r w:rsidR="00CB0913" w:rsidRPr="009D6EE1">
              <w:rPr>
                <w:rFonts w:ascii="Times New Roman" w:hAnsi="Times New Roman"/>
                <w:lang w:val="ru-RU"/>
              </w:rPr>
              <w:t>ных (интерактивных) технологий научной коммуникации</w:t>
            </w:r>
            <w:r w:rsidR="00CB0913">
              <w:rPr>
                <w:rFonts w:ascii="Times New Roman" w:hAnsi="Times New Roman"/>
                <w:lang w:val="ru-RU"/>
              </w:rPr>
              <w:t>, п</w:t>
            </w:r>
            <w:r w:rsidR="00CB0913" w:rsidRPr="009D6EE1">
              <w:rPr>
                <w:rFonts w:ascii="Times New Roman" w:hAnsi="Times New Roman"/>
                <w:lang w:val="ru-RU"/>
              </w:rPr>
              <w:t>олнота использования в  работе научной литературы на иностранных языках</w:t>
            </w: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A533E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ОПК-1</w:t>
            </w:r>
          </w:p>
        </w:tc>
        <w:tc>
          <w:tcPr>
            <w:tcW w:w="5799" w:type="dxa"/>
          </w:tcPr>
          <w:p w:rsidR="003A77AD" w:rsidRPr="00534381" w:rsidRDefault="004B490F" w:rsidP="004B49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</w:t>
            </w:r>
            <w:r w:rsidR="00CB0913" w:rsidRPr="009D6EE1">
              <w:rPr>
                <w:rFonts w:ascii="Times New Roman" w:hAnsi="Times New Roman"/>
                <w:lang w:val="ru-RU"/>
              </w:rPr>
              <w:t>овизн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="00CB0913" w:rsidRPr="009D6EE1">
              <w:rPr>
                <w:rFonts w:ascii="Times New Roman" w:hAnsi="Times New Roman"/>
                <w:lang w:val="ru-RU"/>
              </w:rPr>
              <w:t xml:space="preserve"> и оригинальност</w:t>
            </w:r>
            <w:r>
              <w:rPr>
                <w:rFonts w:ascii="Times New Roman" w:hAnsi="Times New Roman"/>
                <w:lang w:val="ru-RU"/>
              </w:rPr>
              <w:t>ь</w:t>
            </w:r>
            <w:r w:rsidR="00CB0913" w:rsidRPr="009D6EE1">
              <w:rPr>
                <w:rFonts w:ascii="Times New Roman" w:hAnsi="Times New Roman"/>
                <w:lang w:val="ru-RU"/>
              </w:rPr>
              <w:t xml:space="preserve"> научных подходов, методик исследования и средств решения научных задач в научно-квалификационной работе (диссерта</w:t>
            </w:r>
            <w:r w:rsidR="00CB0913">
              <w:rPr>
                <w:rFonts w:ascii="Times New Roman" w:hAnsi="Times New Roman"/>
                <w:lang w:val="ru-RU"/>
              </w:rPr>
              <w:t>ции)</w:t>
            </w: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53438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ПК-1</w:t>
            </w:r>
          </w:p>
        </w:tc>
        <w:tc>
          <w:tcPr>
            <w:tcW w:w="5799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53438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ПК-2</w:t>
            </w:r>
          </w:p>
        </w:tc>
        <w:tc>
          <w:tcPr>
            <w:tcW w:w="5799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53438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ПК-3</w:t>
            </w:r>
          </w:p>
        </w:tc>
        <w:tc>
          <w:tcPr>
            <w:tcW w:w="5799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3A77AD" w:rsidRPr="0053438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4381">
              <w:rPr>
                <w:rFonts w:ascii="Times New Roman" w:hAnsi="Times New Roman"/>
                <w:sz w:val="20"/>
                <w:szCs w:val="20"/>
                <w:lang w:val="ru-RU"/>
              </w:rPr>
              <w:t>……</w:t>
            </w:r>
          </w:p>
        </w:tc>
        <w:tc>
          <w:tcPr>
            <w:tcW w:w="5799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A77AD" w:rsidRPr="00534381" w:rsidTr="003602CC">
        <w:tc>
          <w:tcPr>
            <w:tcW w:w="656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83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5799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3A77AD" w:rsidRPr="00534381" w:rsidRDefault="003A77AD" w:rsidP="005343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3A77AD" w:rsidRPr="00815868" w:rsidRDefault="003A77AD" w:rsidP="004B490F">
      <w:pPr>
        <w:spacing w:line="240" w:lineRule="auto"/>
        <w:rPr>
          <w:rFonts w:ascii="Times New Roman" w:hAnsi="Times New Roman"/>
          <w:lang w:val="ru-RU"/>
        </w:rPr>
      </w:pPr>
      <w:r w:rsidRPr="00815868">
        <w:rPr>
          <w:rFonts w:ascii="Times New Roman" w:hAnsi="Times New Roman"/>
          <w:lang w:val="ru-RU"/>
        </w:rPr>
        <w:t xml:space="preserve">ПОСТАНОВИЛИ:  </w:t>
      </w:r>
    </w:p>
    <w:p w:rsidR="003A77AD" w:rsidRPr="00815868" w:rsidRDefault="003A77AD" w:rsidP="004B490F">
      <w:pPr>
        <w:spacing w:line="240" w:lineRule="auto"/>
        <w:rPr>
          <w:rFonts w:ascii="Times New Roman" w:hAnsi="Times New Roman"/>
          <w:lang w:val="ru-RU"/>
        </w:rPr>
      </w:pPr>
      <w:r w:rsidRPr="00815868">
        <w:rPr>
          <w:rFonts w:ascii="Times New Roman" w:hAnsi="Times New Roman"/>
          <w:lang w:val="ru-RU"/>
        </w:rPr>
        <w:t xml:space="preserve">Оценить защиту научного доклада </w:t>
      </w:r>
      <w:r w:rsidRPr="00534381">
        <w:rPr>
          <w:rFonts w:ascii="Times New Roman" w:hAnsi="Times New Roman"/>
          <w:color w:val="000000"/>
          <w:lang w:val="ru-RU"/>
        </w:rPr>
        <w:t xml:space="preserve">об основных результатах подготовленной научно-квалификационной работы (диссертации) </w:t>
      </w:r>
      <w:r w:rsidRPr="00815868">
        <w:rPr>
          <w:rFonts w:ascii="Times New Roman" w:hAnsi="Times New Roman"/>
          <w:lang w:val="ru-RU"/>
        </w:rPr>
        <w:t xml:space="preserve"> ________________(ф.и.о.)  оценкой ________________________</w:t>
      </w:r>
    </w:p>
    <w:p w:rsidR="003A77AD" w:rsidRPr="00815868" w:rsidRDefault="003A77AD" w:rsidP="004B490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240" w:lineRule="auto"/>
        <w:jc w:val="both"/>
        <w:rPr>
          <w:rFonts w:ascii="Times New Roman" w:hAnsi="Times New Roman"/>
          <w:lang w:val="ru-RU"/>
        </w:rPr>
      </w:pPr>
      <w:r w:rsidRPr="00815868">
        <w:rPr>
          <w:rFonts w:ascii="Times New Roman" w:hAnsi="Times New Roman"/>
          <w:lang w:val="ru-RU"/>
        </w:rPr>
        <w:t xml:space="preserve">Уровень сформированности компетенций выпускника аспирантуры  ________________(ф.и.о.)  соответствует (не соответствует) требованиям ФГОС. </w:t>
      </w:r>
    </w:p>
    <w:p w:rsidR="003A77AD" w:rsidRPr="00815868" w:rsidRDefault="003A77AD" w:rsidP="004B490F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line="240" w:lineRule="auto"/>
        <w:jc w:val="both"/>
        <w:rPr>
          <w:rFonts w:ascii="Times New Roman" w:hAnsi="Times New Roman"/>
          <w:lang w:val="ru-RU"/>
        </w:rPr>
      </w:pPr>
      <w:r w:rsidRPr="00815868">
        <w:rPr>
          <w:rFonts w:ascii="Times New Roman" w:hAnsi="Times New Roman"/>
          <w:lang w:val="ru-RU"/>
        </w:rPr>
        <w:t>На основании результатов государственных аттестационных испытаний считать, что выпус</w:t>
      </w:r>
      <w:r w:rsidRPr="00815868">
        <w:rPr>
          <w:rFonts w:ascii="Times New Roman" w:hAnsi="Times New Roman"/>
          <w:lang w:val="ru-RU"/>
        </w:rPr>
        <w:t>к</w:t>
      </w:r>
      <w:r w:rsidRPr="00815868">
        <w:rPr>
          <w:rFonts w:ascii="Times New Roman" w:hAnsi="Times New Roman"/>
          <w:lang w:val="ru-RU"/>
        </w:rPr>
        <w:t>ник аспирантуры   ________________(ф.и.о.)  прошел государственную итоговую аттестацию успешно (не успешно)</w:t>
      </w:r>
    </w:p>
    <w:p w:rsidR="003A77AD" w:rsidRPr="00815868" w:rsidRDefault="003A77AD" w:rsidP="004B490F">
      <w:pPr>
        <w:spacing w:after="0" w:line="240" w:lineRule="auto"/>
        <w:contextualSpacing/>
        <w:rPr>
          <w:rFonts w:ascii="Times New Roman" w:hAnsi="Times New Roman"/>
          <w:lang w:val="ru-RU"/>
        </w:rPr>
      </w:pPr>
      <w:r w:rsidRPr="00815868">
        <w:rPr>
          <w:rFonts w:ascii="Times New Roman" w:hAnsi="Times New Roman"/>
          <w:lang w:val="ru-RU"/>
        </w:rPr>
        <w:lastRenderedPageBreak/>
        <w:t>Присвоить (не присваивать) выпускнику аспирантуры __________________________________ квалификацию «Исследователь. Преподаватель исследователь» по направлению подготовки __________________________________________</w:t>
      </w:r>
      <w:r w:rsidR="004B490F">
        <w:rPr>
          <w:rFonts w:ascii="Times New Roman" w:hAnsi="Times New Roman"/>
          <w:lang w:val="ru-RU"/>
        </w:rPr>
        <w:t>_______________________________________</w:t>
      </w:r>
      <w:r w:rsidRPr="00815868">
        <w:rPr>
          <w:rFonts w:ascii="Times New Roman" w:hAnsi="Times New Roman"/>
          <w:lang w:val="ru-RU"/>
        </w:rPr>
        <w:br/>
        <w:t>Выдать диплом об окончании аспирантуры, подтверждающий получение высшего образования по программе аспирантуры и присвоение квалификации «Исследователь. Преподаватель-исследователь» (отчислить из аспирантуры с выдачей справки об обучении).</w:t>
      </w:r>
    </w:p>
    <w:p w:rsidR="003A77AD" w:rsidRPr="00815868" w:rsidRDefault="003A77AD" w:rsidP="004B490F">
      <w:pPr>
        <w:tabs>
          <w:tab w:val="left" w:pos="426"/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before="60" w:line="240" w:lineRule="auto"/>
        <w:jc w:val="both"/>
        <w:rPr>
          <w:rFonts w:ascii="Times New Roman" w:hAnsi="Times New Roman"/>
          <w:lang w:val="ru-RU"/>
        </w:rPr>
      </w:pPr>
      <w:r w:rsidRPr="00815868">
        <w:rPr>
          <w:rFonts w:ascii="Times New Roman" w:hAnsi="Times New Roman"/>
          <w:lang w:val="ru-RU"/>
        </w:rPr>
        <w:tab/>
      </w:r>
      <w:r w:rsidRPr="00815868">
        <w:rPr>
          <w:rFonts w:ascii="Times New Roman" w:hAnsi="Times New Roman"/>
          <w:lang w:val="ru-RU"/>
        </w:rPr>
        <w:tab/>
      </w:r>
    </w:p>
    <w:tbl>
      <w:tblPr>
        <w:tblW w:w="9840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3971"/>
        <w:gridCol w:w="5869"/>
      </w:tblGrid>
      <w:tr w:rsidR="003A77AD" w:rsidRPr="00534381" w:rsidTr="00D34789">
        <w:trPr>
          <w:cantSplit/>
          <w:trHeight w:val="689"/>
        </w:trPr>
        <w:tc>
          <w:tcPr>
            <w:tcW w:w="3971" w:type="dxa"/>
            <w:vAlign w:val="bottom"/>
          </w:tcPr>
          <w:p w:rsidR="003A77AD" w:rsidRPr="00534381" w:rsidRDefault="003A77AD" w:rsidP="004B490F">
            <w:pPr>
              <w:spacing w:line="240" w:lineRule="auto"/>
              <w:ind w:firstLine="34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Председатель экзаменационной коми</w:t>
            </w:r>
            <w:r w:rsidRPr="00534381">
              <w:rPr>
                <w:rFonts w:ascii="Times New Roman" w:hAnsi="Times New Roman"/>
                <w:lang w:val="ru-RU"/>
              </w:rPr>
              <w:t>с</w:t>
            </w:r>
            <w:r w:rsidRPr="00534381">
              <w:rPr>
                <w:rFonts w:ascii="Times New Roman" w:hAnsi="Times New Roman"/>
                <w:lang w:val="ru-RU"/>
              </w:rPr>
              <w:t>сии</w:t>
            </w:r>
          </w:p>
        </w:tc>
        <w:tc>
          <w:tcPr>
            <w:tcW w:w="5869" w:type="dxa"/>
            <w:vAlign w:val="bottom"/>
          </w:tcPr>
          <w:p w:rsidR="003A77AD" w:rsidRPr="00534381" w:rsidRDefault="003A77AD" w:rsidP="004B490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534381">
              <w:rPr>
                <w:rFonts w:ascii="Times New Roman" w:hAnsi="Times New Roman"/>
                <w:lang w:val="ru-RU"/>
              </w:rPr>
              <w:t>____________________________________________</w:t>
            </w:r>
          </w:p>
        </w:tc>
      </w:tr>
      <w:tr w:rsidR="003A77AD" w:rsidRPr="00534381" w:rsidTr="00AA3E9B">
        <w:trPr>
          <w:trHeight w:val="349"/>
        </w:trPr>
        <w:tc>
          <w:tcPr>
            <w:tcW w:w="3971" w:type="dxa"/>
            <w:vAlign w:val="bottom"/>
          </w:tcPr>
          <w:p w:rsidR="003A77AD" w:rsidRPr="00534381" w:rsidRDefault="003A77AD" w:rsidP="004B490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869" w:type="dxa"/>
            <w:vAlign w:val="bottom"/>
          </w:tcPr>
          <w:p w:rsidR="003A77AD" w:rsidRPr="00534381" w:rsidRDefault="003A77AD" w:rsidP="004B490F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3A77AD" w:rsidRPr="00880F11" w:rsidRDefault="003A77AD" w:rsidP="004B490F">
      <w:pPr>
        <w:widowControl w:val="0"/>
        <w:adjustRightInd w:val="0"/>
        <w:spacing w:line="240" w:lineRule="auto"/>
        <w:rPr>
          <w:rFonts w:ascii="Times New Roman" w:hAnsi="Times New Roman"/>
        </w:rPr>
      </w:pPr>
      <w:r w:rsidRPr="00815868">
        <w:rPr>
          <w:rFonts w:ascii="Times New Roman" w:hAnsi="Times New Roman"/>
        </w:rPr>
        <w:t xml:space="preserve">    Секретарь экзаменационной комиссии      </w:t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</w:r>
      <w:r w:rsidRPr="00815868">
        <w:rPr>
          <w:rFonts w:ascii="Times New Roman" w:hAnsi="Times New Roman"/>
        </w:rPr>
        <w:softHyphen/>
        <w:t>_______________________________________________</w:t>
      </w:r>
    </w:p>
    <w:p w:rsidR="003A77AD" w:rsidRPr="00880F11" w:rsidRDefault="003A77AD" w:rsidP="00B63453">
      <w:pPr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A77AD" w:rsidRDefault="003A77AD" w:rsidP="00B63453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sectPr w:rsidR="003A77AD" w:rsidSect="00952103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AA" w:rsidRDefault="00396CAA" w:rsidP="00B63453">
      <w:pPr>
        <w:spacing w:after="0" w:line="240" w:lineRule="auto"/>
      </w:pPr>
      <w:r>
        <w:separator/>
      </w:r>
    </w:p>
  </w:endnote>
  <w:endnote w:type="continuationSeparator" w:id="0">
    <w:p w:rsidR="00396CAA" w:rsidRDefault="00396CAA" w:rsidP="00B6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E1" w:rsidRDefault="00A533E1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3658870</wp:posOffset>
              </wp:positionH>
              <wp:positionV relativeFrom="page">
                <wp:posOffset>9896475</wp:posOffset>
              </wp:positionV>
              <wp:extent cx="279400" cy="177800"/>
              <wp:effectExtent l="0" t="0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3E1" w:rsidRDefault="00A533E1">
                          <w:pPr>
                            <w:pStyle w:val="a5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8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1pt;margin-top:779.25pt;width:2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mkqwIAAKg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" filled="f" stroked="f">
              <v:textbox inset="0,0,0,0">
                <w:txbxContent>
                  <w:p w:rsidR="00A533E1" w:rsidRDefault="00A533E1">
                    <w:pPr>
                      <w:pStyle w:val="a5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08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AA" w:rsidRDefault="00396CAA" w:rsidP="00B63453">
      <w:pPr>
        <w:spacing w:after="0" w:line="240" w:lineRule="auto"/>
      </w:pPr>
      <w:r>
        <w:separator/>
      </w:r>
    </w:p>
  </w:footnote>
  <w:footnote w:type="continuationSeparator" w:id="0">
    <w:p w:rsidR="00396CAA" w:rsidRDefault="00396CAA" w:rsidP="00B63453">
      <w:pPr>
        <w:spacing w:after="0" w:line="240" w:lineRule="auto"/>
      </w:pPr>
      <w:r>
        <w:continuationSeparator/>
      </w:r>
    </w:p>
  </w:footnote>
  <w:footnote w:id="1">
    <w:p w:rsidR="00A533E1" w:rsidRPr="0045173E" w:rsidRDefault="00A533E1" w:rsidP="00FF3D09">
      <w:pPr>
        <w:pStyle w:val="af5"/>
        <w:rPr>
          <w:b/>
          <w:i/>
          <w:sz w:val="22"/>
          <w:szCs w:val="22"/>
          <w:lang w:val="ru-RU"/>
        </w:rPr>
      </w:pPr>
      <w:r w:rsidRPr="0045173E">
        <w:rPr>
          <w:rStyle w:val="af7"/>
          <w:b/>
          <w:sz w:val="22"/>
          <w:szCs w:val="22"/>
        </w:rPr>
        <w:footnoteRef/>
      </w:r>
      <w:r w:rsidRPr="0045173E">
        <w:rPr>
          <w:b/>
          <w:sz w:val="22"/>
          <w:szCs w:val="22"/>
          <w:lang w:val="ru-RU"/>
        </w:rPr>
        <w:t xml:space="preserve"> </w:t>
      </w:r>
      <w:r w:rsidRPr="0045173E">
        <w:rPr>
          <w:rFonts w:ascii="Times New Roman" w:hAnsi="Times New Roman"/>
          <w:b/>
          <w:i/>
          <w:sz w:val="22"/>
          <w:szCs w:val="22"/>
          <w:lang w:val="ru-RU"/>
        </w:rPr>
        <w:t>В таблицах должен быть приведен полный перечень компетенций в строгом соотве</w:t>
      </w:r>
      <w:r w:rsidRPr="0045173E">
        <w:rPr>
          <w:rFonts w:ascii="Times New Roman" w:hAnsi="Times New Roman"/>
          <w:b/>
          <w:i/>
          <w:sz w:val="22"/>
          <w:szCs w:val="22"/>
          <w:lang w:val="ru-RU"/>
        </w:rPr>
        <w:t>т</w:t>
      </w:r>
      <w:r w:rsidRPr="0045173E">
        <w:rPr>
          <w:rFonts w:ascii="Times New Roman" w:hAnsi="Times New Roman"/>
          <w:b/>
          <w:i/>
          <w:sz w:val="22"/>
          <w:szCs w:val="22"/>
          <w:lang w:val="ru-RU"/>
        </w:rPr>
        <w:t>ствии с основной профессиональной образовательной программой</w:t>
      </w:r>
    </w:p>
    <w:p w:rsidR="00A533E1" w:rsidRPr="0045173E" w:rsidRDefault="00A533E1" w:rsidP="00FF3D09">
      <w:pPr>
        <w:pStyle w:val="af5"/>
        <w:rPr>
          <w:sz w:val="22"/>
          <w:szCs w:val="22"/>
          <w:lang w:val="ru-RU"/>
        </w:rPr>
      </w:pPr>
    </w:p>
  </w:footnote>
  <w:footnote w:id="2">
    <w:p w:rsidR="00A533E1" w:rsidRPr="00F61BD9" w:rsidRDefault="00A533E1" w:rsidP="00B63453">
      <w:pPr>
        <w:pStyle w:val="af5"/>
        <w:rPr>
          <w:sz w:val="22"/>
          <w:szCs w:val="22"/>
          <w:lang w:val="ru-RU"/>
        </w:rPr>
      </w:pPr>
      <w:r w:rsidRPr="00F61BD9">
        <w:rPr>
          <w:rStyle w:val="af7"/>
          <w:b/>
          <w:sz w:val="22"/>
          <w:szCs w:val="22"/>
        </w:rPr>
        <w:footnoteRef/>
      </w:r>
      <w:r w:rsidRPr="00F61BD9">
        <w:rPr>
          <w:b/>
          <w:sz w:val="22"/>
          <w:szCs w:val="22"/>
          <w:lang w:val="ru-RU"/>
        </w:rPr>
        <w:t xml:space="preserve"> </w:t>
      </w:r>
      <w:r w:rsidRPr="00F61BD9">
        <w:rPr>
          <w:rFonts w:ascii="Times New Roman" w:hAnsi="Times New Roman"/>
          <w:b/>
          <w:sz w:val="22"/>
          <w:szCs w:val="22"/>
          <w:lang w:val="ru-RU"/>
        </w:rPr>
        <w:t>Для педагогических и социологических направленностей</w:t>
      </w:r>
    </w:p>
  </w:footnote>
  <w:footnote w:id="3">
    <w:p w:rsidR="00A533E1" w:rsidRPr="00732715" w:rsidRDefault="00A533E1">
      <w:pPr>
        <w:pStyle w:val="af5"/>
        <w:rPr>
          <w:b/>
          <w:sz w:val="22"/>
          <w:szCs w:val="22"/>
          <w:lang w:val="ru-RU"/>
        </w:rPr>
      </w:pPr>
      <w:r w:rsidRPr="00732715">
        <w:rPr>
          <w:rStyle w:val="af7"/>
          <w:rFonts w:ascii="Times New Roman" w:hAnsi="Times New Roman"/>
          <w:b/>
          <w:sz w:val="22"/>
          <w:szCs w:val="22"/>
        </w:rPr>
        <w:footnoteRef/>
      </w:r>
      <w:r w:rsidRPr="00732715">
        <w:rPr>
          <w:rFonts w:ascii="Times New Roman" w:hAnsi="Times New Roman"/>
          <w:b/>
          <w:sz w:val="22"/>
          <w:szCs w:val="22"/>
          <w:lang w:val="ru-RU"/>
        </w:rPr>
        <w:t xml:space="preserve"> Полный перечень </w:t>
      </w:r>
      <w:r w:rsidRPr="00732715">
        <w:rPr>
          <w:rFonts w:ascii="Times New Roman" w:hAnsi="Times New Roman"/>
          <w:b/>
          <w:color w:val="000000"/>
          <w:kern w:val="24"/>
          <w:sz w:val="22"/>
          <w:szCs w:val="22"/>
          <w:lang w:val="ru-RU"/>
        </w:rPr>
        <w:t>Планируемых результатов обучения (показателей достижения зада</w:t>
      </w:r>
      <w:r w:rsidRPr="00732715">
        <w:rPr>
          <w:rFonts w:ascii="Times New Roman" w:hAnsi="Times New Roman"/>
          <w:b/>
          <w:color w:val="000000"/>
          <w:kern w:val="24"/>
          <w:sz w:val="22"/>
          <w:szCs w:val="22"/>
          <w:lang w:val="ru-RU"/>
        </w:rPr>
        <w:t>н</w:t>
      </w:r>
      <w:r w:rsidRPr="00732715">
        <w:rPr>
          <w:rFonts w:ascii="Times New Roman" w:hAnsi="Times New Roman"/>
          <w:b/>
          <w:color w:val="000000"/>
          <w:kern w:val="24"/>
          <w:sz w:val="22"/>
          <w:szCs w:val="22"/>
          <w:lang w:val="ru-RU"/>
        </w:rPr>
        <w:t>ного уровня освоения компетенций) и критериев оценивания результатов обучения пр</w:t>
      </w:r>
      <w:r w:rsidRPr="00732715">
        <w:rPr>
          <w:rFonts w:ascii="Times New Roman" w:hAnsi="Times New Roman"/>
          <w:b/>
          <w:color w:val="000000"/>
          <w:kern w:val="24"/>
          <w:sz w:val="22"/>
          <w:szCs w:val="22"/>
          <w:lang w:val="ru-RU"/>
        </w:rPr>
        <w:t>и</w:t>
      </w:r>
      <w:r w:rsidRPr="00732715">
        <w:rPr>
          <w:rFonts w:ascii="Times New Roman" w:hAnsi="Times New Roman"/>
          <w:b/>
          <w:color w:val="000000"/>
          <w:kern w:val="24"/>
          <w:sz w:val="22"/>
          <w:szCs w:val="22"/>
          <w:lang w:val="ru-RU"/>
        </w:rPr>
        <w:t>водится в соответствующей ОПОП</w:t>
      </w:r>
    </w:p>
  </w:footnote>
  <w:footnote w:id="4">
    <w:p w:rsidR="00A533E1" w:rsidRPr="00732715" w:rsidRDefault="00A533E1" w:rsidP="00301985">
      <w:pPr>
        <w:pStyle w:val="af5"/>
        <w:rPr>
          <w:rFonts w:ascii="Times New Roman" w:hAnsi="Times New Roman"/>
          <w:b/>
          <w:i/>
          <w:sz w:val="22"/>
          <w:szCs w:val="22"/>
          <w:lang w:val="ru-RU"/>
        </w:rPr>
      </w:pPr>
      <w:r w:rsidRPr="00732715">
        <w:rPr>
          <w:rStyle w:val="af7"/>
          <w:rFonts w:ascii="Times New Roman" w:hAnsi="Times New Roman"/>
          <w:b/>
          <w:i/>
          <w:sz w:val="22"/>
          <w:szCs w:val="22"/>
        </w:rPr>
        <w:footnoteRef/>
      </w:r>
      <w:r w:rsidRPr="00732715">
        <w:rPr>
          <w:rFonts w:ascii="Times New Roman" w:hAnsi="Times New Roman"/>
          <w:b/>
          <w:i/>
          <w:sz w:val="22"/>
          <w:szCs w:val="22"/>
          <w:lang w:val="ru-RU"/>
        </w:rPr>
        <w:t xml:space="preserve"> Вставить компетенции, указанные в ОПОП, если они относятся к педагогической де</w:t>
      </w:r>
      <w:r w:rsidRPr="00732715">
        <w:rPr>
          <w:rFonts w:ascii="Times New Roman" w:hAnsi="Times New Roman"/>
          <w:b/>
          <w:i/>
          <w:sz w:val="22"/>
          <w:szCs w:val="22"/>
          <w:lang w:val="ru-RU"/>
        </w:rPr>
        <w:t>я</w:t>
      </w:r>
      <w:r w:rsidRPr="00732715">
        <w:rPr>
          <w:rFonts w:ascii="Times New Roman" w:hAnsi="Times New Roman"/>
          <w:b/>
          <w:i/>
          <w:sz w:val="22"/>
          <w:szCs w:val="22"/>
          <w:lang w:val="ru-RU"/>
        </w:rPr>
        <w:t>тельности.</w:t>
      </w:r>
    </w:p>
  </w:footnote>
  <w:footnote w:id="5">
    <w:p w:rsidR="00A533E1" w:rsidRPr="00732715" w:rsidRDefault="00A533E1" w:rsidP="003019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i/>
          <w:lang w:val="ru-RU"/>
        </w:rPr>
      </w:pPr>
      <w:r w:rsidRPr="00732715">
        <w:rPr>
          <w:rStyle w:val="af7"/>
          <w:rFonts w:ascii="Times New Roman" w:hAnsi="Times New Roman"/>
          <w:b/>
          <w:i/>
        </w:rPr>
        <w:footnoteRef/>
      </w:r>
      <w:r w:rsidRPr="00732715">
        <w:rPr>
          <w:rFonts w:ascii="Times New Roman" w:hAnsi="Times New Roman"/>
          <w:b/>
          <w:i/>
          <w:lang w:val="ru-RU"/>
        </w:rPr>
        <w:t>Перечислить (например, настоящее учебно-методическое пособие: «</w:t>
      </w:r>
      <w:r w:rsidRPr="00732715">
        <w:rPr>
          <w:rFonts w:ascii="Times New Roman" w:hAnsi="Times New Roman"/>
          <w:b/>
          <w:i/>
          <w:caps/>
          <w:lang w:val="ru-RU"/>
        </w:rPr>
        <w:t>м</w:t>
      </w:r>
      <w:r w:rsidRPr="00732715">
        <w:rPr>
          <w:rFonts w:ascii="Times New Roman" w:hAnsi="Times New Roman"/>
          <w:b/>
          <w:i/>
          <w:lang w:val="ru-RU"/>
        </w:rPr>
        <w:t>етодические ук</w:t>
      </w:r>
      <w:r w:rsidRPr="00732715">
        <w:rPr>
          <w:rFonts w:ascii="Times New Roman" w:hAnsi="Times New Roman"/>
          <w:b/>
          <w:i/>
          <w:lang w:val="ru-RU"/>
        </w:rPr>
        <w:t>а</w:t>
      </w:r>
      <w:r w:rsidRPr="00732715">
        <w:rPr>
          <w:rFonts w:ascii="Times New Roman" w:hAnsi="Times New Roman"/>
          <w:b/>
          <w:i/>
          <w:lang w:val="ru-RU"/>
        </w:rPr>
        <w:t>зания по составлению программ государственной итоговой аттестации асприрантов», учебно-методическое пособие. – Нижний Новгород: Нижегородский госуниверситет, 2016)</w:t>
      </w:r>
    </w:p>
    <w:p w:rsidR="00A533E1" w:rsidRPr="0045173E" w:rsidRDefault="00A533E1">
      <w:pPr>
        <w:pStyle w:val="af5"/>
        <w:rPr>
          <w:sz w:val="22"/>
          <w:szCs w:val="22"/>
          <w:lang w:val="ru-RU"/>
        </w:rPr>
      </w:pPr>
    </w:p>
  </w:footnote>
  <w:footnote w:id="6">
    <w:p w:rsidR="00A533E1" w:rsidRPr="0045173E" w:rsidRDefault="00A533E1" w:rsidP="004517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lang w:val="ru-RU"/>
        </w:rPr>
      </w:pPr>
      <w:r w:rsidRPr="0045173E">
        <w:rPr>
          <w:rStyle w:val="af7"/>
          <w:rFonts w:ascii="Times New Roman" w:hAnsi="Times New Roman"/>
          <w:b/>
        </w:rPr>
        <w:footnoteRef/>
      </w:r>
      <w:r w:rsidRPr="0045173E">
        <w:rPr>
          <w:rFonts w:ascii="Times New Roman" w:hAnsi="Times New Roman"/>
          <w:b/>
          <w:lang w:val="ru-RU"/>
        </w:rPr>
        <w:t xml:space="preserve"> Максимально возможный балл рассчитывается как число всех показателей оценива</w:t>
      </w:r>
      <w:r w:rsidRPr="0045173E">
        <w:rPr>
          <w:rFonts w:ascii="Times New Roman" w:hAnsi="Times New Roman"/>
          <w:b/>
          <w:lang w:val="ru-RU"/>
        </w:rPr>
        <w:t>е</w:t>
      </w:r>
      <w:r w:rsidRPr="0045173E">
        <w:rPr>
          <w:rFonts w:ascii="Times New Roman" w:hAnsi="Times New Roman"/>
          <w:b/>
          <w:lang w:val="ru-RU"/>
        </w:rPr>
        <w:t xml:space="preserve">мых компетенций, умноженное на 5.  </w:t>
      </w:r>
    </w:p>
    <w:p w:rsidR="00A533E1" w:rsidRPr="00874C91" w:rsidRDefault="00A533E1">
      <w:pPr>
        <w:pStyle w:val="af5"/>
        <w:rPr>
          <w:rFonts w:ascii="Times New Roman" w:hAnsi="Times New Roman"/>
          <w:lang w:val="ru-RU"/>
        </w:rPr>
      </w:pPr>
    </w:p>
  </w:footnote>
  <w:footnote w:id="7">
    <w:p w:rsidR="00A533E1" w:rsidRPr="00732715" w:rsidRDefault="00A533E1">
      <w:pPr>
        <w:pStyle w:val="af5"/>
        <w:rPr>
          <w:rFonts w:ascii="Times New Roman" w:hAnsi="Times New Roman"/>
          <w:b/>
          <w:i/>
          <w:sz w:val="22"/>
          <w:szCs w:val="22"/>
          <w:lang w:val="ru-RU"/>
        </w:rPr>
      </w:pPr>
      <w:r w:rsidRPr="00732715">
        <w:rPr>
          <w:rStyle w:val="af7"/>
          <w:rFonts w:ascii="Times New Roman" w:hAnsi="Times New Roman"/>
          <w:i/>
          <w:sz w:val="22"/>
          <w:szCs w:val="22"/>
        </w:rPr>
        <w:footnoteRef/>
      </w:r>
      <w:r w:rsidRPr="00732715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732715">
        <w:rPr>
          <w:rFonts w:ascii="Times New Roman" w:hAnsi="Times New Roman"/>
          <w:b/>
          <w:i/>
          <w:color w:val="000000"/>
          <w:sz w:val="22"/>
          <w:szCs w:val="22"/>
          <w:lang w:val="ru-RU"/>
        </w:rPr>
        <w:t>Указать конкретные формы проведения госэкзамена по данной направленности</w:t>
      </w:r>
    </w:p>
  </w:footnote>
  <w:footnote w:id="8">
    <w:p w:rsidR="00A533E1" w:rsidRPr="00100DCD" w:rsidRDefault="00A533E1" w:rsidP="00100DCD">
      <w:pPr>
        <w:pStyle w:val="af5"/>
        <w:tabs>
          <w:tab w:val="left" w:pos="1560"/>
        </w:tabs>
        <w:rPr>
          <w:rFonts w:ascii="Times New Roman" w:hAnsi="Times New Roman"/>
          <w:b/>
          <w:i/>
          <w:sz w:val="22"/>
          <w:szCs w:val="22"/>
          <w:lang w:val="ru-RU"/>
        </w:rPr>
      </w:pPr>
      <w:r w:rsidRPr="00100DCD">
        <w:rPr>
          <w:rStyle w:val="af7"/>
          <w:rFonts w:ascii="Times New Roman" w:hAnsi="Times New Roman"/>
          <w:b/>
          <w:i/>
          <w:sz w:val="22"/>
          <w:szCs w:val="22"/>
        </w:rPr>
        <w:footnoteRef/>
      </w:r>
      <w:r w:rsidRPr="00100DCD">
        <w:rPr>
          <w:rFonts w:ascii="Times New Roman" w:hAnsi="Times New Roman"/>
          <w:b/>
          <w:i/>
          <w:sz w:val="22"/>
          <w:szCs w:val="22"/>
          <w:lang w:val="ru-RU"/>
        </w:rPr>
        <w:t xml:space="preserve"> Для каждого направления (направленности) подготовки  необходимо разработать с</w:t>
      </w:r>
      <w:r w:rsidRPr="00100DCD">
        <w:rPr>
          <w:rFonts w:ascii="Times New Roman" w:hAnsi="Times New Roman"/>
          <w:b/>
          <w:i/>
          <w:sz w:val="22"/>
          <w:szCs w:val="22"/>
          <w:lang w:val="ru-RU"/>
        </w:rPr>
        <w:t>и</w:t>
      </w:r>
      <w:r w:rsidRPr="00100DCD">
        <w:rPr>
          <w:rFonts w:ascii="Times New Roman" w:hAnsi="Times New Roman"/>
          <w:b/>
          <w:i/>
          <w:sz w:val="22"/>
          <w:szCs w:val="22"/>
          <w:lang w:val="ru-RU"/>
        </w:rPr>
        <w:t>стему показателей (индикаторов) оценки сформированности компетенций с учетом сп</w:t>
      </w:r>
      <w:r w:rsidRPr="00100DCD">
        <w:rPr>
          <w:rFonts w:ascii="Times New Roman" w:hAnsi="Times New Roman"/>
          <w:b/>
          <w:i/>
          <w:sz w:val="22"/>
          <w:szCs w:val="22"/>
          <w:lang w:val="ru-RU"/>
        </w:rPr>
        <w:t>е</w:t>
      </w:r>
      <w:r w:rsidRPr="00100DCD">
        <w:rPr>
          <w:rFonts w:ascii="Times New Roman" w:hAnsi="Times New Roman"/>
          <w:b/>
          <w:i/>
          <w:sz w:val="22"/>
          <w:szCs w:val="22"/>
          <w:lang w:val="ru-RU"/>
        </w:rPr>
        <w:t>цифики соответствующей предметной области.   Приведенные в таблицах формулировки показателей (индикаторов) оценивания результатов формирования компетенций явл</w:t>
      </w:r>
      <w:r w:rsidRPr="00100DCD">
        <w:rPr>
          <w:rFonts w:ascii="Times New Roman" w:hAnsi="Times New Roman"/>
          <w:b/>
          <w:i/>
          <w:sz w:val="22"/>
          <w:szCs w:val="22"/>
          <w:lang w:val="ru-RU"/>
        </w:rPr>
        <w:t>я</w:t>
      </w:r>
      <w:r w:rsidRPr="00100DCD">
        <w:rPr>
          <w:rFonts w:ascii="Times New Roman" w:hAnsi="Times New Roman"/>
          <w:b/>
          <w:i/>
          <w:sz w:val="22"/>
          <w:szCs w:val="22"/>
          <w:lang w:val="ru-RU"/>
        </w:rPr>
        <w:t>ются примерными.</w:t>
      </w:r>
    </w:p>
  </w:footnote>
  <w:footnote w:id="9">
    <w:p w:rsidR="00A533E1" w:rsidRPr="00841DBC" w:rsidRDefault="00A533E1" w:rsidP="00D87464">
      <w:pPr>
        <w:pStyle w:val="af5"/>
        <w:rPr>
          <w:lang w:val="ru-RU"/>
        </w:rPr>
      </w:pPr>
      <w:r w:rsidRPr="00CD7C82">
        <w:rPr>
          <w:rStyle w:val="af7"/>
        </w:rPr>
        <w:footnoteRef/>
      </w:r>
      <w:r w:rsidRPr="00CD7C82">
        <w:rPr>
          <w:lang w:val="ru-RU"/>
        </w:rPr>
        <w:t xml:space="preserve"> </w:t>
      </w:r>
      <w:r w:rsidRPr="00CD7C82">
        <w:rPr>
          <w:rFonts w:ascii="Times New Roman" w:hAnsi="Times New Roman"/>
          <w:b/>
          <w:sz w:val="22"/>
          <w:szCs w:val="22"/>
          <w:lang w:val="ru-RU"/>
        </w:rPr>
        <w:t>Оформляется в виде развернутой справки, формируемой системой, с помощью которой осуществляется проверка на наличие неправомерных заимствований.</w:t>
      </w:r>
    </w:p>
  </w:footnote>
  <w:footnote w:id="10">
    <w:p w:rsidR="00A533E1" w:rsidRPr="00732715" w:rsidRDefault="00A533E1" w:rsidP="00D87464">
      <w:pPr>
        <w:pStyle w:val="af5"/>
        <w:rPr>
          <w:i/>
          <w:lang w:val="ru-RU"/>
        </w:rPr>
      </w:pPr>
      <w:r w:rsidRPr="00732715">
        <w:rPr>
          <w:rStyle w:val="af7"/>
          <w:rFonts w:ascii="Times New Roman" w:hAnsi="Times New Roman"/>
          <w:b/>
          <w:i/>
          <w:sz w:val="22"/>
          <w:szCs w:val="22"/>
        </w:rPr>
        <w:footnoteRef/>
      </w:r>
      <w:r w:rsidRPr="00732715">
        <w:rPr>
          <w:rFonts w:ascii="Times New Roman" w:hAnsi="Times New Roman"/>
          <w:b/>
          <w:i/>
          <w:sz w:val="22"/>
          <w:szCs w:val="22"/>
          <w:lang w:val="ru-RU"/>
        </w:rPr>
        <w:t xml:space="preserve"> Вставить компетенции, указанные в ОПОП.</w:t>
      </w:r>
    </w:p>
  </w:footnote>
  <w:footnote w:id="11">
    <w:p w:rsidR="00A533E1" w:rsidRPr="00732715" w:rsidRDefault="00A533E1" w:rsidP="00E77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 w:firstLine="708"/>
        <w:jc w:val="both"/>
        <w:rPr>
          <w:rFonts w:ascii="Times New Roman" w:hAnsi="Times New Roman"/>
          <w:b/>
          <w:lang w:val="ru-RU"/>
        </w:rPr>
      </w:pPr>
      <w:r w:rsidRPr="00732715">
        <w:rPr>
          <w:rStyle w:val="af7"/>
          <w:rFonts w:ascii="Times New Roman" w:hAnsi="Times New Roman"/>
          <w:b/>
        </w:rPr>
        <w:footnoteRef/>
      </w:r>
      <w:r w:rsidRPr="00732715">
        <w:rPr>
          <w:rFonts w:ascii="Times New Roman" w:hAnsi="Times New Roman"/>
          <w:b/>
          <w:lang w:val="ru-RU"/>
        </w:rPr>
        <w:t xml:space="preserve"> Максимально возможный балл рассчитывается как число всех показателей оц</w:t>
      </w:r>
      <w:r w:rsidRPr="00732715">
        <w:rPr>
          <w:rFonts w:ascii="Times New Roman" w:hAnsi="Times New Roman"/>
          <w:b/>
          <w:lang w:val="ru-RU"/>
        </w:rPr>
        <w:t>е</w:t>
      </w:r>
      <w:r w:rsidRPr="00732715">
        <w:rPr>
          <w:rFonts w:ascii="Times New Roman" w:hAnsi="Times New Roman"/>
          <w:b/>
          <w:lang w:val="ru-RU"/>
        </w:rPr>
        <w:t xml:space="preserve">ниваемых компетенций, умноженное на 5.  </w:t>
      </w:r>
    </w:p>
    <w:p w:rsidR="00A533E1" w:rsidRPr="00874C91" w:rsidRDefault="00A533E1" w:rsidP="00E77A93">
      <w:pPr>
        <w:pStyle w:val="af5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2EC"/>
    <w:multiLevelType w:val="hybridMultilevel"/>
    <w:tmpl w:val="85406DD4"/>
    <w:lvl w:ilvl="0" w:tplc="1A743112">
      <w:start w:val="1"/>
      <w:numFmt w:val="bullet"/>
      <w:lvlText w:val=""/>
      <w:lvlJc w:val="left"/>
      <w:pPr>
        <w:tabs>
          <w:tab w:val="num" w:pos="397"/>
        </w:tabs>
        <w:ind w:left="-39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202269"/>
    <w:multiLevelType w:val="hybridMultilevel"/>
    <w:tmpl w:val="BB040636"/>
    <w:lvl w:ilvl="0" w:tplc="5AB42B4A">
      <w:start w:val="1"/>
      <w:numFmt w:val="decimal"/>
      <w:lvlText w:val="%1."/>
      <w:lvlJc w:val="left"/>
      <w:pPr>
        <w:ind w:left="11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">
    <w:nsid w:val="061328EB"/>
    <w:multiLevelType w:val="hybridMultilevel"/>
    <w:tmpl w:val="FBF44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084E50"/>
    <w:multiLevelType w:val="hybridMultilevel"/>
    <w:tmpl w:val="69123F7C"/>
    <w:lvl w:ilvl="0" w:tplc="5FF0F3C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F0BA4"/>
    <w:multiLevelType w:val="hybridMultilevel"/>
    <w:tmpl w:val="809E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31BC7"/>
    <w:multiLevelType w:val="hybridMultilevel"/>
    <w:tmpl w:val="F2A8A4C2"/>
    <w:lvl w:ilvl="0" w:tplc="1A62716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DC8263E"/>
    <w:multiLevelType w:val="hybridMultilevel"/>
    <w:tmpl w:val="866E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157"/>
    <w:multiLevelType w:val="hybridMultilevel"/>
    <w:tmpl w:val="4E3487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2C3A72"/>
    <w:multiLevelType w:val="multilevel"/>
    <w:tmpl w:val="13A8869A"/>
    <w:lvl w:ilvl="0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2593270F"/>
    <w:multiLevelType w:val="hybridMultilevel"/>
    <w:tmpl w:val="6EDAFB6E"/>
    <w:lvl w:ilvl="0" w:tplc="6F466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05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46B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64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2F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6A9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0A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2E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6D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C61EE5"/>
    <w:multiLevelType w:val="hybridMultilevel"/>
    <w:tmpl w:val="2E4224E0"/>
    <w:lvl w:ilvl="0" w:tplc="52D40828">
      <w:start w:val="26"/>
      <w:numFmt w:val="decimal"/>
      <w:lvlText w:val="%1."/>
      <w:lvlJc w:val="left"/>
      <w:pPr>
        <w:ind w:left="1085" w:hanging="375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D542903"/>
    <w:multiLevelType w:val="hybridMultilevel"/>
    <w:tmpl w:val="51603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14F94"/>
    <w:multiLevelType w:val="hybridMultilevel"/>
    <w:tmpl w:val="AA5648B6"/>
    <w:lvl w:ilvl="0" w:tplc="5FF0F3C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846D2"/>
    <w:multiLevelType w:val="hybridMultilevel"/>
    <w:tmpl w:val="74CC41C6"/>
    <w:lvl w:ilvl="0" w:tplc="8262821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69069E0"/>
    <w:multiLevelType w:val="hybridMultilevel"/>
    <w:tmpl w:val="0B0AF6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6A17BAB"/>
    <w:multiLevelType w:val="hybridMultilevel"/>
    <w:tmpl w:val="8A0EE5DE"/>
    <w:lvl w:ilvl="0" w:tplc="CF7C7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257A7"/>
    <w:multiLevelType w:val="hybridMultilevel"/>
    <w:tmpl w:val="13A4D914"/>
    <w:lvl w:ilvl="0" w:tplc="77989AD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7">
    <w:nsid w:val="58C82E51"/>
    <w:multiLevelType w:val="hybridMultilevel"/>
    <w:tmpl w:val="2E4224E0"/>
    <w:lvl w:ilvl="0" w:tplc="52D40828">
      <w:start w:val="26"/>
      <w:numFmt w:val="decimal"/>
      <w:lvlText w:val="%1."/>
      <w:lvlJc w:val="left"/>
      <w:pPr>
        <w:ind w:left="1085" w:hanging="375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59DC1122"/>
    <w:multiLevelType w:val="hybridMultilevel"/>
    <w:tmpl w:val="ECFC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CD0F9B"/>
    <w:multiLevelType w:val="hybridMultilevel"/>
    <w:tmpl w:val="D674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2D533D"/>
    <w:multiLevelType w:val="hybridMultilevel"/>
    <w:tmpl w:val="382416E2"/>
    <w:lvl w:ilvl="0" w:tplc="5AB42B4A">
      <w:start w:val="1"/>
      <w:numFmt w:val="decimal"/>
      <w:lvlText w:val="%1."/>
      <w:lvlJc w:val="left"/>
      <w:pPr>
        <w:ind w:left="19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abstractNum w:abstractNumId="21">
    <w:nsid w:val="6A631C08"/>
    <w:multiLevelType w:val="hybridMultilevel"/>
    <w:tmpl w:val="18E67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E91F61"/>
    <w:multiLevelType w:val="hybridMultilevel"/>
    <w:tmpl w:val="1B0AC14E"/>
    <w:lvl w:ilvl="0" w:tplc="B50ADA88">
      <w:start w:val="1"/>
      <w:numFmt w:val="decimal"/>
      <w:lvlText w:val="%1."/>
      <w:lvlJc w:val="left"/>
      <w:pPr>
        <w:ind w:left="1758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  <w:rPr>
        <w:rFonts w:cs="Times New Roman"/>
      </w:rPr>
    </w:lvl>
  </w:abstractNum>
  <w:abstractNum w:abstractNumId="23">
    <w:nsid w:val="6E4D3E9A"/>
    <w:multiLevelType w:val="hybridMultilevel"/>
    <w:tmpl w:val="AA5648B6"/>
    <w:lvl w:ilvl="0" w:tplc="5FF0F3C4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5753F"/>
    <w:multiLevelType w:val="hybridMultilevel"/>
    <w:tmpl w:val="9232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F905C8"/>
    <w:multiLevelType w:val="hybridMultilevel"/>
    <w:tmpl w:val="FE8622F6"/>
    <w:lvl w:ilvl="0" w:tplc="C85E608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C4044C"/>
    <w:multiLevelType w:val="hybridMultilevel"/>
    <w:tmpl w:val="1132072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7">
    <w:nsid w:val="7713700C"/>
    <w:multiLevelType w:val="hybridMultilevel"/>
    <w:tmpl w:val="6D58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3370E"/>
    <w:multiLevelType w:val="hybridMultilevel"/>
    <w:tmpl w:val="AD901CB8"/>
    <w:lvl w:ilvl="0" w:tplc="FF3E96B2">
      <w:start w:val="1"/>
      <w:numFmt w:val="decimal"/>
      <w:lvlText w:val="%1."/>
      <w:lvlJc w:val="left"/>
      <w:pPr>
        <w:ind w:left="3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  <w:rPr>
        <w:rFonts w:cs="Times New Roman"/>
      </w:rPr>
    </w:lvl>
  </w:abstractNum>
  <w:abstractNum w:abstractNumId="29">
    <w:nsid w:val="7C191698"/>
    <w:multiLevelType w:val="hybridMultilevel"/>
    <w:tmpl w:val="0B16B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28"/>
  </w:num>
  <w:num w:numId="7">
    <w:abstractNumId w:val="10"/>
  </w:num>
  <w:num w:numId="8">
    <w:abstractNumId w:val="9"/>
  </w:num>
  <w:num w:numId="9">
    <w:abstractNumId w:val="17"/>
  </w:num>
  <w:num w:numId="10">
    <w:abstractNumId w:val="29"/>
  </w:num>
  <w:num w:numId="11">
    <w:abstractNumId w:val="21"/>
  </w:num>
  <w:num w:numId="12">
    <w:abstractNumId w:val="22"/>
  </w:num>
  <w:num w:numId="13">
    <w:abstractNumId w:val="1"/>
  </w:num>
  <w:num w:numId="14">
    <w:abstractNumId w:val="6"/>
  </w:num>
  <w:num w:numId="15">
    <w:abstractNumId w:val="20"/>
  </w:num>
  <w:num w:numId="16">
    <w:abstractNumId w:val="16"/>
  </w:num>
  <w:num w:numId="17">
    <w:abstractNumId w:val="0"/>
  </w:num>
  <w:num w:numId="18">
    <w:abstractNumId w:val="2"/>
  </w:num>
  <w:num w:numId="19">
    <w:abstractNumId w:val="8"/>
  </w:num>
  <w:num w:numId="20">
    <w:abstractNumId w:val="26"/>
  </w:num>
  <w:num w:numId="21">
    <w:abstractNumId w:val="13"/>
  </w:num>
  <w:num w:numId="22">
    <w:abstractNumId w:val="5"/>
  </w:num>
  <w:num w:numId="23">
    <w:abstractNumId w:val="3"/>
  </w:num>
  <w:num w:numId="24">
    <w:abstractNumId w:val="23"/>
  </w:num>
  <w:num w:numId="25">
    <w:abstractNumId w:val="27"/>
  </w:num>
  <w:num w:numId="26">
    <w:abstractNumId w:val="15"/>
  </w:num>
  <w:num w:numId="27">
    <w:abstractNumId w:val="4"/>
  </w:num>
  <w:num w:numId="28">
    <w:abstractNumId w:val="11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53"/>
    <w:rsid w:val="00002164"/>
    <w:rsid w:val="000144C1"/>
    <w:rsid w:val="00017631"/>
    <w:rsid w:val="00023BE0"/>
    <w:rsid w:val="000306A2"/>
    <w:rsid w:val="0003200C"/>
    <w:rsid w:val="00034116"/>
    <w:rsid w:val="00035218"/>
    <w:rsid w:val="000429BD"/>
    <w:rsid w:val="0005665D"/>
    <w:rsid w:val="0006560F"/>
    <w:rsid w:val="000774B6"/>
    <w:rsid w:val="00086167"/>
    <w:rsid w:val="000950C1"/>
    <w:rsid w:val="000A3C7B"/>
    <w:rsid w:val="000A48E7"/>
    <w:rsid w:val="000B3EE6"/>
    <w:rsid w:val="000B66E8"/>
    <w:rsid w:val="000E377D"/>
    <w:rsid w:val="000F51B6"/>
    <w:rsid w:val="00100DCD"/>
    <w:rsid w:val="0010395E"/>
    <w:rsid w:val="00105B11"/>
    <w:rsid w:val="0011327E"/>
    <w:rsid w:val="00117FF3"/>
    <w:rsid w:val="00120369"/>
    <w:rsid w:val="00123621"/>
    <w:rsid w:val="001327A0"/>
    <w:rsid w:val="00135587"/>
    <w:rsid w:val="00136C1F"/>
    <w:rsid w:val="00161F50"/>
    <w:rsid w:val="00170FDA"/>
    <w:rsid w:val="00170FF5"/>
    <w:rsid w:val="00182FBE"/>
    <w:rsid w:val="00184279"/>
    <w:rsid w:val="00186633"/>
    <w:rsid w:val="0018708D"/>
    <w:rsid w:val="0019319A"/>
    <w:rsid w:val="001B2068"/>
    <w:rsid w:val="001C1988"/>
    <w:rsid w:val="001C1B4B"/>
    <w:rsid w:val="001F4E1F"/>
    <w:rsid w:val="001F7F52"/>
    <w:rsid w:val="002005AC"/>
    <w:rsid w:val="002035FB"/>
    <w:rsid w:val="0020438A"/>
    <w:rsid w:val="00214547"/>
    <w:rsid w:val="00220EC1"/>
    <w:rsid w:val="00255878"/>
    <w:rsid w:val="002567A6"/>
    <w:rsid w:val="0027214C"/>
    <w:rsid w:val="00274B5C"/>
    <w:rsid w:val="00275504"/>
    <w:rsid w:val="00275C4F"/>
    <w:rsid w:val="00280173"/>
    <w:rsid w:val="00290668"/>
    <w:rsid w:val="00293A3D"/>
    <w:rsid w:val="002947CC"/>
    <w:rsid w:val="00294D20"/>
    <w:rsid w:val="00296899"/>
    <w:rsid w:val="00297B1E"/>
    <w:rsid w:val="002A5CDA"/>
    <w:rsid w:val="002A6562"/>
    <w:rsid w:val="002A7802"/>
    <w:rsid w:val="002B3AEA"/>
    <w:rsid w:val="002C21EB"/>
    <w:rsid w:val="002E7D55"/>
    <w:rsid w:val="002F3A24"/>
    <w:rsid w:val="002F5F3D"/>
    <w:rsid w:val="002F7BC5"/>
    <w:rsid w:val="0030049B"/>
    <w:rsid w:val="003009F5"/>
    <w:rsid w:val="00301985"/>
    <w:rsid w:val="00304B15"/>
    <w:rsid w:val="00306CA6"/>
    <w:rsid w:val="00312D13"/>
    <w:rsid w:val="00320A9D"/>
    <w:rsid w:val="0035084E"/>
    <w:rsid w:val="003602CC"/>
    <w:rsid w:val="003644C9"/>
    <w:rsid w:val="00371D38"/>
    <w:rsid w:val="00385328"/>
    <w:rsid w:val="00386353"/>
    <w:rsid w:val="00396CAA"/>
    <w:rsid w:val="003A2568"/>
    <w:rsid w:val="003A51DF"/>
    <w:rsid w:val="003A77AD"/>
    <w:rsid w:val="003B2E13"/>
    <w:rsid w:val="003B41CA"/>
    <w:rsid w:val="003D3721"/>
    <w:rsid w:val="003E3C43"/>
    <w:rsid w:val="003F5C44"/>
    <w:rsid w:val="004137AE"/>
    <w:rsid w:val="0042153B"/>
    <w:rsid w:val="00421CCA"/>
    <w:rsid w:val="0045173E"/>
    <w:rsid w:val="00470631"/>
    <w:rsid w:val="00473892"/>
    <w:rsid w:val="00473A44"/>
    <w:rsid w:val="0048279A"/>
    <w:rsid w:val="00483EF1"/>
    <w:rsid w:val="0049162E"/>
    <w:rsid w:val="004933A0"/>
    <w:rsid w:val="004A0CF6"/>
    <w:rsid w:val="004A355D"/>
    <w:rsid w:val="004A69EE"/>
    <w:rsid w:val="004B3268"/>
    <w:rsid w:val="004B490F"/>
    <w:rsid w:val="004B6192"/>
    <w:rsid w:val="004B712C"/>
    <w:rsid w:val="004C105F"/>
    <w:rsid w:val="004D2A6A"/>
    <w:rsid w:val="004D3273"/>
    <w:rsid w:val="004F4857"/>
    <w:rsid w:val="00504179"/>
    <w:rsid w:val="00507622"/>
    <w:rsid w:val="00510E09"/>
    <w:rsid w:val="00531A52"/>
    <w:rsid w:val="005339F9"/>
    <w:rsid w:val="00534381"/>
    <w:rsid w:val="00552033"/>
    <w:rsid w:val="005520EB"/>
    <w:rsid w:val="00557103"/>
    <w:rsid w:val="00563E32"/>
    <w:rsid w:val="00567A83"/>
    <w:rsid w:val="005709BB"/>
    <w:rsid w:val="00571C4A"/>
    <w:rsid w:val="005A1773"/>
    <w:rsid w:val="005A25FB"/>
    <w:rsid w:val="005A271E"/>
    <w:rsid w:val="005C08BF"/>
    <w:rsid w:val="005C3447"/>
    <w:rsid w:val="005C537C"/>
    <w:rsid w:val="005D4FC5"/>
    <w:rsid w:val="005D66EA"/>
    <w:rsid w:val="005E11DF"/>
    <w:rsid w:val="005F42FB"/>
    <w:rsid w:val="006004B0"/>
    <w:rsid w:val="00605727"/>
    <w:rsid w:val="006121CE"/>
    <w:rsid w:val="006141D3"/>
    <w:rsid w:val="006400FF"/>
    <w:rsid w:val="00640ECF"/>
    <w:rsid w:val="00664BF0"/>
    <w:rsid w:val="00667658"/>
    <w:rsid w:val="00667CDB"/>
    <w:rsid w:val="00673111"/>
    <w:rsid w:val="006738C2"/>
    <w:rsid w:val="00673A50"/>
    <w:rsid w:val="0068074D"/>
    <w:rsid w:val="006856A1"/>
    <w:rsid w:val="006861A1"/>
    <w:rsid w:val="00690836"/>
    <w:rsid w:val="006910DC"/>
    <w:rsid w:val="00693B92"/>
    <w:rsid w:val="006A54B3"/>
    <w:rsid w:val="006B18B3"/>
    <w:rsid w:val="006B2C80"/>
    <w:rsid w:val="006C05D7"/>
    <w:rsid w:val="006C310E"/>
    <w:rsid w:val="006D1582"/>
    <w:rsid w:val="006D6486"/>
    <w:rsid w:val="006F3211"/>
    <w:rsid w:val="006F34CE"/>
    <w:rsid w:val="006F35D2"/>
    <w:rsid w:val="006F38B3"/>
    <w:rsid w:val="007236F8"/>
    <w:rsid w:val="00732715"/>
    <w:rsid w:val="00734E13"/>
    <w:rsid w:val="007453EA"/>
    <w:rsid w:val="00773A82"/>
    <w:rsid w:val="007863D2"/>
    <w:rsid w:val="00790403"/>
    <w:rsid w:val="007A33BD"/>
    <w:rsid w:val="007A3C26"/>
    <w:rsid w:val="007B7A55"/>
    <w:rsid w:val="007C7D36"/>
    <w:rsid w:val="007D648B"/>
    <w:rsid w:val="007E59F1"/>
    <w:rsid w:val="007F5AFA"/>
    <w:rsid w:val="007F6D25"/>
    <w:rsid w:val="00800712"/>
    <w:rsid w:val="0080091F"/>
    <w:rsid w:val="00801ADC"/>
    <w:rsid w:val="00803D22"/>
    <w:rsid w:val="00806325"/>
    <w:rsid w:val="0081166F"/>
    <w:rsid w:val="00815868"/>
    <w:rsid w:val="00831845"/>
    <w:rsid w:val="00835E10"/>
    <w:rsid w:val="00841CD6"/>
    <w:rsid w:val="00841DBC"/>
    <w:rsid w:val="00847C59"/>
    <w:rsid w:val="00850744"/>
    <w:rsid w:val="008678E4"/>
    <w:rsid w:val="0087214D"/>
    <w:rsid w:val="00874C91"/>
    <w:rsid w:val="00880F11"/>
    <w:rsid w:val="00882EA5"/>
    <w:rsid w:val="00884A19"/>
    <w:rsid w:val="008900A3"/>
    <w:rsid w:val="00895BE2"/>
    <w:rsid w:val="008A2D0D"/>
    <w:rsid w:val="008A2DA8"/>
    <w:rsid w:val="008A7446"/>
    <w:rsid w:val="008B268C"/>
    <w:rsid w:val="008C47B9"/>
    <w:rsid w:val="008C6762"/>
    <w:rsid w:val="008D1655"/>
    <w:rsid w:val="008D491B"/>
    <w:rsid w:val="008D7CD9"/>
    <w:rsid w:val="008E4A0C"/>
    <w:rsid w:val="008F23E5"/>
    <w:rsid w:val="008F4A23"/>
    <w:rsid w:val="008F7193"/>
    <w:rsid w:val="00902A59"/>
    <w:rsid w:val="00907F91"/>
    <w:rsid w:val="009138C0"/>
    <w:rsid w:val="00914F57"/>
    <w:rsid w:val="009279D3"/>
    <w:rsid w:val="00946AA0"/>
    <w:rsid w:val="00950616"/>
    <w:rsid w:val="00952103"/>
    <w:rsid w:val="009530E9"/>
    <w:rsid w:val="009567E4"/>
    <w:rsid w:val="00957B47"/>
    <w:rsid w:val="0097117C"/>
    <w:rsid w:val="0097300A"/>
    <w:rsid w:val="0097374A"/>
    <w:rsid w:val="00982BB1"/>
    <w:rsid w:val="00985013"/>
    <w:rsid w:val="00992F5A"/>
    <w:rsid w:val="009A3B14"/>
    <w:rsid w:val="009A7CF4"/>
    <w:rsid w:val="009B0116"/>
    <w:rsid w:val="009B05E4"/>
    <w:rsid w:val="009B0761"/>
    <w:rsid w:val="009B5293"/>
    <w:rsid w:val="009C6CBB"/>
    <w:rsid w:val="009D40C4"/>
    <w:rsid w:val="009D6EE1"/>
    <w:rsid w:val="009D7CD4"/>
    <w:rsid w:val="009E7664"/>
    <w:rsid w:val="00A00CEA"/>
    <w:rsid w:val="00A02581"/>
    <w:rsid w:val="00A0342F"/>
    <w:rsid w:val="00A04252"/>
    <w:rsid w:val="00A110E1"/>
    <w:rsid w:val="00A21489"/>
    <w:rsid w:val="00A21570"/>
    <w:rsid w:val="00A36FF5"/>
    <w:rsid w:val="00A533E1"/>
    <w:rsid w:val="00A5359B"/>
    <w:rsid w:val="00A5515F"/>
    <w:rsid w:val="00A91ADB"/>
    <w:rsid w:val="00AA00B5"/>
    <w:rsid w:val="00AA16A0"/>
    <w:rsid w:val="00AA3E9B"/>
    <w:rsid w:val="00AA4B76"/>
    <w:rsid w:val="00AB042B"/>
    <w:rsid w:val="00AB7FBA"/>
    <w:rsid w:val="00AC5C0A"/>
    <w:rsid w:val="00AE2A37"/>
    <w:rsid w:val="00AF1279"/>
    <w:rsid w:val="00B105EF"/>
    <w:rsid w:val="00B12A78"/>
    <w:rsid w:val="00B269D1"/>
    <w:rsid w:val="00B31052"/>
    <w:rsid w:val="00B40027"/>
    <w:rsid w:val="00B42CF2"/>
    <w:rsid w:val="00B431A3"/>
    <w:rsid w:val="00B47118"/>
    <w:rsid w:val="00B51EA7"/>
    <w:rsid w:val="00B5391D"/>
    <w:rsid w:val="00B63453"/>
    <w:rsid w:val="00B63F27"/>
    <w:rsid w:val="00B8449D"/>
    <w:rsid w:val="00B8544D"/>
    <w:rsid w:val="00B8578F"/>
    <w:rsid w:val="00B90BFB"/>
    <w:rsid w:val="00B938C9"/>
    <w:rsid w:val="00B93FAB"/>
    <w:rsid w:val="00BC4131"/>
    <w:rsid w:val="00BC7025"/>
    <w:rsid w:val="00BE2989"/>
    <w:rsid w:val="00BE5DE5"/>
    <w:rsid w:val="00BF2161"/>
    <w:rsid w:val="00BF6320"/>
    <w:rsid w:val="00C07389"/>
    <w:rsid w:val="00C11377"/>
    <w:rsid w:val="00C11DDA"/>
    <w:rsid w:val="00C1215E"/>
    <w:rsid w:val="00C14286"/>
    <w:rsid w:val="00C16C10"/>
    <w:rsid w:val="00C24928"/>
    <w:rsid w:val="00C36C58"/>
    <w:rsid w:val="00C45D6B"/>
    <w:rsid w:val="00C6255A"/>
    <w:rsid w:val="00C92490"/>
    <w:rsid w:val="00C946AA"/>
    <w:rsid w:val="00C97DF9"/>
    <w:rsid w:val="00CA7E40"/>
    <w:rsid w:val="00CB0913"/>
    <w:rsid w:val="00CB33E2"/>
    <w:rsid w:val="00CB41EA"/>
    <w:rsid w:val="00CD7804"/>
    <w:rsid w:val="00CD7C82"/>
    <w:rsid w:val="00CE0BBA"/>
    <w:rsid w:val="00CE2474"/>
    <w:rsid w:val="00CF629F"/>
    <w:rsid w:val="00CF729F"/>
    <w:rsid w:val="00CF75CD"/>
    <w:rsid w:val="00D10C42"/>
    <w:rsid w:val="00D10CD8"/>
    <w:rsid w:val="00D2082F"/>
    <w:rsid w:val="00D27806"/>
    <w:rsid w:val="00D27CC5"/>
    <w:rsid w:val="00D32D04"/>
    <w:rsid w:val="00D34789"/>
    <w:rsid w:val="00D44DC0"/>
    <w:rsid w:val="00D46E45"/>
    <w:rsid w:val="00D5181F"/>
    <w:rsid w:val="00D52BD6"/>
    <w:rsid w:val="00D667E9"/>
    <w:rsid w:val="00D71956"/>
    <w:rsid w:val="00D86DA6"/>
    <w:rsid w:val="00D87464"/>
    <w:rsid w:val="00DB2214"/>
    <w:rsid w:val="00DC1E76"/>
    <w:rsid w:val="00DC4B59"/>
    <w:rsid w:val="00DD4D4E"/>
    <w:rsid w:val="00E01EF7"/>
    <w:rsid w:val="00E0431F"/>
    <w:rsid w:val="00E12659"/>
    <w:rsid w:val="00E30F8F"/>
    <w:rsid w:val="00E32B02"/>
    <w:rsid w:val="00E366FE"/>
    <w:rsid w:val="00E467D9"/>
    <w:rsid w:val="00E635DB"/>
    <w:rsid w:val="00E6694C"/>
    <w:rsid w:val="00E7428F"/>
    <w:rsid w:val="00E76A7E"/>
    <w:rsid w:val="00E77A93"/>
    <w:rsid w:val="00E91D72"/>
    <w:rsid w:val="00E97885"/>
    <w:rsid w:val="00EA5CB2"/>
    <w:rsid w:val="00EB0BB2"/>
    <w:rsid w:val="00EB7A5F"/>
    <w:rsid w:val="00EC1BE3"/>
    <w:rsid w:val="00EC4638"/>
    <w:rsid w:val="00ED558F"/>
    <w:rsid w:val="00F07F7B"/>
    <w:rsid w:val="00F153F4"/>
    <w:rsid w:val="00F16C63"/>
    <w:rsid w:val="00F1716F"/>
    <w:rsid w:val="00F26591"/>
    <w:rsid w:val="00F4458A"/>
    <w:rsid w:val="00F52032"/>
    <w:rsid w:val="00F55167"/>
    <w:rsid w:val="00F56E50"/>
    <w:rsid w:val="00F61BD9"/>
    <w:rsid w:val="00F635F1"/>
    <w:rsid w:val="00F661C8"/>
    <w:rsid w:val="00F753ED"/>
    <w:rsid w:val="00F768B1"/>
    <w:rsid w:val="00F97E2F"/>
    <w:rsid w:val="00FA1F3F"/>
    <w:rsid w:val="00FA373C"/>
    <w:rsid w:val="00FA7EFD"/>
    <w:rsid w:val="00FC18A1"/>
    <w:rsid w:val="00FC298B"/>
    <w:rsid w:val="00FD1875"/>
    <w:rsid w:val="00FD3458"/>
    <w:rsid w:val="00FE2240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53"/>
    <w:pPr>
      <w:spacing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345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3453"/>
    <w:pPr>
      <w:keepNext/>
      <w:keepLines/>
      <w:spacing w:before="200" w:after="0" w:line="240" w:lineRule="auto"/>
      <w:ind w:firstLine="72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634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63453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63453"/>
    <w:pPr>
      <w:keepNext/>
      <w:keepLines/>
      <w:spacing w:before="200" w:after="0" w:line="240" w:lineRule="auto"/>
      <w:ind w:firstLine="720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453"/>
    <w:rPr>
      <w:rFonts w:ascii="Cambria" w:hAnsi="Cambria"/>
      <w:b/>
      <w:color w:val="365F91"/>
      <w:sz w:val="28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B63453"/>
    <w:rPr>
      <w:rFonts w:ascii="Cambria" w:hAnsi="Cambria"/>
      <w:b/>
      <w:color w:val="4F81BD"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3453"/>
    <w:rPr>
      <w:rFonts w:ascii="Cambria" w:hAnsi="Cambria"/>
      <w:b/>
      <w:color w:val="4F81BD"/>
      <w:lang w:val="en-US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3453"/>
    <w:rPr>
      <w:rFonts w:ascii="Cambria" w:hAnsi="Cambria"/>
      <w:b/>
      <w:i/>
      <w:color w:val="4F81BD"/>
      <w:sz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3453"/>
    <w:rPr>
      <w:rFonts w:ascii="Cambria" w:hAnsi="Cambria"/>
      <w:color w:val="404040"/>
      <w:sz w:val="20"/>
      <w:lang w:val="x-none" w:eastAsia="ru-RU"/>
    </w:rPr>
  </w:style>
  <w:style w:type="character" w:customStyle="1" w:styleId="a3">
    <w:name w:val="Обычный (веб) Знак"/>
    <w:link w:val="a4"/>
    <w:uiPriority w:val="99"/>
    <w:locked/>
    <w:rsid w:val="00B63453"/>
    <w:rPr>
      <w:rFonts w:ascii="Verdana" w:hAnsi="Verdana"/>
      <w:color w:val="000000"/>
      <w:sz w:val="20"/>
      <w:lang w:val="x-none" w:eastAsia="ru-RU"/>
    </w:rPr>
  </w:style>
  <w:style w:type="paragraph" w:styleId="a4">
    <w:name w:val="Normal (Web)"/>
    <w:basedOn w:val="a"/>
    <w:link w:val="a3"/>
    <w:uiPriority w:val="99"/>
    <w:rsid w:val="00B63453"/>
    <w:pPr>
      <w:spacing w:before="100" w:beforeAutospacing="1" w:after="100" w:afterAutospacing="1" w:line="240" w:lineRule="auto"/>
      <w:ind w:left="200" w:right="200"/>
    </w:pPr>
    <w:rPr>
      <w:rFonts w:ascii="Verdana" w:hAnsi="Verdana"/>
      <w:color w:val="000000"/>
      <w:sz w:val="24"/>
      <w:szCs w:val="20"/>
      <w:lang w:val="ru-RU" w:eastAsia="ru-RU"/>
    </w:rPr>
  </w:style>
  <w:style w:type="paragraph" w:styleId="a5">
    <w:name w:val="Body Text"/>
    <w:basedOn w:val="a"/>
    <w:link w:val="a6"/>
    <w:uiPriority w:val="99"/>
    <w:rsid w:val="00B634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B63453"/>
    <w:rPr>
      <w:rFonts w:eastAsia="Times New Roman"/>
      <w:lang w:val="en-US" w:eastAsia="x-none"/>
    </w:rPr>
  </w:style>
  <w:style w:type="character" w:customStyle="1" w:styleId="a7">
    <w:name w:val="Основной текст с отступом Знак"/>
    <w:link w:val="a8"/>
    <w:uiPriority w:val="99"/>
    <w:locked/>
    <w:rsid w:val="00B63453"/>
  </w:style>
  <w:style w:type="paragraph" w:styleId="a8">
    <w:name w:val="Body Text Indent"/>
    <w:basedOn w:val="a"/>
    <w:link w:val="a7"/>
    <w:uiPriority w:val="99"/>
    <w:rsid w:val="00B63453"/>
    <w:pPr>
      <w:spacing w:after="120"/>
      <w:ind w:left="283"/>
    </w:pPr>
    <w:rPr>
      <w:rFonts w:eastAsia="Calibri"/>
      <w:lang w:val="ru-RU"/>
    </w:rPr>
  </w:style>
  <w:style w:type="character" w:customStyle="1" w:styleId="BodyTextIndentChar1">
    <w:name w:val="Body Text Indent Char1"/>
    <w:basedOn w:val="a0"/>
    <w:uiPriority w:val="99"/>
    <w:semiHidden/>
    <w:rsid w:val="00E91D22"/>
    <w:rPr>
      <w:rFonts w:eastAsia="Times New Roman"/>
      <w:lang w:val="en-US" w:eastAsia="en-US"/>
    </w:rPr>
  </w:style>
  <w:style w:type="character" w:customStyle="1" w:styleId="BodyTextIndentChar11">
    <w:name w:val="Body Text Indent Char11"/>
    <w:uiPriority w:val="99"/>
    <w:semiHidden/>
    <w:rPr>
      <w:rFonts w:eastAsia="Times New Roman"/>
      <w:lang w:val="en-US" w:eastAsia="en-US"/>
    </w:rPr>
  </w:style>
  <w:style w:type="character" w:customStyle="1" w:styleId="11">
    <w:name w:val="Основной текст с отступом Знак1"/>
    <w:uiPriority w:val="99"/>
    <w:semiHidden/>
    <w:rsid w:val="00B63453"/>
    <w:rPr>
      <w:rFonts w:eastAsia="Times New Roman"/>
      <w:lang w:val="en-US" w:eastAsia="x-none"/>
    </w:rPr>
  </w:style>
  <w:style w:type="character" w:customStyle="1" w:styleId="a9">
    <w:name w:val="Текст выноски Знак"/>
    <w:link w:val="aa"/>
    <w:uiPriority w:val="99"/>
    <w:semiHidden/>
    <w:locked/>
    <w:rsid w:val="00B63453"/>
    <w:rPr>
      <w:rFonts w:ascii="Tahoma" w:hAnsi="Tahoma"/>
      <w:sz w:val="16"/>
      <w:lang w:val="en-US" w:eastAsia="x-none"/>
    </w:rPr>
  </w:style>
  <w:style w:type="paragraph" w:styleId="aa">
    <w:name w:val="Balloon Text"/>
    <w:basedOn w:val="a"/>
    <w:link w:val="a9"/>
    <w:uiPriority w:val="99"/>
    <w:semiHidden/>
    <w:rsid w:val="00B634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E91D22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  <w:lang w:val="en-US" w:eastAsia="en-US"/>
    </w:rPr>
  </w:style>
  <w:style w:type="character" w:customStyle="1" w:styleId="12">
    <w:name w:val="Текст выноски Знак1"/>
    <w:uiPriority w:val="99"/>
    <w:semiHidden/>
    <w:rsid w:val="00B63453"/>
    <w:rPr>
      <w:rFonts w:ascii="Tahoma" w:hAnsi="Tahoma"/>
      <w:sz w:val="16"/>
      <w:lang w:val="en-US" w:eastAsia="x-none"/>
    </w:rPr>
  </w:style>
  <w:style w:type="paragraph" w:styleId="ab">
    <w:name w:val="List Paragraph"/>
    <w:basedOn w:val="a"/>
    <w:link w:val="ac"/>
    <w:uiPriority w:val="34"/>
    <w:qFormat/>
    <w:rsid w:val="00B63453"/>
    <w:pPr>
      <w:ind w:left="708"/>
    </w:pPr>
  </w:style>
  <w:style w:type="paragraph" w:customStyle="1" w:styleId="ConsPlusNormal">
    <w:name w:val="ConsPlusNormal"/>
    <w:uiPriority w:val="99"/>
    <w:rsid w:val="00B634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rmal">
    <w:name w:val="ConsNormal"/>
    <w:uiPriority w:val="99"/>
    <w:rsid w:val="00B634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63453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3453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pacing w:val="-1"/>
      <w:sz w:val="26"/>
      <w:szCs w:val="26"/>
      <w:lang w:val="ru-RU"/>
    </w:rPr>
  </w:style>
  <w:style w:type="character" w:customStyle="1" w:styleId="ad">
    <w:name w:val="Основной текст_"/>
    <w:link w:val="43"/>
    <w:uiPriority w:val="99"/>
    <w:locked/>
    <w:rsid w:val="00B63453"/>
    <w:rPr>
      <w:rFonts w:ascii="Times New Roman" w:hAnsi="Times New Roman"/>
      <w:sz w:val="26"/>
      <w:shd w:val="clear" w:color="auto" w:fill="FFFFFF"/>
    </w:rPr>
  </w:style>
  <w:style w:type="paragraph" w:customStyle="1" w:styleId="43">
    <w:name w:val="Основной текст4"/>
    <w:basedOn w:val="a"/>
    <w:link w:val="ad"/>
    <w:uiPriority w:val="99"/>
    <w:rsid w:val="00B63453"/>
    <w:pPr>
      <w:widowControl w:val="0"/>
      <w:shd w:val="clear" w:color="auto" w:fill="FFFFFF"/>
      <w:spacing w:after="300" w:line="322" w:lineRule="exact"/>
      <w:ind w:hanging="420"/>
    </w:pPr>
    <w:rPr>
      <w:rFonts w:ascii="Times New Roman" w:hAnsi="Times New Roman"/>
      <w:sz w:val="26"/>
      <w:szCs w:val="26"/>
      <w:lang w:val="ru-RU"/>
    </w:rPr>
  </w:style>
  <w:style w:type="character" w:customStyle="1" w:styleId="21">
    <w:name w:val="Основной текст (2)_"/>
    <w:link w:val="22"/>
    <w:uiPriority w:val="99"/>
    <w:locked/>
    <w:rsid w:val="00B63453"/>
    <w:rPr>
      <w:rFonts w:ascii="Times New Roman" w:hAnsi="Times New Roman"/>
      <w:spacing w:val="7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3453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pacing w:val="7"/>
      <w:sz w:val="18"/>
      <w:szCs w:val="18"/>
      <w:lang w:val="ru-RU"/>
    </w:rPr>
  </w:style>
  <w:style w:type="character" w:customStyle="1" w:styleId="31">
    <w:name w:val="Основной текст (3)_"/>
    <w:link w:val="32"/>
    <w:uiPriority w:val="99"/>
    <w:locked/>
    <w:rsid w:val="00B63453"/>
    <w:rPr>
      <w:rFonts w:ascii="Times New Roman" w:hAnsi="Times New Roman"/>
      <w:b/>
      <w:spacing w:val="2"/>
      <w:sz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3453"/>
    <w:pPr>
      <w:widowControl w:val="0"/>
      <w:shd w:val="clear" w:color="auto" w:fill="FFFFFF"/>
      <w:spacing w:before="3060" w:after="2100" w:line="259" w:lineRule="exact"/>
      <w:jc w:val="center"/>
    </w:pPr>
    <w:rPr>
      <w:rFonts w:ascii="Times New Roman" w:hAnsi="Times New Roman"/>
      <w:b/>
      <w:bCs/>
      <w:spacing w:val="2"/>
      <w:sz w:val="20"/>
      <w:szCs w:val="20"/>
      <w:lang w:val="ru-RU"/>
    </w:rPr>
  </w:style>
  <w:style w:type="character" w:customStyle="1" w:styleId="apple-converted-space">
    <w:name w:val="apple-converted-space"/>
    <w:uiPriority w:val="99"/>
    <w:rsid w:val="00B63453"/>
  </w:style>
  <w:style w:type="character" w:customStyle="1" w:styleId="210pt">
    <w:name w:val="Основной текст (2) + 10 pt"/>
    <w:aliases w:val="Полужирный,Интервал 0 pt"/>
    <w:uiPriority w:val="99"/>
    <w:rsid w:val="00B63453"/>
    <w:rPr>
      <w:rFonts w:ascii="Times New Roman" w:hAnsi="Times New Roman"/>
      <w:b/>
      <w:color w:val="000000"/>
      <w:spacing w:val="2"/>
      <w:w w:val="100"/>
      <w:position w:val="0"/>
      <w:sz w:val="20"/>
      <w:u w:val="none"/>
      <w:effect w:val="none"/>
      <w:lang w:val="ru-RU" w:eastAsia="x-none"/>
    </w:rPr>
  </w:style>
  <w:style w:type="character" w:customStyle="1" w:styleId="news-date-time">
    <w:name w:val="news-date-time"/>
    <w:uiPriority w:val="99"/>
    <w:rsid w:val="00B63453"/>
  </w:style>
  <w:style w:type="character" w:styleId="ae">
    <w:name w:val="Hyperlink"/>
    <w:basedOn w:val="a0"/>
    <w:uiPriority w:val="99"/>
    <w:rsid w:val="00B63453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B634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с отступом 2 Знак"/>
    <w:link w:val="24"/>
    <w:uiPriority w:val="99"/>
    <w:semiHidden/>
    <w:locked/>
    <w:rsid w:val="00B63453"/>
    <w:rPr>
      <w:rFonts w:ascii="Times New Roman" w:hAnsi="Times New Roman"/>
      <w:sz w:val="20"/>
    </w:rPr>
  </w:style>
  <w:style w:type="paragraph" w:styleId="24">
    <w:name w:val="Body Text Indent 2"/>
    <w:basedOn w:val="a"/>
    <w:link w:val="23"/>
    <w:uiPriority w:val="99"/>
    <w:semiHidden/>
    <w:rsid w:val="00B63453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/>
    </w:rPr>
  </w:style>
  <w:style w:type="character" w:customStyle="1" w:styleId="BodyTextIndent2Char1">
    <w:name w:val="Body Text Indent 2 Char1"/>
    <w:basedOn w:val="a0"/>
    <w:uiPriority w:val="99"/>
    <w:semiHidden/>
    <w:rsid w:val="00E91D22"/>
    <w:rPr>
      <w:rFonts w:eastAsia="Times New Roman"/>
      <w:lang w:val="en-US" w:eastAsia="en-US"/>
    </w:rPr>
  </w:style>
  <w:style w:type="character" w:customStyle="1" w:styleId="BodyTextIndent2Char11">
    <w:name w:val="Body Text Indent 2 Char11"/>
    <w:uiPriority w:val="99"/>
    <w:semiHidden/>
    <w:rPr>
      <w:rFonts w:eastAsia="Times New Roman"/>
      <w:lang w:val="en-US" w:eastAsia="en-US"/>
    </w:rPr>
  </w:style>
  <w:style w:type="character" w:customStyle="1" w:styleId="210">
    <w:name w:val="Основной текст с отступом 2 Знак1"/>
    <w:uiPriority w:val="99"/>
    <w:semiHidden/>
    <w:rsid w:val="00B63453"/>
    <w:rPr>
      <w:rFonts w:eastAsia="Times New Roman"/>
      <w:lang w:val="en-US" w:eastAsia="x-none"/>
    </w:rPr>
  </w:style>
  <w:style w:type="character" w:styleId="af0">
    <w:name w:val="Strong"/>
    <w:basedOn w:val="a0"/>
    <w:uiPriority w:val="22"/>
    <w:qFormat/>
    <w:rsid w:val="00B63453"/>
    <w:rPr>
      <w:rFonts w:cs="Times New Roman"/>
      <w:b/>
    </w:rPr>
  </w:style>
  <w:style w:type="paragraph" w:styleId="af1">
    <w:name w:val="No Spacing"/>
    <w:uiPriority w:val="99"/>
    <w:qFormat/>
    <w:rsid w:val="00B63453"/>
    <w:rPr>
      <w:lang w:eastAsia="en-US"/>
    </w:rPr>
  </w:style>
  <w:style w:type="character" w:customStyle="1" w:styleId="w">
    <w:name w:val="w"/>
    <w:uiPriority w:val="99"/>
    <w:rsid w:val="00B63453"/>
  </w:style>
  <w:style w:type="paragraph" w:customStyle="1" w:styleId="c2">
    <w:name w:val="c2"/>
    <w:basedOn w:val="a"/>
    <w:uiPriority w:val="99"/>
    <w:rsid w:val="00B63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B63453"/>
  </w:style>
  <w:style w:type="paragraph" w:customStyle="1" w:styleId="WW-">
    <w:name w:val="WW-Обычный (веб)"/>
    <w:basedOn w:val="a"/>
    <w:uiPriority w:val="99"/>
    <w:rsid w:val="00B63453"/>
    <w:pPr>
      <w:widowControl w:val="0"/>
      <w:suppressAutoHyphens/>
      <w:spacing w:before="280" w:after="280" w:line="240" w:lineRule="auto"/>
    </w:pPr>
    <w:rPr>
      <w:rFonts w:ascii="Arial" w:hAnsi="Arial" w:cs="Arial"/>
      <w:noProof/>
      <w:sz w:val="20"/>
      <w:szCs w:val="20"/>
      <w:lang w:val="ru-RU" w:eastAsia="ru-RU"/>
    </w:rPr>
  </w:style>
  <w:style w:type="paragraph" w:customStyle="1" w:styleId="WW-1">
    <w:name w:val="WW-Первая строка с отступом1"/>
    <w:basedOn w:val="a"/>
    <w:next w:val="a"/>
    <w:uiPriority w:val="99"/>
    <w:rsid w:val="00B63453"/>
    <w:pPr>
      <w:widowControl w:val="0"/>
      <w:suppressAutoHyphens/>
      <w:spacing w:after="120" w:line="240" w:lineRule="auto"/>
      <w:ind w:firstLine="283"/>
    </w:pPr>
    <w:rPr>
      <w:rFonts w:ascii="Times New Roman" w:hAnsi="Times New Roman"/>
      <w:noProof/>
      <w:sz w:val="24"/>
      <w:szCs w:val="20"/>
      <w:lang w:val="ru-RU" w:eastAsia="ru-RU"/>
    </w:rPr>
  </w:style>
  <w:style w:type="paragraph" w:customStyle="1" w:styleId="af2">
    <w:name w:val="Текст в заданном формате"/>
    <w:basedOn w:val="a"/>
    <w:uiPriority w:val="99"/>
    <w:rsid w:val="00B6345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kern w:val="1"/>
      <w:sz w:val="20"/>
      <w:szCs w:val="20"/>
      <w:lang w:val="ru-RU" w:eastAsia="zh-CN" w:bidi="hi-IN"/>
    </w:rPr>
  </w:style>
  <w:style w:type="paragraph" w:customStyle="1" w:styleId="Style3">
    <w:name w:val="Style3"/>
    <w:basedOn w:val="a"/>
    <w:uiPriority w:val="99"/>
    <w:rsid w:val="00B63453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B63453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B634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B634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B63453"/>
    <w:rPr>
      <w:rFonts w:ascii="Times New Roman" w:hAnsi="Times New Roman"/>
      <w:sz w:val="22"/>
    </w:rPr>
  </w:style>
  <w:style w:type="paragraph" w:customStyle="1" w:styleId="af3">
    <w:name w:val="Для таблиц"/>
    <w:basedOn w:val="a"/>
    <w:uiPriority w:val="99"/>
    <w:rsid w:val="00B6345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B634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basedOn w:val="a0"/>
    <w:uiPriority w:val="99"/>
    <w:qFormat/>
    <w:rsid w:val="00B63453"/>
    <w:rPr>
      <w:rFonts w:cs="Times New Roman"/>
      <w:i/>
    </w:rPr>
  </w:style>
  <w:style w:type="paragraph" w:styleId="af5">
    <w:name w:val="footnote text"/>
    <w:basedOn w:val="a"/>
    <w:link w:val="af6"/>
    <w:uiPriority w:val="99"/>
    <w:semiHidden/>
    <w:rsid w:val="00B6345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B63453"/>
    <w:rPr>
      <w:rFonts w:eastAsia="Times New Roman"/>
      <w:sz w:val="20"/>
      <w:lang w:val="en-US" w:eastAsia="x-none"/>
    </w:rPr>
  </w:style>
  <w:style w:type="character" w:styleId="af7">
    <w:name w:val="footnote reference"/>
    <w:basedOn w:val="a0"/>
    <w:uiPriority w:val="99"/>
    <w:semiHidden/>
    <w:rsid w:val="00B63453"/>
    <w:rPr>
      <w:rFonts w:cs="Times New Roman"/>
      <w:vertAlign w:val="superscript"/>
    </w:rPr>
  </w:style>
  <w:style w:type="paragraph" w:customStyle="1" w:styleId="af8">
    <w:name w:val="Письмо"/>
    <w:basedOn w:val="a"/>
    <w:rsid w:val="00B63453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9">
    <w:name w:val="Текст концевой сноски Знак"/>
    <w:link w:val="afa"/>
    <w:uiPriority w:val="99"/>
    <w:semiHidden/>
    <w:locked/>
    <w:rsid w:val="00B63453"/>
    <w:rPr>
      <w:rFonts w:eastAsia="Times New Roman"/>
      <w:sz w:val="20"/>
      <w:lang w:val="en-US" w:eastAsia="x-none"/>
    </w:rPr>
  </w:style>
  <w:style w:type="paragraph" w:styleId="afa">
    <w:name w:val="endnote text"/>
    <w:basedOn w:val="a"/>
    <w:link w:val="af9"/>
    <w:uiPriority w:val="99"/>
    <w:semiHidden/>
    <w:rsid w:val="00B6345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E91D22"/>
    <w:rPr>
      <w:rFonts w:eastAsia="Times New Roman"/>
      <w:sz w:val="20"/>
      <w:szCs w:val="20"/>
      <w:lang w:val="en-US" w:eastAsia="en-US"/>
    </w:rPr>
  </w:style>
  <w:style w:type="character" w:customStyle="1" w:styleId="EndnoteTextChar11">
    <w:name w:val="Endnote Text Char11"/>
    <w:uiPriority w:val="99"/>
    <w:semiHidden/>
    <w:rPr>
      <w:rFonts w:eastAsia="Times New Roman"/>
      <w:sz w:val="20"/>
      <w:lang w:val="en-US" w:eastAsia="en-US"/>
    </w:rPr>
  </w:style>
  <w:style w:type="character" w:customStyle="1" w:styleId="13">
    <w:name w:val="Текст концевой сноски Знак1"/>
    <w:uiPriority w:val="99"/>
    <w:semiHidden/>
    <w:rsid w:val="00B63453"/>
    <w:rPr>
      <w:rFonts w:eastAsia="Times New Roman"/>
      <w:sz w:val="20"/>
      <w:lang w:val="en-US" w:eastAsia="x-none"/>
    </w:rPr>
  </w:style>
  <w:style w:type="character" w:customStyle="1" w:styleId="29">
    <w:name w:val="Основной текст (2) + 9"/>
    <w:aliases w:val="5 pt,Полужирный1"/>
    <w:uiPriority w:val="99"/>
    <w:rsid w:val="00B63453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styleId="afb">
    <w:name w:val="endnote reference"/>
    <w:basedOn w:val="a0"/>
    <w:uiPriority w:val="99"/>
    <w:semiHidden/>
    <w:rsid w:val="00017631"/>
    <w:rPr>
      <w:rFonts w:cs="Times New Roman"/>
      <w:vertAlign w:val="superscript"/>
    </w:rPr>
  </w:style>
  <w:style w:type="paragraph" w:styleId="afc">
    <w:name w:val="Subtitle"/>
    <w:basedOn w:val="a"/>
    <w:link w:val="afd"/>
    <w:uiPriority w:val="99"/>
    <w:qFormat/>
    <w:rsid w:val="00D71956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D71956"/>
    <w:rPr>
      <w:rFonts w:ascii="Times New Roman" w:hAnsi="Times New Roman"/>
      <w:sz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F661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eastAsia="Times New Roman"/>
      <w:sz w:val="16"/>
      <w:lang w:val="en-US" w:eastAsia="en-US"/>
    </w:rPr>
  </w:style>
  <w:style w:type="character" w:customStyle="1" w:styleId="ac">
    <w:name w:val="Абзац списка Знак"/>
    <w:link w:val="ab"/>
    <w:uiPriority w:val="34"/>
    <w:locked/>
    <w:rsid w:val="007D648B"/>
    <w:rPr>
      <w:rFonts w:eastAsia="Times New Roman"/>
      <w:lang w:val="en-US" w:eastAsia="en-US"/>
    </w:rPr>
  </w:style>
  <w:style w:type="paragraph" w:styleId="afe">
    <w:name w:val="header"/>
    <w:basedOn w:val="a"/>
    <w:link w:val="aff"/>
    <w:uiPriority w:val="99"/>
    <w:semiHidden/>
    <w:unhideWhenUsed/>
    <w:rsid w:val="0095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952103"/>
    <w:rPr>
      <w:rFonts w:eastAsia="Times New Roman"/>
      <w:lang w:val="en-US" w:eastAsia="en-US"/>
    </w:rPr>
  </w:style>
  <w:style w:type="paragraph" w:styleId="aff0">
    <w:name w:val="footer"/>
    <w:basedOn w:val="a"/>
    <w:link w:val="aff1"/>
    <w:uiPriority w:val="99"/>
    <w:semiHidden/>
    <w:unhideWhenUsed/>
    <w:rsid w:val="0095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952103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53"/>
    <w:pPr>
      <w:spacing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6345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63453"/>
    <w:pPr>
      <w:keepNext/>
      <w:keepLines/>
      <w:spacing w:before="200" w:after="0" w:line="240" w:lineRule="auto"/>
      <w:ind w:firstLine="720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B6345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63453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63453"/>
    <w:pPr>
      <w:keepNext/>
      <w:keepLines/>
      <w:spacing w:before="200" w:after="0" w:line="240" w:lineRule="auto"/>
      <w:ind w:firstLine="720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453"/>
    <w:rPr>
      <w:rFonts w:ascii="Cambria" w:hAnsi="Cambria"/>
      <w:b/>
      <w:color w:val="365F91"/>
      <w:sz w:val="28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B63453"/>
    <w:rPr>
      <w:rFonts w:ascii="Cambria" w:hAnsi="Cambria"/>
      <w:b/>
      <w:color w:val="4F81BD"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3453"/>
    <w:rPr>
      <w:rFonts w:ascii="Cambria" w:hAnsi="Cambria"/>
      <w:b/>
      <w:color w:val="4F81BD"/>
      <w:lang w:val="en-US" w:eastAsia="x-none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63453"/>
    <w:rPr>
      <w:rFonts w:ascii="Cambria" w:hAnsi="Cambria"/>
      <w:b/>
      <w:i/>
      <w:color w:val="4F81BD"/>
      <w:sz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63453"/>
    <w:rPr>
      <w:rFonts w:ascii="Cambria" w:hAnsi="Cambria"/>
      <w:color w:val="404040"/>
      <w:sz w:val="20"/>
      <w:lang w:val="x-none" w:eastAsia="ru-RU"/>
    </w:rPr>
  </w:style>
  <w:style w:type="character" w:customStyle="1" w:styleId="a3">
    <w:name w:val="Обычный (веб) Знак"/>
    <w:link w:val="a4"/>
    <w:uiPriority w:val="99"/>
    <w:locked/>
    <w:rsid w:val="00B63453"/>
    <w:rPr>
      <w:rFonts w:ascii="Verdana" w:hAnsi="Verdana"/>
      <w:color w:val="000000"/>
      <w:sz w:val="20"/>
      <w:lang w:val="x-none" w:eastAsia="ru-RU"/>
    </w:rPr>
  </w:style>
  <w:style w:type="paragraph" w:styleId="a4">
    <w:name w:val="Normal (Web)"/>
    <w:basedOn w:val="a"/>
    <w:link w:val="a3"/>
    <w:uiPriority w:val="99"/>
    <w:rsid w:val="00B63453"/>
    <w:pPr>
      <w:spacing w:before="100" w:beforeAutospacing="1" w:after="100" w:afterAutospacing="1" w:line="240" w:lineRule="auto"/>
      <w:ind w:left="200" w:right="200"/>
    </w:pPr>
    <w:rPr>
      <w:rFonts w:ascii="Verdana" w:hAnsi="Verdana"/>
      <w:color w:val="000000"/>
      <w:sz w:val="24"/>
      <w:szCs w:val="20"/>
      <w:lang w:val="ru-RU" w:eastAsia="ru-RU"/>
    </w:rPr>
  </w:style>
  <w:style w:type="paragraph" w:styleId="a5">
    <w:name w:val="Body Text"/>
    <w:basedOn w:val="a"/>
    <w:link w:val="a6"/>
    <w:uiPriority w:val="99"/>
    <w:rsid w:val="00B634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B63453"/>
    <w:rPr>
      <w:rFonts w:eastAsia="Times New Roman"/>
      <w:lang w:val="en-US" w:eastAsia="x-none"/>
    </w:rPr>
  </w:style>
  <w:style w:type="character" w:customStyle="1" w:styleId="a7">
    <w:name w:val="Основной текст с отступом Знак"/>
    <w:link w:val="a8"/>
    <w:uiPriority w:val="99"/>
    <w:locked/>
    <w:rsid w:val="00B63453"/>
  </w:style>
  <w:style w:type="paragraph" w:styleId="a8">
    <w:name w:val="Body Text Indent"/>
    <w:basedOn w:val="a"/>
    <w:link w:val="a7"/>
    <w:uiPriority w:val="99"/>
    <w:rsid w:val="00B63453"/>
    <w:pPr>
      <w:spacing w:after="120"/>
      <w:ind w:left="283"/>
    </w:pPr>
    <w:rPr>
      <w:rFonts w:eastAsia="Calibri"/>
      <w:lang w:val="ru-RU"/>
    </w:rPr>
  </w:style>
  <w:style w:type="character" w:customStyle="1" w:styleId="BodyTextIndentChar1">
    <w:name w:val="Body Text Indent Char1"/>
    <w:basedOn w:val="a0"/>
    <w:uiPriority w:val="99"/>
    <w:semiHidden/>
    <w:rsid w:val="00E91D22"/>
    <w:rPr>
      <w:rFonts w:eastAsia="Times New Roman"/>
      <w:lang w:val="en-US" w:eastAsia="en-US"/>
    </w:rPr>
  </w:style>
  <w:style w:type="character" w:customStyle="1" w:styleId="BodyTextIndentChar11">
    <w:name w:val="Body Text Indent Char11"/>
    <w:uiPriority w:val="99"/>
    <w:semiHidden/>
    <w:rPr>
      <w:rFonts w:eastAsia="Times New Roman"/>
      <w:lang w:val="en-US" w:eastAsia="en-US"/>
    </w:rPr>
  </w:style>
  <w:style w:type="character" w:customStyle="1" w:styleId="11">
    <w:name w:val="Основной текст с отступом Знак1"/>
    <w:uiPriority w:val="99"/>
    <w:semiHidden/>
    <w:rsid w:val="00B63453"/>
    <w:rPr>
      <w:rFonts w:eastAsia="Times New Roman"/>
      <w:lang w:val="en-US" w:eastAsia="x-none"/>
    </w:rPr>
  </w:style>
  <w:style w:type="character" w:customStyle="1" w:styleId="a9">
    <w:name w:val="Текст выноски Знак"/>
    <w:link w:val="aa"/>
    <w:uiPriority w:val="99"/>
    <w:semiHidden/>
    <w:locked/>
    <w:rsid w:val="00B63453"/>
    <w:rPr>
      <w:rFonts w:ascii="Tahoma" w:hAnsi="Tahoma"/>
      <w:sz w:val="16"/>
      <w:lang w:val="en-US" w:eastAsia="x-none"/>
    </w:rPr>
  </w:style>
  <w:style w:type="paragraph" w:styleId="aa">
    <w:name w:val="Balloon Text"/>
    <w:basedOn w:val="a"/>
    <w:link w:val="a9"/>
    <w:uiPriority w:val="99"/>
    <w:semiHidden/>
    <w:rsid w:val="00B6345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E91D22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BalloonTextChar11">
    <w:name w:val="Balloon Text Char11"/>
    <w:uiPriority w:val="99"/>
    <w:semiHidden/>
    <w:rPr>
      <w:rFonts w:ascii="Times New Roman" w:hAnsi="Times New Roman"/>
      <w:sz w:val="2"/>
      <w:lang w:val="en-US" w:eastAsia="en-US"/>
    </w:rPr>
  </w:style>
  <w:style w:type="character" w:customStyle="1" w:styleId="12">
    <w:name w:val="Текст выноски Знак1"/>
    <w:uiPriority w:val="99"/>
    <w:semiHidden/>
    <w:rsid w:val="00B63453"/>
    <w:rPr>
      <w:rFonts w:ascii="Tahoma" w:hAnsi="Tahoma"/>
      <w:sz w:val="16"/>
      <w:lang w:val="en-US" w:eastAsia="x-none"/>
    </w:rPr>
  </w:style>
  <w:style w:type="paragraph" w:styleId="ab">
    <w:name w:val="List Paragraph"/>
    <w:basedOn w:val="a"/>
    <w:link w:val="ac"/>
    <w:uiPriority w:val="34"/>
    <w:qFormat/>
    <w:rsid w:val="00B63453"/>
    <w:pPr>
      <w:ind w:left="708"/>
    </w:pPr>
  </w:style>
  <w:style w:type="paragraph" w:customStyle="1" w:styleId="ConsPlusNormal">
    <w:name w:val="ConsPlusNormal"/>
    <w:uiPriority w:val="99"/>
    <w:rsid w:val="00B634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rmal">
    <w:name w:val="ConsNormal"/>
    <w:uiPriority w:val="99"/>
    <w:rsid w:val="00B634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1">
    <w:name w:val="Основной текст (4)_"/>
    <w:link w:val="42"/>
    <w:uiPriority w:val="99"/>
    <w:locked/>
    <w:rsid w:val="00B63453"/>
    <w:rPr>
      <w:rFonts w:ascii="Times New Roman" w:hAnsi="Times New Roman"/>
      <w:b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63453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pacing w:val="-1"/>
      <w:sz w:val="26"/>
      <w:szCs w:val="26"/>
      <w:lang w:val="ru-RU"/>
    </w:rPr>
  </w:style>
  <w:style w:type="character" w:customStyle="1" w:styleId="ad">
    <w:name w:val="Основной текст_"/>
    <w:link w:val="43"/>
    <w:uiPriority w:val="99"/>
    <w:locked/>
    <w:rsid w:val="00B63453"/>
    <w:rPr>
      <w:rFonts w:ascii="Times New Roman" w:hAnsi="Times New Roman"/>
      <w:sz w:val="26"/>
      <w:shd w:val="clear" w:color="auto" w:fill="FFFFFF"/>
    </w:rPr>
  </w:style>
  <w:style w:type="paragraph" w:customStyle="1" w:styleId="43">
    <w:name w:val="Основной текст4"/>
    <w:basedOn w:val="a"/>
    <w:link w:val="ad"/>
    <w:uiPriority w:val="99"/>
    <w:rsid w:val="00B63453"/>
    <w:pPr>
      <w:widowControl w:val="0"/>
      <w:shd w:val="clear" w:color="auto" w:fill="FFFFFF"/>
      <w:spacing w:after="300" w:line="322" w:lineRule="exact"/>
      <w:ind w:hanging="420"/>
    </w:pPr>
    <w:rPr>
      <w:rFonts w:ascii="Times New Roman" w:hAnsi="Times New Roman"/>
      <w:sz w:val="26"/>
      <w:szCs w:val="26"/>
      <w:lang w:val="ru-RU"/>
    </w:rPr>
  </w:style>
  <w:style w:type="character" w:customStyle="1" w:styleId="21">
    <w:name w:val="Основной текст (2)_"/>
    <w:link w:val="22"/>
    <w:uiPriority w:val="99"/>
    <w:locked/>
    <w:rsid w:val="00B63453"/>
    <w:rPr>
      <w:rFonts w:ascii="Times New Roman" w:hAnsi="Times New Roman"/>
      <w:spacing w:val="7"/>
      <w:sz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63453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/>
      <w:spacing w:val="7"/>
      <w:sz w:val="18"/>
      <w:szCs w:val="18"/>
      <w:lang w:val="ru-RU"/>
    </w:rPr>
  </w:style>
  <w:style w:type="character" w:customStyle="1" w:styleId="31">
    <w:name w:val="Основной текст (3)_"/>
    <w:link w:val="32"/>
    <w:uiPriority w:val="99"/>
    <w:locked/>
    <w:rsid w:val="00B63453"/>
    <w:rPr>
      <w:rFonts w:ascii="Times New Roman" w:hAnsi="Times New Roman"/>
      <w:b/>
      <w:spacing w:val="2"/>
      <w:sz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B63453"/>
    <w:pPr>
      <w:widowControl w:val="0"/>
      <w:shd w:val="clear" w:color="auto" w:fill="FFFFFF"/>
      <w:spacing w:before="3060" w:after="2100" w:line="259" w:lineRule="exact"/>
      <w:jc w:val="center"/>
    </w:pPr>
    <w:rPr>
      <w:rFonts w:ascii="Times New Roman" w:hAnsi="Times New Roman"/>
      <w:b/>
      <w:bCs/>
      <w:spacing w:val="2"/>
      <w:sz w:val="20"/>
      <w:szCs w:val="20"/>
      <w:lang w:val="ru-RU"/>
    </w:rPr>
  </w:style>
  <w:style w:type="character" w:customStyle="1" w:styleId="apple-converted-space">
    <w:name w:val="apple-converted-space"/>
    <w:uiPriority w:val="99"/>
    <w:rsid w:val="00B63453"/>
  </w:style>
  <w:style w:type="character" w:customStyle="1" w:styleId="210pt">
    <w:name w:val="Основной текст (2) + 10 pt"/>
    <w:aliases w:val="Полужирный,Интервал 0 pt"/>
    <w:uiPriority w:val="99"/>
    <w:rsid w:val="00B63453"/>
    <w:rPr>
      <w:rFonts w:ascii="Times New Roman" w:hAnsi="Times New Roman"/>
      <w:b/>
      <w:color w:val="000000"/>
      <w:spacing w:val="2"/>
      <w:w w:val="100"/>
      <w:position w:val="0"/>
      <w:sz w:val="20"/>
      <w:u w:val="none"/>
      <w:effect w:val="none"/>
      <w:lang w:val="ru-RU" w:eastAsia="x-none"/>
    </w:rPr>
  </w:style>
  <w:style w:type="character" w:customStyle="1" w:styleId="news-date-time">
    <w:name w:val="news-date-time"/>
    <w:uiPriority w:val="99"/>
    <w:rsid w:val="00B63453"/>
  </w:style>
  <w:style w:type="character" w:styleId="ae">
    <w:name w:val="Hyperlink"/>
    <w:basedOn w:val="a0"/>
    <w:uiPriority w:val="99"/>
    <w:rsid w:val="00B63453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B6345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с отступом 2 Знак"/>
    <w:link w:val="24"/>
    <w:uiPriority w:val="99"/>
    <w:semiHidden/>
    <w:locked/>
    <w:rsid w:val="00B63453"/>
    <w:rPr>
      <w:rFonts w:ascii="Times New Roman" w:hAnsi="Times New Roman"/>
      <w:sz w:val="20"/>
    </w:rPr>
  </w:style>
  <w:style w:type="paragraph" w:styleId="24">
    <w:name w:val="Body Text Indent 2"/>
    <w:basedOn w:val="a"/>
    <w:link w:val="23"/>
    <w:uiPriority w:val="99"/>
    <w:semiHidden/>
    <w:rsid w:val="00B63453"/>
    <w:pPr>
      <w:spacing w:after="120" w:line="480" w:lineRule="auto"/>
      <w:ind w:left="283"/>
    </w:pPr>
    <w:rPr>
      <w:rFonts w:ascii="Times New Roman" w:hAnsi="Times New Roman"/>
      <w:sz w:val="20"/>
      <w:szCs w:val="20"/>
      <w:lang w:val="ru-RU"/>
    </w:rPr>
  </w:style>
  <w:style w:type="character" w:customStyle="1" w:styleId="BodyTextIndent2Char1">
    <w:name w:val="Body Text Indent 2 Char1"/>
    <w:basedOn w:val="a0"/>
    <w:uiPriority w:val="99"/>
    <w:semiHidden/>
    <w:rsid w:val="00E91D22"/>
    <w:rPr>
      <w:rFonts w:eastAsia="Times New Roman"/>
      <w:lang w:val="en-US" w:eastAsia="en-US"/>
    </w:rPr>
  </w:style>
  <w:style w:type="character" w:customStyle="1" w:styleId="BodyTextIndent2Char11">
    <w:name w:val="Body Text Indent 2 Char11"/>
    <w:uiPriority w:val="99"/>
    <w:semiHidden/>
    <w:rPr>
      <w:rFonts w:eastAsia="Times New Roman"/>
      <w:lang w:val="en-US" w:eastAsia="en-US"/>
    </w:rPr>
  </w:style>
  <w:style w:type="character" w:customStyle="1" w:styleId="210">
    <w:name w:val="Основной текст с отступом 2 Знак1"/>
    <w:uiPriority w:val="99"/>
    <w:semiHidden/>
    <w:rsid w:val="00B63453"/>
    <w:rPr>
      <w:rFonts w:eastAsia="Times New Roman"/>
      <w:lang w:val="en-US" w:eastAsia="x-none"/>
    </w:rPr>
  </w:style>
  <w:style w:type="character" w:styleId="af0">
    <w:name w:val="Strong"/>
    <w:basedOn w:val="a0"/>
    <w:uiPriority w:val="22"/>
    <w:qFormat/>
    <w:rsid w:val="00B63453"/>
    <w:rPr>
      <w:rFonts w:cs="Times New Roman"/>
      <w:b/>
    </w:rPr>
  </w:style>
  <w:style w:type="paragraph" w:styleId="af1">
    <w:name w:val="No Spacing"/>
    <w:uiPriority w:val="99"/>
    <w:qFormat/>
    <w:rsid w:val="00B63453"/>
    <w:rPr>
      <w:lang w:eastAsia="en-US"/>
    </w:rPr>
  </w:style>
  <w:style w:type="character" w:customStyle="1" w:styleId="w">
    <w:name w:val="w"/>
    <w:uiPriority w:val="99"/>
    <w:rsid w:val="00B63453"/>
  </w:style>
  <w:style w:type="paragraph" w:customStyle="1" w:styleId="c2">
    <w:name w:val="c2"/>
    <w:basedOn w:val="a"/>
    <w:uiPriority w:val="99"/>
    <w:rsid w:val="00B63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uiPriority w:val="99"/>
    <w:rsid w:val="00B63453"/>
  </w:style>
  <w:style w:type="paragraph" w:customStyle="1" w:styleId="WW-">
    <w:name w:val="WW-Обычный (веб)"/>
    <w:basedOn w:val="a"/>
    <w:uiPriority w:val="99"/>
    <w:rsid w:val="00B63453"/>
    <w:pPr>
      <w:widowControl w:val="0"/>
      <w:suppressAutoHyphens/>
      <w:spacing w:before="280" w:after="280" w:line="240" w:lineRule="auto"/>
    </w:pPr>
    <w:rPr>
      <w:rFonts w:ascii="Arial" w:hAnsi="Arial" w:cs="Arial"/>
      <w:noProof/>
      <w:sz w:val="20"/>
      <w:szCs w:val="20"/>
      <w:lang w:val="ru-RU" w:eastAsia="ru-RU"/>
    </w:rPr>
  </w:style>
  <w:style w:type="paragraph" w:customStyle="1" w:styleId="WW-1">
    <w:name w:val="WW-Первая строка с отступом1"/>
    <w:basedOn w:val="a"/>
    <w:next w:val="a"/>
    <w:uiPriority w:val="99"/>
    <w:rsid w:val="00B63453"/>
    <w:pPr>
      <w:widowControl w:val="0"/>
      <w:suppressAutoHyphens/>
      <w:spacing w:after="120" w:line="240" w:lineRule="auto"/>
      <w:ind w:firstLine="283"/>
    </w:pPr>
    <w:rPr>
      <w:rFonts w:ascii="Times New Roman" w:hAnsi="Times New Roman"/>
      <w:noProof/>
      <w:sz w:val="24"/>
      <w:szCs w:val="20"/>
      <w:lang w:val="ru-RU" w:eastAsia="ru-RU"/>
    </w:rPr>
  </w:style>
  <w:style w:type="paragraph" w:customStyle="1" w:styleId="af2">
    <w:name w:val="Текст в заданном формате"/>
    <w:basedOn w:val="a"/>
    <w:uiPriority w:val="99"/>
    <w:rsid w:val="00B6345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color w:val="00000A"/>
      <w:kern w:val="1"/>
      <w:sz w:val="20"/>
      <w:szCs w:val="20"/>
      <w:lang w:val="ru-RU" w:eastAsia="zh-CN" w:bidi="hi-IN"/>
    </w:rPr>
  </w:style>
  <w:style w:type="paragraph" w:customStyle="1" w:styleId="Style3">
    <w:name w:val="Style3"/>
    <w:basedOn w:val="a"/>
    <w:uiPriority w:val="99"/>
    <w:rsid w:val="00B63453"/>
    <w:pPr>
      <w:widowControl w:val="0"/>
      <w:autoSpaceDE w:val="0"/>
      <w:autoSpaceDN w:val="0"/>
      <w:adjustRightInd w:val="0"/>
      <w:spacing w:after="0" w:line="274" w:lineRule="exact"/>
      <w:ind w:hanging="36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B63453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B6345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B634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B63453"/>
    <w:rPr>
      <w:rFonts w:ascii="Times New Roman" w:hAnsi="Times New Roman"/>
      <w:sz w:val="22"/>
    </w:rPr>
  </w:style>
  <w:style w:type="paragraph" w:customStyle="1" w:styleId="af3">
    <w:name w:val="Для таблиц"/>
    <w:basedOn w:val="a"/>
    <w:uiPriority w:val="99"/>
    <w:rsid w:val="00B63453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B634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basedOn w:val="a0"/>
    <w:uiPriority w:val="99"/>
    <w:qFormat/>
    <w:rsid w:val="00B63453"/>
    <w:rPr>
      <w:rFonts w:cs="Times New Roman"/>
      <w:i/>
    </w:rPr>
  </w:style>
  <w:style w:type="paragraph" w:styleId="af5">
    <w:name w:val="footnote text"/>
    <w:basedOn w:val="a"/>
    <w:link w:val="af6"/>
    <w:uiPriority w:val="99"/>
    <w:semiHidden/>
    <w:rsid w:val="00B6345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B63453"/>
    <w:rPr>
      <w:rFonts w:eastAsia="Times New Roman"/>
      <w:sz w:val="20"/>
      <w:lang w:val="en-US" w:eastAsia="x-none"/>
    </w:rPr>
  </w:style>
  <w:style w:type="character" w:styleId="af7">
    <w:name w:val="footnote reference"/>
    <w:basedOn w:val="a0"/>
    <w:uiPriority w:val="99"/>
    <w:semiHidden/>
    <w:rsid w:val="00B63453"/>
    <w:rPr>
      <w:rFonts w:cs="Times New Roman"/>
      <w:vertAlign w:val="superscript"/>
    </w:rPr>
  </w:style>
  <w:style w:type="paragraph" w:customStyle="1" w:styleId="af8">
    <w:name w:val="Письмо"/>
    <w:basedOn w:val="a"/>
    <w:rsid w:val="00B63453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9">
    <w:name w:val="Текст концевой сноски Знак"/>
    <w:link w:val="afa"/>
    <w:uiPriority w:val="99"/>
    <w:semiHidden/>
    <w:locked/>
    <w:rsid w:val="00B63453"/>
    <w:rPr>
      <w:rFonts w:eastAsia="Times New Roman"/>
      <w:sz w:val="20"/>
      <w:lang w:val="en-US" w:eastAsia="x-none"/>
    </w:rPr>
  </w:style>
  <w:style w:type="paragraph" w:styleId="afa">
    <w:name w:val="endnote text"/>
    <w:basedOn w:val="a"/>
    <w:link w:val="af9"/>
    <w:uiPriority w:val="99"/>
    <w:semiHidden/>
    <w:rsid w:val="00B63453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E91D22"/>
    <w:rPr>
      <w:rFonts w:eastAsia="Times New Roman"/>
      <w:sz w:val="20"/>
      <w:szCs w:val="20"/>
      <w:lang w:val="en-US" w:eastAsia="en-US"/>
    </w:rPr>
  </w:style>
  <w:style w:type="character" w:customStyle="1" w:styleId="EndnoteTextChar11">
    <w:name w:val="Endnote Text Char11"/>
    <w:uiPriority w:val="99"/>
    <w:semiHidden/>
    <w:rPr>
      <w:rFonts w:eastAsia="Times New Roman"/>
      <w:sz w:val="20"/>
      <w:lang w:val="en-US" w:eastAsia="en-US"/>
    </w:rPr>
  </w:style>
  <w:style w:type="character" w:customStyle="1" w:styleId="13">
    <w:name w:val="Текст концевой сноски Знак1"/>
    <w:uiPriority w:val="99"/>
    <w:semiHidden/>
    <w:rsid w:val="00B63453"/>
    <w:rPr>
      <w:rFonts w:eastAsia="Times New Roman"/>
      <w:sz w:val="20"/>
      <w:lang w:val="en-US" w:eastAsia="x-none"/>
    </w:rPr>
  </w:style>
  <w:style w:type="character" w:customStyle="1" w:styleId="29">
    <w:name w:val="Основной текст (2) + 9"/>
    <w:aliases w:val="5 pt,Полужирный1"/>
    <w:uiPriority w:val="99"/>
    <w:rsid w:val="00B63453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styleId="afb">
    <w:name w:val="endnote reference"/>
    <w:basedOn w:val="a0"/>
    <w:uiPriority w:val="99"/>
    <w:semiHidden/>
    <w:rsid w:val="00017631"/>
    <w:rPr>
      <w:rFonts w:cs="Times New Roman"/>
      <w:vertAlign w:val="superscript"/>
    </w:rPr>
  </w:style>
  <w:style w:type="paragraph" w:styleId="afc">
    <w:name w:val="Subtitle"/>
    <w:basedOn w:val="a"/>
    <w:link w:val="afd"/>
    <w:uiPriority w:val="99"/>
    <w:qFormat/>
    <w:rsid w:val="00D71956"/>
    <w:pPr>
      <w:spacing w:after="0" w:line="240" w:lineRule="auto"/>
      <w:jc w:val="center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afd">
    <w:name w:val="Подзаголовок Знак"/>
    <w:basedOn w:val="a0"/>
    <w:link w:val="afc"/>
    <w:uiPriority w:val="99"/>
    <w:locked/>
    <w:rsid w:val="00D71956"/>
    <w:rPr>
      <w:rFonts w:ascii="Times New Roman" w:hAnsi="Times New Roman"/>
      <w:sz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F661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eastAsia="Times New Roman"/>
      <w:sz w:val="16"/>
      <w:lang w:val="en-US" w:eastAsia="en-US"/>
    </w:rPr>
  </w:style>
  <w:style w:type="character" w:customStyle="1" w:styleId="ac">
    <w:name w:val="Абзац списка Знак"/>
    <w:link w:val="ab"/>
    <w:uiPriority w:val="34"/>
    <w:locked/>
    <w:rsid w:val="007D648B"/>
    <w:rPr>
      <w:rFonts w:eastAsia="Times New Roman"/>
      <w:lang w:val="en-US" w:eastAsia="en-US"/>
    </w:rPr>
  </w:style>
  <w:style w:type="paragraph" w:styleId="afe">
    <w:name w:val="header"/>
    <w:basedOn w:val="a"/>
    <w:link w:val="aff"/>
    <w:uiPriority w:val="99"/>
    <w:semiHidden/>
    <w:unhideWhenUsed/>
    <w:rsid w:val="0095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semiHidden/>
    <w:rsid w:val="00952103"/>
    <w:rPr>
      <w:rFonts w:eastAsia="Times New Roman"/>
      <w:lang w:val="en-US" w:eastAsia="en-US"/>
    </w:rPr>
  </w:style>
  <w:style w:type="paragraph" w:styleId="aff0">
    <w:name w:val="footer"/>
    <w:basedOn w:val="a"/>
    <w:link w:val="aff1"/>
    <w:uiPriority w:val="99"/>
    <w:semiHidden/>
    <w:unhideWhenUsed/>
    <w:rsid w:val="0095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semiHidden/>
    <w:rsid w:val="00952103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EB50-FEB3-4888-A621-91C3DE1D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SPecialiST RePack</Company>
  <LinksUpToDate>false</LinksUpToDate>
  <CharactersWithSpaces>45723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Xenija</dc:creator>
  <cp:lastModifiedBy>Admin</cp:lastModifiedBy>
  <cp:revision>2</cp:revision>
  <dcterms:created xsi:type="dcterms:W3CDTF">2016-12-28T10:08:00Z</dcterms:created>
  <dcterms:modified xsi:type="dcterms:W3CDTF">2016-12-28T10:08:00Z</dcterms:modified>
</cp:coreProperties>
</file>