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C22" w:rsidRPr="007F7C22" w:rsidRDefault="007F7C22" w:rsidP="007F7C22">
      <w:pPr>
        <w:suppressAutoHyphens/>
        <w:spacing w:line="100" w:lineRule="atLeast"/>
        <w:jc w:val="center"/>
        <w:rPr>
          <w:rFonts w:eastAsia="SimSun"/>
          <w:kern w:val="1"/>
        </w:rPr>
      </w:pPr>
      <w:r w:rsidRPr="007F7C22">
        <w:rPr>
          <w:rFonts w:eastAsia="SimSun"/>
          <w:kern w:val="1"/>
        </w:rPr>
        <w:t>МИНИСТЕРСТВО</w:t>
      </w:r>
      <w:r w:rsidRPr="007F7C22">
        <w:rPr>
          <w:rFonts w:eastAsia="Times New Roman"/>
          <w:kern w:val="1"/>
        </w:rPr>
        <w:t xml:space="preserve"> </w:t>
      </w:r>
      <w:r w:rsidRPr="007F7C22">
        <w:rPr>
          <w:rFonts w:eastAsia="SimSun"/>
          <w:kern w:val="1"/>
        </w:rPr>
        <w:t>ОБРАЗОВАНИЯ</w:t>
      </w:r>
      <w:r w:rsidRPr="007F7C22">
        <w:rPr>
          <w:rFonts w:eastAsia="Times New Roman"/>
          <w:kern w:val="1"/>
        </w:rPr>
        <w:t xml:space="preserve"> </w:t>
      </w:r>
      <w:r w:rsidRPr="007F7C22">
        <w:rPr>
          <w:rFonts w:eastAsia="SimSun"/>
          <w:kern w:val="1"/>
        </w:rPr>
        <w:t>И</w:t>
      </w:r>
      <w:r w:rsidRPr="007F7C22">
        <w:rPr>
          <w:rFonts w:eastAsia="Times New Roman"/>
          <w:kern w:val="1"/>
        </w:rPr>
        <w:t xml:space="preserve"> </w:t>
      </w:r>
      <w:r w:rsidRPr="007F7C22">
        <w:rPr>
          <w:rFonts w:eastAsia="SimSun"/>
          <w:kern w:val="1"/>
        </w:rPr>
        <w:t>НАУКИ</w:t>
      </w:r>
      <w:r w:rsidRPr="007F7C22">
        <w:rPr>
          <w:rFonts w:eastAsia="Times New Roman"/>
          <w:kern w:val="1"/>
        </w:rPr>
        <w:t xml:space="preserve"> </w:t>
      </w:r>
      <w:r w:rsidRPr="007F7C22">
        <w:rPr>
          <w:rFonts w:eastAsia="SimSun"/>
          <w:kern w:val="1"/>
        </w:rPr>
        <w:t>РОССИЙСКОЙ</w:t>
      </w:r>
      <w:r w:rsidRPr="007F7C22">
        <w:rPr>
          <w:rFonts w:eastAsia="Times New Roman"/>
          <w:kern w:val="1"/>
        </w:rPr>
        <w:t xml:space="preserve"> </w:t>
      </w:r>
      <w:r w:rsidRPr="007F7C22">
        <w:rPr>
          <w:rFonts w:eastAsia="SimSun"/>
          <w:kern w:val="1"/>
        </w:rPr>
        <w:t>ФЕДЕРАЦИИ</w:t>
      </w:r>
    </w:p>
    <w:p w:rsidR="007F7C22" w:rsidRPr="007F7C22" w:rsidRDefault="007F7C22" w:rsidP="007F7C22">
      <w:pPr>
        <w:suppressAutoHyphens/>
        <w:spacing w:line="100" w:lineRule="atLeast"/>
        <w:jc w:val="center"/>
        <w:rPr>
          <w:rFonts w:eastAsia="Times New Roman"/>
          <w:b/>
          <w:kern w:val="1"/>
          <w:lang w:eastAsia="ru-RU"/>
        </w:rPr>
      </w:pPr>
      <w:r w:rsidRPr="007F7C22">
        <w:rPr>
          <w:rFonts w:eastAsia="SimSun"/>
          <w:b/>
          <w:kern w:val="1"/>
          <w:lang w:eastAsia="ru-RU"/>
        </w:rPr>
        <w:t>Федеральное</w:t>
      </w:r>
      <w:r w:rsidRPr="007F7C22">
        <w:rPr>
          <w:rFonts w:eastAsia="Times New Roman"/>
          <w:b/>
          <w:kern w:val="1"/>
          <w:lang w:eastAsia="ru-RU"/>
        </w:rPr>
        <w:t xml:space="preserve"> </w:t>
      </w:r>
      <w:r w:rsidRPr="007F7C22">
        <w:rPr>
          <w:rFonts w:eastAsia="SimSun"/>
          <w:b/>
          <w:kern w:val="1"/>
          <w:lang w:eastAsia="ru-RU"/>
        </w:rPr>
        <w:t>государственное</w:t>
      </w:r>
      <w:r w:rsidRPr="007F7C22">
        <w:rPr>
          <w:rFonts w:eastAsia="Times New Roman"/>
          <w:b/>
          <w:kern w:val="1"/>
          <w:lang w:eastAsia="ru-RU"/>
        </w:rPr>
        <w:t xml:space="preserve"> </w:t>
      </w:r>
      <w:r w:rsidRPr="007F7C22">
        <w:rPr>
          <w:rFonts w:eastAsia="SimSun"/>
          <w:b/>
          <w:kern w:val="1"/>
          <w:lang w:eastAsia="ru-RU"/>
        </w:rPr>
        <w:t>автономное</w:t>
      </w:r>
      <w:r w:rsidRPr="007F7C22">
        <w:rPr>
          <w:rFonts w:eastAsia="Times New Roman"/>
          <w:b/>
          <w:kern w:val="1"/>
          <w:lang w:eastAsia="ru-RU"/>
        </w:rPr>
        <w:t xml:space="preserve"> </w:t>
      </w:r>
      <w:r w:rsidRPr="007F7C22">
        <w:rPr>
          <w:rFonts w:eastAsia="SimSun"/>
          <w:b/>
          <w:kern w:val="1"/>
          <w:lang w:eastAsia="ru-RU"/>
        </w:rPr>
        <w:t>образовательное</w:t>
      </w:r>
      <w:r w:rsidRPr="007F7C22">
        <w:rPr>
          <w:rFonts w:eastAsia="Times New Roman"/>
          <w:b/>
          <w:kern w:val="1"/>
          <w:lang w:eastAsia="ru-RU"/>
        </w:rPr>
        <w:t xml:space="preserve"> </w:t>
      </w:r>
      <w:r w:rsidRPr="007F7C22">
        <w:rPr>
          <w:rFonts w:eastAsia="SimSun"/>
          <w:b/>
          <w:kern w:val="1"/>
          <w:lang w:eastAsia="ru-RU"/>
        </w:rPr>
        <w:t>учреждение</w:t>
      </w:r>
      <w:r w:rsidRPr="007F7C22">
        <w:rPr>
          <w:rFonts w:eastAsia="Times New Roman"/>
          <w:b/>
          <w:kern w:val="1"/>
          <w:lang w:eastAsia="ru-RU"/>
        </w:rPr>
        <w:t xml:space="preserve"> </w:t>
      </w:r>
      <w:r w:rsidRPr="007F7C22">
        <w:rPr>
          <w:rFonts w:eastAsia="SimSun"/>
          <w:b/>
          <w:kern w:val="1"/>
          <w:lang w:eastAsia="ru-RU"/>
        </w:rPr>
        <w:t>высшего</w:t>
      </w:r>
      <w:r w:rsidRPr="007F7C22">
        <w:rPr>
          <w:rFonts w:eastAsia="Times New Roman"/>
          <w:b/>
          <w:kern w:val="1"/>
          <w:lang w:eastAsia="ru-RU"/>
        </w:rPr>
        <w:t xml:space="preserve"> </w:t>
      </w:r>
      <w:r w:rsidRPr="007F7C22">
        <w:rPr>
          <w:rFonts w:eastAsia="SimSun"/>
          <w:b/>
          <w:kern w:val="1"/>
          <w:lang w:eastAsia="ru-RU"/>
        </w:rPr>
        <w:t>образования</w:t>
      </w:r>
      <w:r w:rsidRPr="007F7C22">
        <w:rPr>
          <w:rFonts w:eastAsia="Times New Roman"/>
          <w:b/>
          <w:kern w:val="1"/>
          <w:lang w:eastAsia="ru-RU"/>
        </w:rPr>
        <w:t xml:space="preserve"> </w:t>
      </w:r>
    </w:p>
    <w:p w:rsidR="007F7C22" w:rsidRPr="007F7C22" w:rsidRDefault="007F7C22" w:rsidP="007F7C22">
      <w:pPr>
        <w:suppressAutoHyphens/>
        <w:spacing w:line="100" w:lineRule="atLeast"/>
        <w:jc w:val="center"/>
        <w:rPr>
          <w:rFonts w:eastAsia="SimSun"/>
          <w:b/>
          <w:kern w:val="1"/>
        </w:rPr>
      </w:pPr>
      <w:r w:rsidRPr="007F7C22">
        <w:rPr>
          <w:rFonts w:eastAsia="SimSun"/>
          <w:b/>
          <w:kern w:val="1"/>
        </w:rPr>
        <w:t xml:space="preserve"> «Национальный</w:t>
      </w:r>
      <w:r w:rsidRPr="007F7C22">
        <w:rPr>
          <w:rFonts w:eastAsia="Times New Roman"/>
          <w:b/>
          <w:kern w:val="1"/>
        </w:rPr>
        <w:t xml:space="preserve"> </w:t>
      </w:r>
      <w:r w:rsidRPr="007F7C22">
        <w:rPr>
          <w:rFonts w:eastAsia="SimSun"/>
          <w:b/>
          <w:kern w:val="1"/>
        </w:rPr>
        <w:t>исследовательский</w:t>
      </w:r>
      <w:r w:rsidRPr="007F7C22">
        <w:rPr>
          <w:rFonts w:eastAsia="Times New Roman"/>
          <w:b/>
          <w:kern w:val="1"/>
        </w:rPr>
        <w:t xml:space="preserve"> </w:t>
      </w:r>
      <w:r w:rsidRPr="007F7C22">
        <w:rPr>
          <w:rFonts w:eastAsia="SimSun"/>
          <w:b/>
          <w:kern w:val="1"/>
        </w:rPr>
        <w:t>Нижегородский</w:t>
      </w:r>
      <w:r w:rsidRPr="007F7C22">
        <w:rPr>
          <w:rFonts w:eastAsia="Times New Roman"/>
          <w:b/>
          <w:kern w:val="1"/>
        </w:rPr>
        <w:t xml:space="preserve"> </w:t>
      </w:r>
      <w:r w:rsidRPr="007F7C22">
        <w:rPr>
          <w:rFonts w:eastAsia="SimSun"/>
          <w:b/>
          <w:kern w:val="1"/>
        </w:rPr>
        <w:t>государственный</w:t>
      </w:r>
      <w:r w:rsidRPr="007F7C22">
        <w:rPr>
          <w:rFonts w:eastAsia="Times New Roman"/>
          <w:b/>
          <w:kern w:val="1"/>
        </w:rPr>
        <w:t xml:space="preserve"> </w:t>
      </w:r>
      <w:r w:rsidRPr="007F7C22">
        <w:rPr>
          <w:rFonts w:eastAsia="SimSun"/>
          <w:b/>
          <w:kern w:val="1"/>
        </w:rPr>
        <w:t>университет</w:t>
      </w:r>
      <w:r w:rsidRPr="007F7C22">
        <w:rPr>
          <w:rFonts w:eastAsia="Times New Roman"/>
          <w:b/>
          <w:kern w:val="1"/>
        </w:rPr>
        <w:t xml:space="preserve"> </w:t>
      </w:r>
      <w:r w:rsidRPr="007F7C22">
        <w:rPr>
          <w:rFonts w:eastAsia="SimSun"/>
          <w:b/>
          <w:kern w:val="1"/>
        </w:rPr>
        <w:t>им.</w:t>
      </w:r>
      <w:r w:rsidRPr="007F7C22">
        <w:rPr>
          <w:rFonts w:eastAsia="Times New Roman"/>
          <w:b/>
          <w:kern w:val="1"/>
        </w:rPr>
        <w:t xml:space="preserve"> </w:t>
      </w:r>
      <w:r w:rsidRPr="007F7C22">
        <w:rPr>
          <w:rFonts w:eastAsia="SimSun"/>
          <w:b/>
          <w:kern w:val="1"/>
        </w:rPr>
        <w:t>Н.И. Лобачевского»</w:t>
      </w:r>
    </w:p>
    <w:p w:rsidR="007F7C22" w:rsidRPr="007F7C22" w:rsidRDefault="007F7C22" w:rsidP="007F7C22">
      <w:pPr>
        <w:suppressAutoHyphens/>
        <w:spacing w:line="100" w:lineRule="atLeast"/>
        <w:jc w:val="center"/>
        <w:rPr>
          <w:rFonts w:eastAsia="SimSun"/>
          <w:b/>
          <w:kern w:val="1"/>
        </w:rPr>
      </w:pPr>
      <w:r w:rsidRPr="007F7C22">
        <w:rPr>
          <w:rFonts w:eastAsia="SimSun"/>
          <w:b/>
          <w:kern w:val="1"/>
        </w:rPr>
        <w:t xml:space="preserve"> (ННГУ)</w:t>
      </w:r>
    </w:p>
    <w:p w:rsidR="007F7C22" w:rsidRPr="007F7C22" w:rsidRDefault="007F7C22" w:rsidP="007F7C22">
      <w:pPr>
        <w:tabs>
          <w:tab w:val="left" w:pos="5670"/>
        </w:tabs>
        <w:suppressAutoHyphens/>
        <w:spacing w:after="200" w:line="276" w:lineRule="auto"/>
        <w:rPr>
          <w:rFonts w:eastAsia="SimSun"/>
          <w:kern w:val="1"/>
        </w:rPr>
      </w:pPr>
    </w:p>
    <w:p w:rsidR="007F7C22" w:rsidRPr="007F7C22" w:rsidRDefault="007F7C22" w:rsidP="007F7C22">
      <w:pPr>
        <w:tabs>
          <w:tab w:val="left" w:pos="5670"/>
        </w:tabs>
        <w:suppressAutoHyphens/>
        <w:spacing w:after="200" w:line="276" w:lineRule="auto"/>
        <w:rPr>
          <w:rFonts w:eastAsia="SimSun"/>
          <w:kern w:val="1"/>
        </w:rPr>
      </w:pPr>
    </w:p>
    <w:p w:rsidR="007F7C22" w:rsidRPr="007F7C22" w:rsidRDefault="007F7C22" w:rsidP="007F7C22">
      <w:pPr>
        <w:suppressAutoHyphens/>
        <w:spacing w:line="360" w:lineRule="auto"/>
        <w:jc w:val="right"/>
        <w:rPr>
          <w:rFonts w:eastAsia="SimSun"/>
          <w:b/>
          <w:kern w:val="1"/>
        </w:rPr>
      </w:pPr>
    </w:p>
    <w:p w:rsidR="007F7C22" w:rsidRPr="007F7C22" w:rsidRDefault="007F7C22" w:rsidP="007F7C22">
      <w:pPr>
        <w:tabs>
          <w:tab w:val="left" w:pos="5670"/>
        </w:tabs>
        <w:suppressAutoHyphens/>
        <w:spacing w:after="200" w:line="276" w:lineRule="auto"/>
        <w:rPr>
          <w:rFonts w:eastAsia="SimSun"/>
          <w:kern w:val="1"/>
        </w:rPr>
      </w:pPr>
    </w:p>
    <w:p w:rsidR="007F7C22" w:rsidRPr="007F7C22" w:rsidRDefault="007F7C22" w:rsidP="007F7C22">
      <w:pPr>
        <w:tabs>
          <w:tab w:val="left" w:pos="5670"/>
        </w:tabs>
        <w:suppressAutoHyphens/>
        <w:spacing w:after="200" w:line="276" w:lineRule="auto"/>
        <w:rPr>
          <w:rFonts w:eastAsia="SimSun"/>
          <w:kern w:val="1"/>
        </w:rPr>
      </w:pPr>
    </w:p>
    <w:p w:rsidR="007F7C22" w:rsidRPr="007F7C22" w:rsidRDefault="007F7C22" w:rsidP="007F7C22">
      <w:pPr>
        <w:tabs>
          <w:tab w:val="left" w:pos="5670"/>
        </w:tabs>
        <w:suppressAutoHyphens/>
        <w:spacing w:after="200" w:line="276" w:lineRule="auto"/>
        <w:rPr>
          <w:rFonts w:eastAsia="SimSun"/>
          <w:kern w:val="1"/>
        </w:rPr>
      </w:pPr>
    </w:p>
    <w:p w:rsidR="007F7C22" w:rsidRPr="007F7C22" w:rsidRDefault="007F7C22" w:rsidP="007F7C22">
      <w:pPr>
        <w:suppressAutoHyphens/>
        <w:spacing w:after="200" w:line="276" w:lineRule="auto"/>
        <w:jc w:val="center"/>
        <w:rPr>
          <w:rFonts w:eastAsia="SimSun"/>
          <w:b/>
          <w:kern w:val="1"/>
          <w:sz w:val="40"/>
          <w:szCs w:val="40"/>
        </w:rPr>
      </w:pPr>
      <w:r w:rsidRPr="007F7C22">
        <w:rPr>
          <w:rFonts w:eastAsia="SimSun"/>
          <w:b/>
          <w:kern w:val="1"/>
          <w:sz w:val="40"/>
          <w:szCs w:val="40"/>
        </w:rPr>
        <w:t>МЕТОДИЧЕСКИЕ</w:t>
      </w:r>
      <w:r w:rsidRPr="007F7C22">
        <w:rPr>
          <w:rFonts w:eastAsia="Times New Roman"/>
          <w:b/>
          <w:kern w:val="1"/>
          <w:sz w:val="40"/>
          <w:szCs w:val="40"/>
        </w:rPr>
        <w:t xml:space="preserve"> </w:t>
      </w:r>
      <w:r w:rsidRPr="007F7C22">
        <w:rPr>
          <w:rFonts w:eastAsia="SimSun"/>
          <w:b/>
          <w:kern w:val="1"/>
          <w:sz w:val="40"/>
          <w:szCs w:val="40"/>
        </w:rPr>
        <w:t>РЕКОМЕНДАЦИИ</w:t>
      </w:r>
    </w:p>
    <w:p w:rsidR="007F7C22" w:rsidRDefault="007F7C22" w:rsidP="007F7C22">
      <w:pPr>
        <w:suppressAutoHyphens/>
        <w:spacing w:line="276" w:lineRule="auto"/>
        <w:jc w:val="center"/>
        <w:rPr>
          <w:rFonts w:eastAsia="Times New Roman"/>
          <w:b/>
          <w:kern w:val="1"/>
          <w:sz w:val="36"/>
          <w:szCs w:val="36"/>
        </w:rPr>
      </w:pPr>
      <w:r w:rsidRPr="007F7C22">
        <w:rPr>
          <w:rFonts w:eastAsia="SimSun"/>
          <w:b/>
          <w:kern w:val="1"/>
          <w:sz w:val="36"/>
          <w:szCs w:val="36"/>
        </w:rPr>
        <w:t>по</w:t>
      </w:r>
      <w:r w:rsidRPr="007F7C22">
        <w:rPr>
          <w:rFonts w:eastAsia="Times New Roman"/>
          <w:b/>
          <w:kern w:val="1"/>
          <w:sz w:val="36"/>
          <w:szCs w:val="36"/>
        </w:rPr>
        <w:t xml:space="preserve"> </w:t>
      </w:r>
      <w:r>
        <w:rPr>
          <w:rFonts w:eastAsia="SimSun"/>
          <w:b/>
          <w:kern w:val="1"/>
          <w:sz w:val="36"/>
          <w:szCs w:val="36"/>
        </w:rPr>
        <w:t>выполнению</w:t>
      </w:r>
      <w:r w:rsidRPr="007F7C22">
        <w:rPr>
          <w:rFonts w:eastAsia="Times New Roman"/>
          <w:b/>
          <w:kern w:val="1"/>
          <w:sz w:val="36"/>
          <w:szCs w:val="36"/>
        </w:rPr>
        <w:t xml:space="preserve"> </w:t>
      </w:r>
      <w:r>
        <w:rPr>
          <w:rFonts w:eastAsia="Times New Roman"/>
          <w:b/>
          <w:kern w:val="1"/>
          <w:sz w:val="36"/>
          <w:szCs w:val="36"/>
        </w:rPr>
        <w:t>курсово</w:t>
      </w:r>
      <w:r w:rsidRPr="007F7C22">
        <w:rPr>
          <w:rFonts w:eastAsia="SimSun"/>
          <w:b/>
          <w:kern w:val="1"/>
          <w:sz w:val="36"/>
          <w:szCs w:val="36"/>
        </w:rPr>
        <w:t>й</w:t>
      </w:r>
      <w:r w:rsidRPr="007F7C22">
        <w:rPr>
          <w:rFonts w:eastAsia="Times New Roman"/>
          <w:b/>
          <w:kern w:val="1"/>
          <w:sz w:val="36"/>
          <w:szCs w:val="36"/>
        </w:rPr>
        <w:t xml:space="preserve"> </w:t>
      </w:r>
      <w:r w:rsidRPr="007F7C22">
        <w:rPr>
          <w:rFonts w:eastAsia="SimSun"/>
          <w:b/>
          <w:kern w:val="1"/>
          <w:sz w:val="36"/>
          <w:szCs w:val="36"/>
        </w:rPr>
        <w:t>работы</w:t>
      </w:r>
      <w:r w:rsidRPr="007F7C22">
        <w:rPr>
          <w:rFonts w:eastAsia="Times New Roman"/>
          <w:b/>
          <w:kern w:val="1"/>
          <w:sz w:val="36"/>
          <w:szCs w:val="36"/>
        </w:rPr>
        <w:t xml:space="preserve"> </w:t>
      </w:r>
    </w:p>
    <w:p w:rsidR="007F7C22" w:rsidRDefault="007F7C22" w:rsidP="007F7C22">
      <w:pPr>
        <w:suppressAutoHyphens/>
        <w:spacing w:line="276" w:lineRule="auto"/>
        <w:jc w:val="center"/>
        <w:rPr>
          <w:rFonts w:eastAsia="Times New Roman"/>
          <w:b/>
          <w:kern w:val="1"/>
          <w:sz w:val="36"/>
          <w:szCs w:val="36"/>
        </w:rPr>
      </w:pPr>
      <w:r>
        <w:rPr>
          <w:rFonts w:eastAsia="Times New Roman"/>
          <w:b/>
          <w:kern w:val="1"/>
          <w:sz w:val="36"/>
          <w:szCs w:val="36"/>
        </w:rPr>
        <w:t xml:space="preserve">по теории государства и права </w:t>
      </w:r>
    </w:p>
    <w:p w:rsidR="007F7C22" w:rsidRPr="007F7C22" w:rsidRDefault="007F7C22" w:rsidP="007F7C22">
      <w:pPr>
        <w:suppressAutoHyphens/>
        <w:spacing w:line="276" w:lineRule="auto"/>
        <w:jc w:val="center"/>
        <w:rPr>
          <w:rFonts w:eastAsia="SimSun"/>
          <w:b/>
          <w:kern w:val="1"/>
          <w:sz w:val="36"/>
          <w:szCs w:val="36"/>
        </w:rPr>
      </w:pPr>
      <w:r>
        <w:rPr>
          <w:rFonts w:eastAsia="Times New Roman"/>
          <w:b/>
          <w:kern w:val="1"/>
          <w:sz w:val="36"/>
          <w:szCs w:val="36"/>
        </w:rPr>
        <w:t xml:space="preserve">для </w:t>
      </w:r>
      <w:r w:rsidRPr="007F7C22">
        <w:rPr>
          <w:rFonts w:eastAsia="SimSun"/>
          <w:b/>
          <w:kern w:val="1"/>
          <w:sz w:val="36"/>
          <w:szCs w:val="36"/>
        </w:rPr>
        <w:t>студентов</w:t>
      </w:r>
      <w:r>
        <w:rPr>
          <w:rFonts w:eastAsia="SimSun"/>
          <w:b/>
          <w:kern w:val="1"/>
          <w:sz w:val="36"/>
          <w:szCs w:val="36"/>
        </w:rPr>
        <w:t xml:space="preserve"> </w:t>
      </w:r>
      <w:r w:rsidRPr="007F7C22">
        <w:rPr>
          <w:rFonts w:eastAsia="SimSun"/>
          <w:b/>
          <w:kern w:val="1"/>
          <w:sz w:val="36"/>
          <w:szCs w:val="36"/>
        </w:rPr>
        <w:t>Дзержинского филиала ННГУ</w:t>
      </w:r>
    </w:p>
    <w:p w:rsidR="007F7C22" w:rsidRPr="007F7C22" w:rsidRDefault="007F7C22" w:rsidP="007F7C22">
      <w:pPr>
        <w:suppressAutoHyphens/>
        <w:spacing w:after="200" w:line="276" w:lineRule="auto"/>
        <w:rPr>
          <w:rFonts w:eastAsia="SimSun"/>
          <w:kern w:val="1"/>
        </w:rPr>
      </w:pPr>
    </w:p>
    <w:p w:rsidR="007F7C22" w:rsidRPr="007F7C22" w:rsidRDefault="007F7C22" w:rsidP="007F7C22">
      <w:pPr>
        <w:suppressAutoHyphens/>
        <w:spacing w:after="200" w:line="276" w:lineRule="auto"/>
        <w:jc w:val="center"/>
        <w:rPr>
          <w:rFonts w:eastAsia="SimSun"/>
          <w:kern w:val="1"/>
        </w:rPr>
      </w:pPr>
      <w:r w:rsidRPr="007F7C22">
        <w:rPr>
          <w:rFonts w:eastAsia="SimSun"/>
          <w:kern w:val="1"/>
        </w:rPr>
        <w:t>Учебно-методическое пособие</w:t>
      </w:r>
    </w:p>
    <w:p w:rsidR="00255C5A" w:rsidRPr="00255C5A" w:rsidRDefault="00255C5A" w:rsidP="00255C5A">
      <w:pPr>
        <w:spacing w:before="12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255C5A">
        <w:rPr>
          <w:rFonts w:eastAsia="Times New Roman"/>
          <w:bCs/>
          <w:sz w:val="24"/>
          <w:szCs w:val="24"/>
          <w:lang w:eastAsia="ru-RU"/>
        </w:rPr>
        <w:t xml:space="preserve">Рекомендовано </w:t>
      </w:r>
      <w:r w:rsidRPr="00255C5A">
        <w:rPr>
          <w:rFonts w:eastAsia="Times New Roman"/>
          <w:sz w:val="24"/>
          <w:szCs w:val="24"/>
          <w:lang w:eastAsia="ru-RU"/>
        </w:rPr>
        <w:t>Объединенной методической комиссией Института открытого образования и филиалов университета для студентов филиалов ННГУ,</w:t>
      </w:r>
    </w:p>
    <w:p w:rsidR="007F7C22" w:rsidRPr="007F7C22" w:rsidRDefault="00255C5A" w:rsidP="00255C5A">
      <w:pPr>
        <w:suppressAutoHyphens/>
        <w:spacing w:line="276" w:lineRule="auto"/>
        <w:jc w:val="center"/>
        <w:rPr>
          <w:rFonts w:eastAsia="SimSun"/>
          <w:kern w:val="1"/>
        </w:rPr>
      </w:pPr>
      <w:r w:rsidRPr="00255C5A">
        <w:rPr>
          <w:rFonts w:eastAsia="Times New Roman"/>
          <w:sz w:val="24"/>
          <w:szCs w:val="24"/>
          <w:lang w:eastAsia="ru-RU"/>
        </w:rPr>
        <w:t xml:space="preserve"> обучающихся по направлению подготовки </w:t>
      </w:r>
      <w:r w:rsidRPr="00255C5A">
        <w:rPr>
          <w:rFonts w:eastAsia="Times New Roman"/>
          <w:color w:val="000000"/>
          <w:sz w:val="24"/>
          <w:szCs w:val="24"/>
          <w:shd w:val="clear" w:color="auto" w:fill="FFFFFF"/>
          <w:lang w:eastAsia="ru-RU"/>
        </w:rPr>
        <w:t>40.03.01 «</w:t>
      </w:r>
      <w:r w:rsidRPr="00255C5A">
        <w:rPr>
          <w:rFonts w:eastAsia="Times New Roman"/>
          <w:iCs/>
          <w:sz w:val="24"/>
          <w:szCs w:val="24"/>
          <w:lang w:eastAsia="ru-RU"/>
        </w:rPr>
        <w:t>Юриспруденция»</w:t>
      </w:r>
    </w:p>
    <w:p w:rsidR="007F7C22" w:rsidRPr="007F7C22" w:rsidRDefault="007F7C22" w:rsidP="007F7C22">
      <w:pPr>
        <w:suppressAutoHyphens/>
        <w:spacing w:line="360" w:lineRule="auto"/>
        <w:jc w:val="center"/>
        <w:rPr>
          <w:rFonts w:eastAsia="SimSun"/>
          <w:kern w:val="1"/>
        </w:rPr>
      </w:pPr>
    </w:p>
    <w:p w:rsidR="007F7C22" w:rsidRPr="007F7C22" w:rsidRDefault="007F7C22" w:rsidP="007F7C22">
      <w:pPr>
        <w:suppressAutoHyphens/>
        <w:spacing w:line="360" w:lineRule="auto"/>
        <w:jc w:val="center"/>
        <w:rPr>
          <w:rFonts w:eastAsia="SimSun"/>
          <w:kern w:val="1"/>
        </w:rPr>
      </w:pPr>
    </w:p>
    <w:p w:rsidR="007F7C22" w:rsidRPr="007F7C22" w:rsidRDefault="007F7C22" w:rsidP="007F7C22">
      <w:pPr>
        <w:suppressAutoHyphens/>
        <w:spacing w:line="360" w:lineRule="auto"/>
        <w:jc w:val="center"/>
        <w:rPr>
          <w:rFonts w:eastAsia="SimSun"/>
          <w:kern w:val="1"/>
        </w:rPr>
      </w:pPr>
    </w:p>
    <w:p w:rsidR="007F7C22" w:rsidRPr="007F7C22" w:rsidRDefault="007F7C22" w:rsidP="007F7C22">
      <w:pPr>
        <w:suppressAutoHyphens/>
        <w:spacing w:line="360" w:lineRule="auto"/>
        <w:jc w:val="center"/>
        <w:rPr>
          <w:rFonts w:eastAsia="SimSun"/>
          <w:kern w:val="1"/>
        </w:rPr>
      </w:pPr>
    </w:p>
    <w:p w:rsidR="007F7C22" w:rsidRPr="007F7C22" w:rsidRDefault="007F7C22" w:rsidP="007F7C22">
      <w:pPr>
        <w:suppressAutoHyphens/>
        <w:spacing w:line="360" w:lineRule="auto"/>
        <w:jc w:val="center"/>
        <w:rPr>
          <w:rFonts w:eastAsia="SimSun"/>
          <w:kern w:val="1"/>
        </w:rPr>
      </w:pPr>
    </w:p>
    <w:p w:rsidR="007F7C22" w:rsidRPr="007F7C22" w:rsidRDefault="007F7C22" w:rsidP="007F7C22">
      <w:pPr>
        <w:suppressAutoHyphens/>
        <w:spacing w:line="360" w:lineRule="auto"/>
        <w:jc w:val="center"/>
        <w:rPr>
          <w:rFonts w:eastAsia="SimSun"/>
          <w:kern w:val="1"/>
        </w:rPr>
      </w:pPr>
      <w:r w:rsidRPr="007F7C22">
        <w:rPr>
          <w:rFonts w:eastAsia="SimSun"/>
          <w:kern w:val="1"/>
        </w:rPr>
        <w:t>г. Дзержинск</w:t>
      </w:r>
    </w:p>
    <w:p w:rsidR="007F7C22" w:rsidRPr="007F7C22" w:rsidRDefault="007F7C22" w:rsidP="007F7C22">
      <w:pPr>
        <w:suppressAutoHyphens/>
        <w:spacing w:line="360" w:lineRule="auto"/>
        <w:jc w:val="center"/>
        <w:rPr>
          <w:rFonts w:eastAsia="Times New Roman"/>
          <w:color w:val="000000"/>
          <w:kern w:val="1"/>
          <w:lang w:eastAsia="ru-RU"/>
        </w:rPr>
      </w:pPr>
      <w:r w:rsidRPr="007F7C22">
        <w:rPr>
          <w:rFonts w:eastAsia="Times New Roman"/>
          <w:color w:val="000000"/>
          <w:kern w:val="1"/>
          <w:lang w:eastAsia="ru-RU"/>
        </w:rPr>
        <w:t>2018</w:t>
      </w: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7F7C22" w:rsidRDefault="007F7C22" w:rsidP="00D87542">
      <w:pPr>
        <w:spacing w:line="240" w:lineRule="auto"/>
        <w:jc w:val="center"/>
        <w:rPr>
          <w:rFonts w:eastAsia="Times New Roman"/>
          <w:sz w:val="24"/>
        </w:rPr>
      </w:pPr>
    </w:p>
    <w:p w:rsidR="007F7C22" w:rsidRDefault="007F7C22" w:rsidP="00D87542">
      <w:pPr>
        <w:spacing w:line="240" w:lineRule="auto"/>
        <w:jc w:val="center"/>
        <w:rPr>
          <w:rFonts w:eastAsia="Times New Roman"/>
          <w:sz w:val="24"/>
        </w:rPr>
      </w:pPr>
    </w:p>
    <w:p w:rsidR="00255C5A" w:rsidRDefault="00255C5A" w:rsidP="00D87542">
      <w:pPr>
        <w:spacing w:line="240" w:lineRule="auto"/>
        <w:jc w:val="center"/>
        <w:rPr>
          <w:rFonts w:eastAsia="Times New Roman"/>
          <w:sz w:val="24"/>
        </w:rPr>
      </w:pPr>
    </w:p>
    <w:p w:rsidR="00255C5A" w:rsidRDefault="00255C5A" w:rsidP="00D87542">
      <w:pPr>
        <w:spacing w:line="240" w:lineRule="auto"/>
        <w:jc w:val="center"/>
        <w:rPr>
          <w:rFonts w:eastAsia="Times New Roman"/>
          <w:sz w:val="24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  <w:r w:rsidRPr="00255C5A">
        <w:rPr>
          <w:rFonts w:eastAsia="SimSun"/>
          <w:kern w:val="1"/>
        </w:rPr>
        <w:lastRenderedPageBreak/>
        <w:t>УДК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340.113.2</w:t>
      </w: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  <w:r w:rsidRPr="00255C5A">
        <w:rPr>
          <w:rFonts w:eastAsia="SimSun"/>
          <w:kern w:val="1"/>
        </w:rPr>
        <w:t>ББК</w:t>
      </w:r>
      <w:r w:rsidRPr="00255C5A">
        <w:rPr>
          <w:rFonts w:eastAsia="Times New Roman"/>
          <w:kern w:val="1"/>
        </w:rPr>
        <w:t xml:space="preserve"> </w:t>
      </w:r>
      <w:r>
        <w:rPr>
          <w:rFonts w:eastAsia="SimSun"/>
          <w:kern w:val="1"/>
        </w:rPr>
        <w:t>67.0</w:t>
      </w: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  <w:r>
        <w:rPr>
          <w:rFonts w:eastAsia="SimSun"/>
          <w:kern w:val="1"/>
        </w:rPr>
        <w:t>Б-20</w:t>
      </w: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  <w:shd w:val="clear" w:color="auto" w:fill="FFFF00"/>
        </w:rPr>
      </w:pPr>
      <w:r w:rsidRPr="00255C5A">
        <w:rPr>
          <w:rFonts w:eastAsia="SimSun"/>
          <w:kern w:val="1"/>
        </w:rPr>
        <w:t>Методические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рекомендации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по</w:t>
      </w:r>
      <w:r w:rsidRPr="00255C5A">
        <w:rPr>
          <w:rFonts w:eastAsia="Times New Roman"/>
          <w:kern w:val="1"/>
        </w:rPr>
        <w:t xml:space="preserve"> </w:t>
      </w:r>
      <w:r>
        <w:rPr>
          <w:rFonts w:eastAsia="SimSun"/>
          <w:kern w:val="1"/>
        </w:rPr>
        <w:t>выполнению курсов</w:t>
      </w:r>
      <w:r w:rsidRPr="00255C5A">
        <w:rPr>
          <w:rFonts w:eastAsia="SimSun"/>
          <w:kern w:val="1"/>
        </w:rPr>
        <w:t>ой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работы</w:t>
      </w:r>
      <w:r w:rsidR="009E5F9D">
        <w:rPr>
          <w:rFonts w:eastAsia="SimSun"/>
          <w:kern w:val="1"/>
        </w:rPr>
        <w:t xml:space="preserve"> по теории государства и права</w:t>
      </w:r>
      <w:r w:rsidRPr="00255C5A">
        <w:rPr>
          <w:rFonts w:eastAsia="SimSun"/>
          <w:kern w:val="1"/>
        </w:rPr>
        <w:t>: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учебно-метод.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пособие</w:t>
      </w:r>
      <w:r w:rsidR="0096183A">
        <w:rPr>
          <w:rFonts w:eastAsia="SimSun"/>
          <w:kern w:val="1"/>
        </w:rPr>
        <w:t xml:space="preserve"> </w:t>
      </w:r>
      <w:r w:rsidRPr="00255C5A">
        <w:rPr>
          <w:rFonts w:eastAsia="SimSun"/>
          <w:kern w:val="1"/>
        </w:rPr>
        <w:t>/</w:t>
      </w:r>
      <w:r w:rsidR="0096183A">
        <w:rPr>
          <w:rFonts w:eastAsia="SimSun"/>
          <w:kern w:val="1"/>
        </w:rPr>
        <w:t xml:space="preserve"> А.В. Крымов</w:t>
      </w:r>
      <w:r w:rsidRPr="00255C5A">
        <w:rPr>
          <w:rFonts w:eastAsia="SimSun"/>
          <w:kern w:val="1"/>
        </w:rPr>
        <w:t>.</w:t>
      </w:r>
      <w:r w:rsidRPr="00255C5A">
        <w:rPr>
          <w:rFonts w:eastAsia="Times New Roman"/>
          <w:kern w:val="1"/>
        </w:rPr>
        <w:t xml:space="preserve"> – </w:t>
      </w:r>
      <w:r w:rsidRPr="00255C5A">
        <w:rPr>
          <w:rFonts w:eastAsia="SimSun"/>
          <w:kern w:val="1"/>
        </w:rPr>
        <w:t>Нижний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Новгород: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Нижегородский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госуниверситет,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2018.</w:t>
      </w:r>
      <w:r w:rsidRPr="00255C5A">
        <w:rPr>
          <w:rFonts w:eastAsia="Times New Roman"/>
          <w:kern w:val="1"/>
        </w:rPr>
        <w:t xml:space="preserve"> – </w:t>
      </w:r>
      <w:r w:rsidR="00A170BC">
        <w:rPr>
          <w:rFonts w:eastAsia="Times New Roman"/>
          <w:kern w:val="1"/>
        </w:rPr>
        <w:t>12</w:t>
      </w:r>
      <w:r w:rsidR="002F2315">
        <w:rPr>
          <w:rFonts w:eastAsia="Times New Roman"/>
          <w:kern w:val="1"/>
        </w:rPr>
        <w:t>2</w:t>
      </w:r>
      <w:r w:rsidRPr="00255C5A">
        <w:rPr>
          <w:rFonts w:eastAsia="Times New Roman"/>
          <w:kern w:val="1"/>
        </w:rPr>
        <w:t xml:space="preserve"> с.</w:t>
      </w: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b/>
          <w:kern w:val="1"/>
        </w:rPr>
      </w:pPr>
      <w:r w:rsidRPr="00255C5A">
        <w:rPr>
          <w:rFonts w:eastAsia="SimSun"/>
          <w:kern w:val="1"/>
        </w:rPr>
        <w:t>Рецензент:</w:t>
      </w:r>
      <w:r w:rsidRPr="00255C5A">
        <w:rPr>
          <w:rFonts w:eastAsia="Times New Roman"/>
          <w:kern w:val="1"/>
        </w:rPr>
        <w:t xml:space="preserve"> </w:t>
      </w:r>
      <w:r w:rsidR="00A170BC">
        <w:rPr>
          <w:rFonts w:eastAsia="SimSun"/>
          <w:kern w:val="1"/>
        </w:rPr>
        <w:t>к.ю.н.</w:t>
      </w:r>
      <w:r w:rsidRPr="00255C5A">
        <w:rPr>
          <w:rFonts w:eastAsia="SimSun"/>
          <w:kern w:val="1"/>
        </w:rPr>
        <w:t>,</w:t>
      </w:r>
      <w:r w:rsidRPr="00255C5A">
        <w:rPr>
          <w:rFonts w:eastAsia="Times New Roman"/>
          <w:kern w:val="1"/>
        </w:rPr>
        <w:t xml:space="preserve"> доцент </w:t>
      </w:r>
      <w:r w:rsidR="00A170BC" w:rsidRPr="00A170BC">
        <w:rPr>
          <w:rFonts w:eastAsia="Times New Roman"/>
          <w:b/>
          <w:kern w:val="1"/>
        </w:rPr>
        <w:t>И</w:t>
      </w:r>
      <w:r w:rsidRPr="00255C5A">
        <w:rPr>
          <w:rFonts w:eastAsia="Times New Roman"/>
          <w:b/>
          <w:bCs/>
          <w:kern w:val="1"/>
        </w:rPr>
        <w:t>.</w:t>
      </w:r>
      <w:r w:rsidR="00A170BC">
        <w:rPr>
          <w:rFonts w:eastAsia="Times New Roman"/>
          <w:b/>
          <w:bCs/>
          <w:kern w:val="1"/>
        </w:rPr>
        <w:t>В</w:t>
      </w:r>
      <w:r w:rsidRPr="00255C5A">
        <w:rPr>
          <w:rFonts w:eastAsia="Times New Roman"/>
          <w:b/>
          <w:bCs/>
          <w:kern w:val="1"/>
        </w:rPr>
        <w:t xml:space="preserve">. </w:t>
      </w:r>
      <w:r w:rsidR="00A170BC">
        <w:rPr>
          <w:rFonts w:eastAsia="Times New Roman"/>
          <w:b/>
          <w:bCs/>
          <w:kern w:val="1"/>
        </w:rPr>
        <w:t>Сивакова</w:t>
      </w:r>
      <w:r w:rsidRPr="00255C5A">
        <w:rPr>
          <w:rFonts w:eastAsia="SimSun"/>
          <w:b/>
          <w:kern w:val="1"/>
        </w:rPr>
        <w:t>.</w:t>
      </w: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Times New Roman"/>
          <w:color w:val="000000"/>
          <w:kern w:val="1"/>
        </w:rPr>
      </w:pPr>
      <w:r w:rsidRPr="00255C5A">
        <w:rPr>
          <w:rFonts w:eastAsia="SimSun"/>
          <w:kern w:val="1"/>
        </w:rPr>
        <w:t>Настоящие</w:t>
      </w:r>
      <w:r w:rsidRPr="00255C5A">
        <w:rPr>
          <w:rFonts w:eastAsia="Times New Roman"/>
          <w:kern w:val="1"/>
        </w:rPr>
        <w:t xml:space="preserve"> </w:t>
      </w:r>
      <w:r w:rsidR="00A170BC">
        <w:rPr>
          <w:rFonts w:eastAsia="SimSun"/>
          <w:kern w:val="1"/>
        </w:rPr>
        <w:t>м</w:t>
      </w:r>
      <w:r w:rsidR="00A170BC" w:rsidRPr="00A170BC">
        <w:rPr>
          <w:rFonts w:eastAsia="SimSun"/>
          <w:kern w:val="1"/>
        </w:rPr>
        <w:t xml:space="preserve">етодические </w:t>
      </w:r>
      <w:r w:rsidR="00A170BC">
        <w:rPr>
          <w:rFonts w:eastAsia="SimSun"/>
          <w:kern w:val="1"/>
        </w:rPr>
        <w:t>рекомендации</w:t>
      </w:r>
      <w:r w:rsidR="00A170BC" w:rsidRPr="00A170BC">
        <w:rPr>
          <w:rFonts w:eastAsia="SimSun"/>
          <w:kern w:val="1"/>
        </w:rPr>
        <w:t xml:space="preserve"> по выполнению курсовой работы разработаны в соответствии с Федеральным государственным образовательным стандартом высшего образования по направлению подготовки 40.03.01 «Юриспруденция» (</w:t>
      </w:r>
      <w:r w:rsidR="0058418B">
        <w:rPr>
          <w:rFonts w:eastAsia="SimSun"/>
          <w:kern w:val="1"/>
        </w:rPr>
        <w:t>уровень</w:t>
      </w:r>
      <w:r w:rsidR="00A170BC" w:rsidRPr="00A170BC">
        <w:rPr>
          <w:rFonts w:eastAsia="SimSun"/>
          <w:kern w:val="1"/>
        </w:rPr>
        <w:t xml:space="preserve"> бакалавр</w:t>
      </w:r>
      <w:r w:rsidR="0058418B">
        <w:rPr>
          <w:rFonts w:eastAsia="SimSun"/>
          <w:kern w:val="1"/>
        </w:rPr>
        <w:t>иата</w:t>
      </w:r>
      <w:r w:rsidR="00A170BC" w:rsidRPr="00A170BC">
        <w:rPr>
          <w:rFonts w:eastAsia="SimSun"/>
          <w:kern w:val="1"/>
        </w:rPr>
        <w:t>)</w:t>
      </w:r>
      <w:r w:rsidR="00A170BC" w:rsidRPr="00A170BC">
        <w:t xml:space="preserve"> </w:t>
      </w:r>
      <w:r w:rsidR="00A170BC">
        <w:t xml:space="preserve">и </w:t>
      </w:r>
      <w:r w:rsidR="00A170BC" w:rsidRPr="00A170BC">
        <w:rPr>
          <w:rFonts w:eastAsia="SimSun"/>
          <w:kern w:val="1"/>
        </w:rPr>
        <w:t>предназначены для студентов, а также руководителей курсовы</w:t>
      </w:r>
      <w:r w:rsidR="0072330D">
        <w:rPr>
          <w:rFonts w:eastAsia="SimSun"/>
          <w:kern w:val="1"/>
        </w:rPr>
        <w:t>х</w:t>
      </w:r>
      <w:r w:rsidR="00A170BC" w:rsidRPr="00A170BC">
        <w:rPr>
          <w:rFonts w:eastAsia="SimSun"/>
          <w:kern w:val="1"/>
        </w:rPr>
        <w:t xml:space="preserve"> работ</w:t>
      </w:r>
      <w:r w:rsidR="00A170BC">
        <w:rPr>
          <w:rFonts w:eastAsia="SimSun"/>
          <w:kern w:val="1"/>
        </w:rPr>
        <w:t>.</w:t>
      </w:r>
      <w:r w:rsidRPr="00255C5A">
        <w:rPr>
          <w:rFonts w:eastAsia="Times New Roman"/>
          <w:color w:val="000000"/>
          <w:kern w:val="1"/>
        </w:rPr>
        <w:t xml:space="preserve"> </w:t>
      </w:r>
      <w:r w:rsidR="00A170BC" w:rsidRPr="00A170BC">
        <w:rPr>
          <w:rFonts w:eastAsia="Times New Roman"/>
          <w:color w:val="000000"/>
          <w:kern w:val="1"/>
        </w:rPr>
        <w:t xml:space="preserve">В </w:t>
      </w:r>
      <w:r w:rsidR="0016309F">
        <w:rPr>
          <w:rFonts w:eastAsia="Times New Roman"/>
          <w:color w:val="000000"/>
          <w:kern w:val="1"/>
        </w:rPr>
        <w:t>пособии</w:t>
      </w:r>
      <w:r w:rsidR="00A170BC" w:rsidRPr="00A170BC">
        <w:rPr>
          <w:rFonts w:eastAsia="Times New Roman"/>
          <w:color w:val="000000"/>
          <w:kern w:val="1"/>
        </w:rPr>
        <w:t xml:space="preserve"> рассматриваются вопросы, связанные с выполнением работ (</w:t>
      </w:r>
      <w:r w:rsidR="0016309F">
        <w:rPr>
          <w:rFonts w:eastAsia="Times New Roman"/>
          <w:color w:val="000000"/>
          <w:kern w:val="1"/>
        </w:rPr>
        <w:t>примерный перечень</w:t>
      </w:r>
      <w:r w:rsidR="00A170BC" w:rsidRPr="00A170BC">
        <w:rPr>
          <w:rFonts w:eastAsia="Times New Roman"/>
          <w:color w:val="000000"/>
          <w:kern w:val="1"/>
        </w:rPr>
        <w:t xml:space="preserve"> тем</w:t>
      </w:r>
      <w:r w:rsidR="0016309F">
        <w:rPr>
          <w:rFonts w:eastAsia="Times New Roman"/>
          <w:color w:val="000000"/>
          <w:kern w:val="1"/>
        </w:rPr>
        <w:t>, планы и рекомендуемая литература</w:t>
      </w:r>
      <w:r w:rsidR="00A170BC" w:rsidRPr="00A170BC">
        <w:rPr>
          <w:rFonts w:eastAsia="Times New Roman"/>
          <w:color w:val="000000"/>
          <w:kern w:val="1"/>
        </w:rPr>
        <w:t xml:space="preserve">, требования, предъявляемые к </w:t>
      </w:r>
      <w:r w:rsidR="0016309F">
        <w:rPr>
          <w:rFonts w:eastAsia="Times New Roman"/>
          <w:color w:val="000000"/>
          <w:kern w:val="1"/>
        </w:rPr>
        <w:t>разра</w:t>
      </w:r>
      <w:r w:rsidR="00A170BC" w:rsidRPr="00A170BC">
        <w:rPr>
          <w:rFonts w:eastAsia="Times New Roman"/>
          <w:color w:val="000000"/>
          <w:kern w:val="1"/>
        </w:rPr>
        <w:t>ботке основных разделов, правила оформления работы и порядок е</w:t>
      </w:r>
      <w:r w:rsidR="00A170BC">
        <w:rPr>
          <w:rFonts w:eastAsia="Times New Roman"/>
          <w:color w:val="000000"/>
          <w:kern w:val="1"/>
        </w:rPr>
        <w:t>ё</w:t>
      </w:r>
      <w:r w:rsidR="00A170BC" w:rsidRPr="00A170BC">
        <w:rPr>
          <w:rFonts w:eastAsia="Times New Roman"/>
          <w:color w:val="000000"/>
          <w:kern w:val="1"/>
        </w:rPr>
        <w:t xml:space="preserve"> защиты).</w:t>
      </w:r>
      <w:r w:rsidRPr="00255C5A">
        <w:rPr>
          <w:rFonts w:eastAsia="Times New Roman"/>
          <w:color w:val="000000"/>
          <w:kern w:val="1"/>
        </w:rPr>
        <w:t xml:space="preserve"> </w:t>
      </w:r>
    </w:p>
    <w:p w:rsidR="00255C5A" w:rsidRPr="00255C5A" w:rsidRDefault="00255C5A" w:rsidP="00255C5A">
      <w:pPr>
        <w:suppressAutoHyphens/>
        <w:autoSpaceDE w:val="0"/>
        <w:spacing w:line="200" w:lineRule="atLeast"/>
        <w:jc w:val="both"/>
        <w:rPr>
          <w:rFonts w:eastAsia="Times New Roman"/>
          <w:color w:val="000000"/>
          <w:lang w:eastAsia="zh-CN" w:bidi="hi-IN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center"/>
        <w:rPr>
          <w:rFonts w:eastAsia="SimSun"/>
          <w:kern w:val="1"/>
        </w:rPr>
      </w:pPr>
      <w:r w:rsidRPr="00255C5A">
        <w:rPr>
          <w:rFonts w:eastAsia="SimSun"/>
          <w:kern w:val="1"/>
        </w:rPr>
        <w:t>Ответственный за выпуск:</w:t>
      </w:r>
    </w:p>
    <w:p w:rsidR="00255C5A" w:rsidRPr="00255C5A" w:rsidRDefault="00255C5A" w:rsidP="00255C5A">
      <w:pPr>
        <w:suppressAutoHyphens/>
        <w:spacing w:line="100" w:lineRule="atLeast"/>
        <w:ind w:firstLine="709"/>
        <w:jc w:val="center"/>
        <w:rPr>
          <w:rFonts w:eastAsia="SimSun"/>
          <w:kern w:val="1"/>
        </w:rPr>
      </w:pPr>
      <w:r w:rsidRPr="00255C5A">
        <w:rPr>
          <w:rFonts w:eastAsia="SimSun"/>
          <w:kern w:val="1"/>
        </w:rPr>
        <w:t>председатель объединенной методической комиссии Института открытого образования и филиалов университета (ОМК)</w:t>
      </w:r>
    </w:p>
    <w:p w:rsidR="00255C5A" w:rsidRPr="00255C5A" w:rsidRDefault="007950B1" w:rsidP="00255C5A">
      <w:pPr>
        <w:suppressAutoHyphens/>
        <w:spacing w:line="100" w:lineRule="atLeast"/>
        <w:ind w:firstLine="709"/>
        <w:jc w:val="center"/>
        <w:rPr>
          <w:rFonts w:eastAsia="SimSun"/>
          <w:kern w:val="1"/>
        </w:rPr>
      </w:pPr>
      <w:r>
        <w:rPr>
          <w:rFonts w:eastAsia="SimSun"/>
          <w:b/>
          <w:kern w:val="1"/>
        </w:rPr>
        <w:t>А</w:t>
      </w:r>
      <w:r w:rsidR="00255C5A" w:rsidRPr="00255C5A">
        <w:rPr>
          <w:rFonts w:eastAsia="SimSun"/>
          <w:b/>
          <w:kern w:val="1"/>
        </w:rPr>
        <w:t>.</w:t>
      </w:r>
      <w:r>
        <w:rPr>
          <w:rFonts w:eastAsia="SimSun"/>
          <w:b/>
          <w:kern w:val="1"/>
        </w:rPr>
        <w:t>К</w:t>
      </w:r>
      <w:r w:rsidR="00255C5A" w:rsidRPr="00255C5A">
        <w:rPr>
          <w:rFonts w:eastAsia="SimSun"/>
          <w:b/>
          <w:kern w:val="1"/>
        </w:rPr>
        <w:t xml:space="preserve">. </w:t>
      </w:r>
      <w:r>
        <w:rPr>
          <w:rFonts w:eastAsia="SimSun"/>
          <w:b/>
          <w:kern w:val="1"/>
        </w:rPr>
        <w:t>Балдин</w:t>
      </w:r>
    </w:p>
    <w:p w:rsidR="00255C5A" w:rsidRPr="00255C5A" w:rsidRDefault="00255C5A" w:rsidP="00255C5A">
      <w:pPr>
        <w:suppressAutoHyphens/>
        <w:spacing w:line="100" w:lineRule="atLeast"/>
        <w:ind w:firstLine="709"/>
        <w:jc w:val="center"/>
        <w:rPr>
          <w:rFonts w:ascii="Calibri" w:eastAsia="SimSun" w:hAnsi="Calibri" w:cs="font219"/>
          <w:kern w:val="1"/>
          <w:sz w:val="22"/>
          <w:szCs w:val="22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center"/>
        <w:rPr>
          <w:rFonts w:eastAsia="SimSun"/>
          <w:kern w:val="1"/>
        </w:rPr>
      </w:pPr>
      <w:r w:rsidRPr="00255C5A">
        <w:rPr>
          <w:rFonts w:eastAsia="SimSun"/>
          <w:kern w:val="1"/>
        </w:rPr>
        <w:t>Работа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выполнена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в</w:t>
      </w:r>
      <w:r w:rsidRPr="00255C5A">
        <w:rPr>
          <w:rFonts w:eastAsia="Times New Roman"/>
          <w:kern w:val="1"/>
        </w:rPr>
        <w:t xml:space="preserve"> Дзержинском </w:t>
      </w:r>
      <w:r w:rsidRPr="00255C5A">
        <w:rPr>
          <w:rFonts w:eastAsia="SimSun"/>
          <w:kern w:val="1"/>
        </w:rPr>
        <w:t>филиале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ННГУ</w:t>
      </w:r>
    </w:p>
    <w:p w:rsidR="00255C5A" w:rsidRPr="00255C5A" w:rsidRDefault="00255C5A" w:rsidP="00255C5A">
      <w:pPr>
        <w:suppressAutoHyphens/>
        <w:spacing w:line="100" w:lineRule="atLeast"/>
        <w:ind w:firstLine="709"/>
        <w:jc w:val="center"/>
        <w:rPr>
          <w:rFonts w:eastAsia="SimSun"/>
          <w:kern w:val="1"/>
        </w:rPr>
      </w:pPr>
      <w:r w:rsidRPr="00255C5A">
        <w:rPr>
          <w:rFonts w:eastAsia="SimSun"/>
          <w:kern w:val="1"/>
        </w:rPr>
        <w:t>директор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филиала</w:t>
      </w:r>
    </w:p>
    <w:p w:rsidR="00255C5A" w:rsidRPr="00255C5A" w:rsidRDefault="00A170BC" w:rsidP="00255C5A">
      <w:pPr>
        <w:suppressAutoHyphens/>
        <w:spacing w:line="100" w:lineRule="atLeast"/>
        <w:ind w:firstLine="709"/>
        <w:jc w:val="center"/>
        <w:rPr>
          <w:rFonts w:eastAsia="SimSun"/>
          <w:b/>
          <w:kern w:val="1"/>
        </w:rPr>
      </w:pPr>
      <w:r>
        <w:rPr>
          <w:rFonts w:eastAsia="SimSun"/>
          <w:b/>
          <w:kern w:val="1"/>
        </w:rPr>
        <w:t>Е</w:t>
      </w:r>
      <w:r w:rsidR="00255C5A" w:rsidRPr="00255C5A">
        <w:rPr>
          <w:rFonts w:eastAsia="SimSun"/>
          <w:b/>
          <w:kern w:val="1"/>
        </w:rPr>
        <w:t>.</w:t>
      </w:r>
      <w:r>
        <w:rPr>
          <w:rFonts w:eastAsia="SimSun"/>
          <w:b/>
          <w:kern w:val="1"/>
        </w:rPr>
        <w:t>И</w:t>
      </w:r>
      <w:r w:rsidR="00255C5A" w:rsidRPr="00255C5A">
        <w:rPr>
          <w:rFonts w:eastAsia="SimSun"/>
          <w:b/>
          <w:kern w:val="1"/>
        </w:rPr>
        <w:t xml:space="preserve">. </w:t>
      </w:r>
      <w:r>
        <w:rPr>
          <w:rFonts w:eastAsia="SimSun"/>
          <w:b/>
          <w:kern w:val="1"/>
        </w:rPr>
        <w:t>Яковлева</w:t>
      </w: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</w:p>
    <w:p w:rsidR="00A170BC" w:rsidRPr="00255C5A" w:rsidRDefault="00A170BC" w:rsidP="00A170BC">
      <w:pPr>
        <w:suppressAutoHyphens/>
        <w:spacing w:line="100" w:lineRule="atLeast"/>
        <w:ind w:firstLine="709"/>
        <w:jc w:val="right"/>
        <w:rPr>
          <w:rFonts w:eastAsia="SimSun"/>
          <w:kern w:val="1"/>
        </w:rPr>
      </w:pPr>
      <w:r w:rsidRPr="00255C5A">
        <w:rPr>
          <w:rFonts w:eastAsia="SimSun"/>
          <w:kern w:val="1"/>
        </w:rPr>
        <w:t>УДК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340.113.2</w:t>
      </w:r>
    </w:p>
    <w:p w:rsidR="00A170BC" w:rsidRPr="00255C5A" w:rsidRDefault="00A170BC" w:rsidP="00A170BC">
      <w:pPr>
        <w:suppressAutoHyphens/>
        <w:spacing w:line="100" w:lineRule="atLeast"/>
        <w:ind w:firstLine="709"/>
        <w:jc w:val="right"/>
        <w:rPr>
          <w:rFonts w:eastAsia="SimSun"/>
          <w:kern w:val="1"/>
        </w:rPr>
      </w:pPr>
      <w:r w:rsidRPr="00255C5A">
        <w:rPr>
          <w:rFonts w:eastAsia="SimSun"/>
          <w:kern w:val="1"/>
        </w:rPr>
        <w:t>ББК</w:t>
      </w:r>
      <w:r w:rsidRPr="00255C5A">
        <w:rPr>
          <w:rFonts w:eastAsia="Times New Roman"/>
          <w:kern w:val="1"/>
        </w:rPr>
        <w:t xml:space="preserve"> </w:t>
      </w:r>
      <w:r>
        <w:rPr>
          <w:rFonts w:eastAsia="SimSun"/>
          <w:kern w:val="1"/>
        </w:rPr>
        <w:t>67.0</w:t>
      </w:r>
    </w:p>
    <w:p w:rsidR="00255C5A" w:rsidRPr="00255C5A" w:rsidRDefault="00255C5A" w:rsidP="00A170BC">
      <w:pPr>
        <w:suppressAutoHyphens/>
        <w:spacing w:line="100" w:lineRule="atLeast"/>
        <w:ind w:firstLine="709"/>
        <w:rPr>
          <w:rFonts w:eastAsia="SimSun"/>
          <w:kern w:val="1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</w:p>
    <w:p w:rsidR="00255C5A" w:rsidRPr="00255C5A" w:rsidRDefault="00255C5A" w:rsidP="00255C5A">
      <w:pPr>
        <w:suppressAutoHyphens/>
        <w:spacing w:line="100" w:lineRule="atLeast"/>
        <w:ind w:firstLine="709"/>
        <w:jc w:val="both"/>
        <w:rPr>
          <w:rFonts w:eastAsia="SimSun"/>
          <w:kern w:val="1"/>
        </w:rPr>
      </w:pPr>
    </w:p>
    <w:p w:rsidR="00255C5A" w:rsidRPr="00255C5A" w:rsidRDefault="00255C5A" w:rsidP="00255C5A">
      <w:pPr>
        <w:suppressAutoHyphens/>
        <w:spacing w:line="100" w:lineRule="atLeast"/>
        <w:jc w:val="right"/>
        <w:rPr>
          <w:rFonts w:eastAsia="Times New Roman"/>
          <w:kern w:val="1"/>
        </w:rPr>
      </w:pPr>
      <w:r w:rsidRPr="00255C5A">
        <w:rPr>
          <w:rFonts w:eastAsia="SimSun"/>
          <w:kern w:val="1"/>
        </w:rPr>
        <w:t>©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Нижегородский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государственный</w:t>
      </w:r>
      <w:r w:rsidRPr="00255C5A">
        <w:rPr>
          <w:rFonts w:eastAsia="Times New Roman"/>
          <w:kern w:val="1"/>
        </w:rPr>
        <w:t xml:space="preserve"> </w:t>
      </w:r>
    </w:p>
    <w:p w:rsidR="00255C5A" w:rsidRPr="00255C5A" w:rsidRDefault="00255C5A" w:rsidP="00255C5A">
      <w:pPr>
        <w:suppressAutoHyphens/>
        <w:spacing w:line="100" w:lineRule="atLeast"/>
        <w:jc w:val="right"/>
        <w:rPr>
          <w:rFonts w:eastAsia="SimSun"/>
          <w:kern w:val="1"/>
        </w:rPr>
      </w:pPr>
      <w:r w:rsidRPr="00255C5A">
        <w:rPr>
          <w:rFonts w:eastAsia="SimSun"/>
          <w:kern w:val="1"/>
        </w:rPr>
        <w:t>университет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им.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Н.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И.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Лобачевского,</w:t>
      </w:r>
      <w:r w:rsidRPr="00255C5A">
        <w:rPr>
          <w:rFonts w:eastAsia="Times New Roman"/>
          <w:kern w:val="1"/>
        </w:rPr>
        <w:t xml:space="preserve"> </w:t>
      </w:r>
      <w:r w:rsidRPr="00255C5A">
        <w:rPr>
          <w:rFonts w:eastAsia="SimSun"/>
          <w:kern w:val="1"/>
        </w:rPr>
        <w:t>2018</w:t>
      </w:r>
    </w:p>
    <w:p w:rsidR="00255C5A" w:rsidRDefault="00255C5A" w:rsidP="00D87542">
      <w:pPr>
        <w:spacing w:line="240" w:lineRule="auto"/>
        <w:jc w:val="center"/>
        <w:rPr>
          <w:rFonts w:eastAsia="Times New Roman"/>
          <w:sz w:val="24"/>
        </w:rPr>
      </w:pP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-19347020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8691E" w:rsidRPr="0088691E" w:rsidRDefault="0088691E" w:rsidP="0088691E">
          <w:pPr>
            <w:pStyle w:val="ab"/>
            <w:tabs>
              <w:tab w:val="center" w:pos="4677"/>
            </w:tabs>
            <w:rPr>
              <w:rFonts w:ascii="Times New Roman" w:hAnsi="Times New Roman" w:cs="Times New Roman"/>
              <w:b/>
              <w:color w:val="auto"/>
            </w:rPr>
          </w:pPr>
          <w:r w:rsidRPr="0088691E">
            <w:rPr>
              <w:rFonts w:ascii="Times New Roman" w:hAnsi="Times New Roman" w:cs="Times New Roman"/>
            </w:rPr>
            <w:tab/>
          </w:r>
          <w:r w:rsidRPr="0088691E">
            <w:rPr>
              <w:rFonts w:ascii="Times New Roman" w:hAnsi="Times New Roman" w:cs="Times New Roman"/>
              <w:b/>
              <w:color w:val="auto"/>
            </w:rPr>
            <w:t>ОГЛАВЛЕНИЕ</w:t>
          </w:r>
        </w:p>
        <w:p w:rsidR="0089294D" w:rsidRDefault="0088691E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r w:rsidRPr="0088691E">
            <w:fldChar w:fldCharType="begin"/>
          </w:r>
          <w:r w:rsidRPr="0088691E">
            <w:instrText xml:space="preserve"> TOC \o "1-3" \h \z \u </w:instrText>
          </w:r>
          <w:r w:rsidRPr="0088691E">
            <w:fldChar w:fldCharType="separate"/>
          </w:r>
          <w:hyperlink w:anchor="_Toc506741706" w:history="1">
            <w:r w:rsidR="0089294D" w:rsidRPr="00175631">
              <w:rPr>
                <w:rStyle w:val="a3"/>
                <w:noProof/>
              </w:rPr>
              <w:t>1. ОБЩИЕ ПОЛОЖЕНИЯ</w:t>
            </w:r>
            <w:r w:rsidR="0089294D">
              <w:rPr>
                <w:noProof/>
                <w:webHidden/>
              </w:rPr>
              <w:tab/>
            </w:r>
            <w:r w:rsidR="0089294D">
              <w:rPr>
                <w:noProof/>
                <w:webHidden/>
              </w:rPr>
              <w:fldChar w:fldCharType="begin"/>
            </w:r>
            <w:r w:rsidR="0089294D">
              <w:rPr>
                <w:noProof/>
                <w:webHidden/>
              </w:rPr>
              <w:instrText xml:space="preserve"> PAGEREF _Toc506741706 \h </w:instrText>
            </w:r>
            <w:r w:rsidR="0089294D">
              <w:rPr>
                <w:noProof/>
                <w:webHidden/>
              </w:rPr>
            </w:r>
            <w:r w:rsidR="0089294D">
              <w:rPr>
                <w:noProof/>
                <w:webHidden/>
              </w:rPr>
              <w:fldChar w:fldCharType="separate"/>
            </w:r>
            <w:r w:rsidR="0072330D">
              <w:rPr>
                <w:noProof/>
                <w:webHidden/>
              </w:rPr>
              <w:t>4</w:t>
            </w:r>
            <w:r w:rsidR="0089294D">
              <w:rPr>
                <w:noProof/>
                <w:webHidden/>
              </w:rPr>
              <w:fldChar w:fldCharType="end"/>
            </w:r>
          </w:hyperlink>
        </w:p>
        <w:p w:rsidR="0089294D" w:rsidRDefault="002947E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741707" w:history="1">
            <w:r w:rsidR="0089294D" w:rsidRPr="00175631">
              <w:rPr>
                <w:rStyle w:val="a3"/>
                <w:noProof/>
              </w:rPr>
              <w:t>2. ОПРЕДЕЛЕНИЕ СОДЕРЖАНИЯ ИСПЫТАНИЙ СТУДЕНТОВ В ВИДЕ ВЫПОЛНЕНИЯ И ЗАЩИТЫ КУРСОВЫХ РАБОТ</w:t>
            </w:r>
            <w:r w:rsidR="0089294D">
              <w:rPr>
                <w:noProof/>
                <w:webHidden/>
              </w:rPr>
              <w:tab/>
            </w:r>
            <w:r w:rsidR="0089294D">
              <w:rPr>
                <w:noProof/>
                <w:webHidden/>
              </w:rPr>
              <w:fldChar w:fldCharType="begin"/>
            </w:r>
            <w:r w:rsidR="0089294D">
              <w:rPr>
                <w:noProof/>
                <w:webHidden/>
              </w:rPr>
              <w:instrText xml:space="preserve"> PAGEREF _Toc506741707 \h </w:instrText>
            </w:r>
            <w:r w:rsidR="0089294D">
              <w:rPr>
                <w:noProof/>
                <w:webHidden/>
              </w:rPr>
            </w:r>
            <w:r w:rsidR="0089294D">
              <w:rPr>
                <w:noProof/>
                <w:webHidden/>
              </w:rPr>
              <w:fldChar w:fldCharType="separate"/>
            </w:r>
            <w:r w:rsidR="0072330D">
              <w:rPr>
                <w:noProof/>
                <w:webHidden/>
              </w:rPr>
              <w:t>6</w:t>
            </w:r>
            <w:r w:rsidR="0089294D">
              <w:rPr>
                <w:noProof/>
                <w:webHidden/>
              </w:rPr>
              <w:fldChar w:fldCharType="end"/>
            </w:r>
          </w:hyperlink>
        </w:p>
        <w:p w:rsidR="0089294D" w:rsidRDefault="002947E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741708" w:history="1">
            <w:r w:rsidR="0089294D" w:rsidRPr="00175631">
              <w:rPr>
                <w:rStyle w:val="a3"/>
                <w:noProof/>
              </w:rPr>
              <w:t>3. ОРГАНИЗАЦИЯ ВЫПОЛНЕНИЯ КУРСОВОЙ РАБОТЫ</w:t>
            </w:r>
            <w:r w:rsidR="0089294D">
              <w:rPr>
                <w:noProof/>
                <w:webHidden/>
              </w:rPr>
              <w:tab/>
            </w:r>
            <w:r w:rsidR="0089294D">
              <w:rPr>
                <w:noProof/>
                <w:webHidden/>
              </w:rPr>
              <w:fldChar w:fldCharType="begin"/>
            </w:r>
            <w:r w:rsidR="0089294D">
              <w:rPr>
                <w:noProof/>
                <w:webHidden/>
              </w:rPr>
              <w:instrText xml:space="preserve"> PAGEREF _Toc506741708 \h </w:instrText>
            </w:r>
            <w:r w:rsidR="0089294D">
              <w:rPr>
                <w:noProof/>
                <w:webHidden/>
              </w:rPr>
            </w:r>
            <w:r w:rsidR="0089294D">
              <w:rPr>
                <w:noProof/>
                <w:webHidden/>
              </w:rPr>
              <w:fldChar w:fldCharType="separate"/>
            </w:r>
            <w:r w:rsidR="0072330D">
              <w:rPr>
                <w:noProof/>
                <w:webHidden/>
              </w:rPr>
              <w:t>8</w:t>
            </w:r>
            <w:r w:rsidR="0089294D">
              <w:rPr>
                <w:noProof/>
                <w:webHidden/>
              </w:rPr>
              <w:fldChar w:fldCharType="end"/>
            </w:r>
          </w:hyperlink>
        </w:p>
        <w:p w:rsidR="0089294D" w:rsidRDefault="002947E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741709" w:history="1">
            <w:r w:rsidR="0089294D" w:rsidRPr="00175631">
              <w:rPr>
                <w:rStyle w:val="a3"/>
                <w:noProof/>
              </w:rPr>
              <w:t>4. ТРЕБОВАНИЯ К КУРСОВЫМ РАБОТАМ</w:t>
            </w:r>
            <w:r w:rsidR="0089294D">
              <w:rPr>
                <w:noProof/>
                <w:webHidden/>
              </w:rPr>
              <w:tab/>
            </w:r>
            <w:r w:rsidR="0089294D">
              <w:rPr>
                <w:noProof/>
                <w:webHidden/>
              </w:rPr>
              <w:fldChar w:fldCharType="begin"/>
            </w:r>
            <w:r w:rsidR="0089294D">
              <w:rPr>
                <w:noProof/>
                <w:webHidden/>
              </w:rPr>
              <w:instrText xml:space="preserve"> PAGEREF _Toc506741709 \h </w:instrText>
            </w:r>
            <w:r w:rsidR="0089294D">
              <w:rPr>
                <w:noProof/>
                <w:webHidden/>
              </w:rPr>
            </w:r>
            <w:r w:rsidR="0089294D">
              <w:rPr>
                <w:noProof/>
                <w:webHidden/>
              </w:rPr>
              <w:fldChar w:fldCharType="separate"/>
            </w:r>
            <w:r w:rsidR="0072330D">
              <w:rPr>
                <w:noProof/>
                <w:webHidden/>
              </w:rPr>
              <w:t>11</w:t>
            </w:r>
            <w:r w:rsidR="0089294D">
              <w:rPr>
                <w:noProof/>
                <w:webHidden/>
              </w:rPr>
              <w:fldChar w:fldCharType="end"/>
            </w:r>
          </w:hyperlink>
        </w:p>
        <w:p w:rsidR="0089294D" w:rsidRDefault="002947E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741710" w:history="1">
            <w:r w:rsidR="0089294D" w:rsidRPr="00175631">
              <w:rPr>
                <w:rStyle w:val="a3"/>
                <w:noProof/>
              </w:rPr>
              <w:t>5. ЗАЩИТА КУРСОВОЙ РАБОТЫ</w:t>
            </w:r>
            <w:r w:rsidR="0089294D">
              <w:rPr>
                <w:noProof/>
                <w:webHidden/>
              </w:rPr>
              <w:tab/>
            </w:r>
            <w:r w:rsidR="0089294D">
              <w:rPr>
                <w:noProof/>
                <w:webHidden/>
              </w:rPr>
              <w:fldChar w:fldCharType="begin"/>
            </w:r>
            <w:r w:rsidR="0089294D">
              <w:rPr>
                <w:noProof/>
                <w:webHidden/>
              </w:rPr>
              <w:instrText xml:space="preserve"> PAGEREF _Toc506741710 \h </w:instrText>
            </w:r>
            <w:r w:rsidR="0089294D">
              <w:rPr>
                <w:noProof/>
                <w:webHidden/>
              </w:rPr>
            </w:r>
            <w:r w:rsidR="0089294D">
              <w:rPr>
                <w:noProof/>
                <w:webHidden/>
              </w:rPr>
              <w:fldChar w:fldCharType="separate"/>
            </w:r>
            <w:r w:rsidR="0072330D">
              <w:rPr>
                <w:noProof/>
                <w:webHidden/>
              </w:rPr>
              <w:t>17</w:t>
            </w:r>
            <w:r w:rsidR="0089294D">
              <w:rPr>
                <w:noProof/>
                <w:webHidden/>
              </w:rPr>
              <w:fldChar w:fldCharType="end"/>
            </w:r>
          </w:hyperlink>
        </w:p>
        <w:p w:rsidR="0089294D" w:rsidRDefault="002947E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741711" w:history="1">
            <w:r w:rsidR="0089294D" w:rsidRPr="00175631">
              <w:rPr>
                <w:rStyle w:val="a3"/>
                <w:noProof/>
              </w:rPr>
              <w:t>6. ПЕРЕЧЕНЬ БАЗОВОЙ УЧЕБНОЙ ЛИТЕРАТУРЫ И РЕСУРСОВ СЕТИ ИНТЕРНЕТ, НЕОБХОДИМЫХ ДЛЯ ПОДГОТОВКИ КУРСОВЫХ РАБОТ:</w:t>
            </w:r>
            <w:r w:rsidR="0089294D">
              <w:rPr>
                <w:noProof/>
                <w:webHidden/>
              </w:rPr>
              <w:tab/>
            </w:r>
            <w:r w:rsidR="0089294D">
              <w:rPr>
                <w:noProof/>
                <w:webHidden/>
              </w:rPr>
              <w:fldChar w:fldCharType="begin"/>
            </w:r>
            <w:r w:rsidR="0089294D">
              <w:rPr>
                <w:noProof/>
                <w:webHidden/>
              </w:rPr>
              <w:instrText xml:space="preserve"> PAGEREF _Toc506741711 \h </w:instrText>
            </w:r>
            <w:r w:rsidR="0089294D">
              <w:rPr>
                <w:noProof/>
                <w:webHidden/>
              </w:rPr>
            </w:r>
            <w:r w:rsidR="0089294D">
              <w:rPr>
                <w:noProof/>
                <w:webHidden/>
              </w:rPr>
              <w:fldChar w:fldCharType="separate"/>
            </w:r>
            <w:r w:rsidR="0072330D">
              <w:rPr>
                <w:noProof/>
                <w:webHidden/>
              </w:rPr>
              <w:t>21</w:t>
            </w:r>
            <w:r w:rsidR="0089294D">
              <w:rPr>
                <w:noProof/>
                <w:webHidden/>
              </w:rPr>
              <w:fldChar w:fldCharType="end"/>
            </w:r>
          </w:hyperlink>
        </w:p>
        <w:p w:rsidR="0089294D" w:rsidRDefault="002947E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741712" w:history="1">
            <w:r w:rsidR="0089294D" w:rsidRPr="00175631">
              <w:rPr>
                <w:rStyle w:val="a3"/>
                <w:noProof/>
              </w:rPr>
              <w:t>7. ПРИМЕРНЫЕ ПЛАНЫ КУРСОВЫХ РАБОТ И РЕКОМЕНДУЕМАЯ ЛИТЕРАТУРА К НИМ</w:t>
            </w:r>
            <w:r w:rsidR="0089294D">
              <w:rPr>
                <w:noProof/>
                <w:webHidden/>
              </w:rPr>
              <w:tab/>
            </w:r>
            <w:r w:rsidR="0089294D">
              <w:rPr>
                <w:noProof/>
                <w:webHidden/>
              </w:rPr>
              <w:fldChar w:fldCharType="begin"/>
            </w:r>
            <w:r w:rsidR="0089294D">
              <w:rPr>
                <w:noProof/>
                <w:webHidden/>
              </w:rPr>
              <w:instrText xml:space="preserve"> PAGEREF _Toc506741712 \h </w:instrText>
            </w:r>
            <w:r w:rsidR="0089294D">
              <w:rPr>
                <w:noProof/>
                <w:webHidden/>
              </w:rPr>
            </w:r>
            <w:r w:rsidR="0089294D">
              <w:rPr>
                <w:noProof/>
                <w:webHidden/>
              </w:rPr>
              <w:fldChar w:fldCharType="separate"/>
            </w:r>
            <w:r w:rsidR="0072330D">
              <w:rPr>
                <w:noProof/>
                <w:webHidden/>
              </w:rPr>
              <w:t>27</w:t>
            </w:r>
            <w:r w:rsidR="0089294D">
              <w:rPr>
                <w:noProof/>
                <w:webHidden/>
              </w:rPr>
              <w:fldChar w:fldCharType="end"/>
            </w:r>
          </w:hyperlink>
        </w:p>
        <w:p w:rsidR="0089294D" w:rsidRDefault="002947E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741713" w:history="1">
            <w:r w:rsidR="0089294D" w:rsidRPr="00175631">
              <w:rPr>
                <w:rStyle w:val="a3"/>
                <w:noProof/>
              </w:rPr>
              <w:t>8. ПЕРЕЧЕНЬ ИНФОРМАЦИОННЫХ ТЕХНОЛОГИЙ, ПРОГРАММНОГО ОБЕСПЕЧЕНИЯ И ИНФОРМАЦИОННЫХ СПРАВОЧНЫХ СИСТЕМ, ИСПОЛЬЗУЕМЫХ ПРИ ПОДГОТОВКЕ КУРСОВЫХ РАБОТ</w:t>
            </w:r>
            <w:r w:rsidR="0089294D">
              <w:rPr>
                <w:noProof/>
                <w:webHidden/>
              </w:rPr>
              <w:tab/>
            </w:r>
            <w:r w:rsidR="0089294D">
              <w:rPr>
                <w:noProof/>
                <w:webHidden/>
              </w:rPr>
              <w:fldChar w:fldCharType="begin"/>
            </w:r>
            <w:r w:rsidR="0089294D">
              <w:rPr>
                <w:noProof/>
                <w:webHidden/>
              </w:rPr>
              <w:instrText xml:space="preserve"> PAGEREF _Toc506741713 \h </w:instrText>
            </w:r>
            <w:r w:rsidR="0089294D">
              <w:rPr>
                <w:noProof/>
                <w:webHidden/>
              </w:rPr>
            </w:r>
            <w:r w:rsidR="0089294D">
              <w:rPr>
                <w:noProof/>
                <w:webHidden/>
              </w:rPr>
              <w:fldChar w:fldCharType="separate"/>
            </w:r>
            <w:r w:rsidR="0072330D">
              <w:rPr>
                <w:noProof/>
                <w:webHidden/>
              </w:rPr>
              <w:t>120</w:t>
            </w:r>
            <w:r w:rsidR="0089294D">
              <w:rPr>
                <w:noProof/>
                <w:webHidden/>
              </w:rPr>
              <w:fldChar w:fldCharType="end"/>
            </w:r>
          </w:hyperlink>
        </w:p>
        <w:p w:rsidR="0089294D" w:rsidRDefault="002947E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ru-RU"/>
            </w:rPr>
          </w:pPr>
          <w:hyperlink w:anchor="_Toc506741714" w:history="1">
            <w:r w:rsidR="0089294D" w:rsidRPr="00175631">
              <w:rPr>
                <w:rStyle w:val="a3"/>
                <w:noProof/>
              </w:rPr>
              <w:t>9. ОПИСАНИЕ МАТЕРИАЛЬНО-ТЕХНИЧЕСКОЙ БАЗЫ, НЕОБХОДИМОЙ ДЛЯ ПОДГОТОВКИ КУРСОВЫХ РАБОТ</w:t>
            </w:r>
            <w:r w:rsidR="0089294D">
              <w:rPr>
                <w:noProof/>
                <w:webHidden/>
              </w:rPr>
              <w:tab/>
            </w:r>
            <w:r w:rsidR="0089294D">
              <w:rPr>
                <w:noProof/>
                <w:webHidden/>
              </w:rPr>
              <w:fldChar w:fldCharType="begin"/>
            </w:r>
            <w:r w:rsidR="0089294D">
              <w:rPr>
                <w:noProof/>
                <w:webHidden/>
              </w:rPr>
              <w:instrText xml:space="preserve"> PAGEREF _Toc506741714 \h </w:instrText>
            </w:r>
            <w:r w:rsidR="0089294D">
              <w:rPr>
                <w:noProof/>
                <w:webHidden/>
              </w:rPr>
            </w:r>
            <w:r w:rsidR="0089294D">
              <w:rPr>
                <w:noProof/>
                <w:webHidden/>
              </w:rPr>
              <w:fldChar w:fldCharType="separate"/>
            </w:r>
            <w:r w:rsidR="0072330D">
              <w:rPr>
                <w:noProof/>
                <w:webHidden/>
              </w:rPr>
              <w:t>121</w:t>
            </w:r>
            <w:r w:rsidR="0089294D">
              <w:rPr>
                <w:noProof/>
                <w:webHidden/>
              </w:rPr>
              <w:fldChar w:fldCharType="end"/>
            </w:r>
          </w:hyperlink>
        </w:p>
        <w:p w:rsidR="0088691E" w:rsidRDefault="0088691E">
          <w:r w:rsidRPr="0088691E">
            <w:rPr>
              <w:b/>
              <w:bCs/>
            </w:rPr>
            <w:fldChar w:fldCharType="end"/>
          </w:r>
        </w:p>
      </w:sdtContent>
    </w:sdt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02B07" w:rsidRDefault="00202B07" w:rsidP="00D87542">
      <w:pPr>
        <w:spacing w:line="240" w:lineRule="auto"/>
        <w:jc w:val="center"/>
        <w:rPr>
          <w:rFonts w:eastAsia="Times New Roman"/>
          <w:sz w:val="24"/>
        </w:rPr>
      </w:pPr>
    </w:p>
    <w:p w:rsidR="00255C5A" w:rsidRDefault="00255C5A" w:rsidP="00202B07">
      <w:pPr>
        <w:pStyle w:val="1"/>
      </w:pPr>
      <w:bookmarkStart w:id="0" w:name="_Toc506741706"/>
    </w:p>
    <w:p w:rsidR="00202B07" w:rsidRPr="00202B07" w:rsidRDefault="00202B07" w:rsidP="00202B07">
      <w:pPr>
        <w:pStyle w:val="1"/>
      </w:pPr>
      <w:r w:rsidRPr="00202B07">
        <w:t>1. ОБЩИЕ ПОЛОЖЕНИЯ</w:t>
      </w:r>
      <w:bookmarkEnd w:id="0"/>
    </w:p>
    <w:p w:rsidR="00202B07" w:rsidRPr="00202B07" w:rsidRDefault="00202B07" w:rsidP="00202B07">
      <w:pPr>
        <w:spacing w:line="240" w:lineRule="auto"/>
        <w:ind w:firstLine="540"/>
        <w:jc w:val="both"/>
        <w:rPr>
          <w:rFonts w:eastAsia="Times New Roman"/>
          <w:b/>
        </w:rPr>
      </w:pP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Методические </w:t>
      </w:r>
      <w:r w:rsidR="00A170BC">
        <w:rPr>
          <w:rFonts w:eastAsia="Times New Roman"/>
        </w:rPr>
        <w:t>рекомендации</w:t>
      </w:r>
      <w:r w:rsidRPr="00202B07">
        <w:rPr>
          <w:rFonts w:eastAsia="Times New Roman"/>
        </w:rPr>
        <w:t xml:space="preserve"> по выполнению курсовой работы разработаны в соответствии с Федеральным </w:t>
      </w:r>
      <w:r>
        <w:rPr>
          <w:rFonts w:eastAsia="Times New Roman"/>
        </w:rPr>
        <w:t>г</w:t>
      </w:r>
      <w:r w:rsidRPr="00202B07">
        <w:rPr>
          <w:rFonts w:eastAsia="Times New Roman"/>
        </w:rPr>
        <w:t>осударственным образовательным стандартом высшего образования по направлению подготовки 40.03.01 «Юриспруденция» (квалификация «бакалавр»).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Методические </w:t>
      </w:r>
      <w:r w:rsidR="00A170BC">
        <w:rPr>
          <w:rFonts w:eastAsia="Times New Roman"/>
        </w:rPr>
        <w:t>рекомендации</w:t>
      </w:r>
      <w:r w:rsidRPr="00202B07">
        <w:rPr>
          <w:rFonts w:eastAsia="Times New Roman"/>
        </w:rPr>
        <w:t xml:space="preserve"> предназначены для студентов, выполняющих курсовую работу, а также для руководителей курсовы</w:t>
      </w:r>
      <w:r w:rsidR="0072330D">
        <w:rPr>
          <w:rFonts w:eastAsia="Times New Roman"/>
        </w:rPr>
        <w:t>х</w:t>
      </w:r>
      <w:r w:rsidRPr="00202B07">
        <w:rPr>
          <w:rFonts w:eastAsia="Times New Roman"/>
        </w:rPr>
        <w:t xml:space="preserve"> работ.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В рекомендациях рассматриваются вопросы, связанные с </w:t>
      </w:r>
      <w:r w:rsidR="0072330D">
        <w:rPr>
          <w:rFonts w:eastAsia="Times New Roman"/>
        </w:rPr>
        <w:t>подготовкой и защитой</w:t>
      </w:r>
      <w:r w:rsidRPr="00202B07">
        <w:rPr>
          <w:rFonts w:eastAsia="Times New Roman"/>
        </w:rPr>
        <w:t xml:space="preserve"> работ (порядок выбора темы, требования, предъявляемые к разработке основных разделов, правила оформления работы и порядок ее защиты).</w:t>
      </w:r>
      <w:r>
        <w:rPr>
          <w:rFonts w:eastAsia="Times New Roman"/>
        </w:rPr>
        <w:t xml:space="preserve"> </w:t>
      </w:r>
      <w:r w:rsidRPr="00202B07">
        <w:rPr>
          <w:rFonts w:eastAsia="Times New Roman"/>
        </w:rPr>
        <w:t>Они разработаны с уч</w:t>
      </w:r>
      <w:r>
        <w:rPr>
          <w:rFonts w:eastAsia="Times New Roman"/>
        </w:rPr>
        <w:t>ё</w:t>
      </w:r>
      <w:r w:rsidRPr="00202B07">
        <w:rPr>
          <w:rFonts w:eastAsia="Times New Roman"/>
        </w:rPr>
        <w:t>том требований следующих нормативных документов:</w:t>
      </w:r>
    </w:p>
    <w:p w:rsidR="00202B07" w:rsidRPr="00202B07" w:rsidRDefault="00202B07" w:rsidP="00E563A5">
      <w:pPr>
        <w:numPr>
          <w:ilvl w:val="0"/>
          <w:numId w:val="1"/>
        </w:numPr>
        <w:tabs>
          <w:tab w:val="left" w:pos="567"/>
          <w:tab w:val="num" w:pos="851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ГОСТ 7.32–2001 "Отч</w:t>
      </w:r>
      <w:r>
        <w:rPr>
          <w:rFonts w:eastAsia="Times New Roman"/>
        </w:rPr>
        <w:t>ё</w:t>
      </w:r>
      <w:r w:rsidRPr="00202B07">
        <w:rPr>
          <w:rFonts w:eastAsia="Times New Roman"/>
        </w:rPr>
        <w:t>т о научно-исследовательской работе";</w:t>
      </w:r>
    </w:p>
    <w:p w:rsidR="00202B07" w:rsidRPr="00202B07" w:rsidRDefault="00202B07" w:rsidP="00E563A5">
      <w:pPr>
        <w:numPr>
          <w:ilvl w:val="0"/>
          <w:numId w:val="1"/>
        </w:numPr>
        <w:tabs>
          <w:tab w:val="left" w:pos="567"/>
          <w:tab w:val="num" w:pos="851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ГОСТ 2.105–95 "Общие требования к текстовым документам";</w:t>
      </w:r>
    </w:p>
    <w:p w:rsidR="00202B07" w:rsidRPr="00202B07" w:rsidRDefault="00202B07" w:rsidP="00E563A5">
      <w:pPr>
        <w:numPr>
          <w:ilvl w:val="0"/>
          <w:numId w:val="1"/>
        </w:numPr>
        <w:tabs>
          <w:tab w:val="left" w:pos="567"/>
          <w:tab w:val="num" w:pos="851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ГОСТ 7.1–2003 "Библиографическое описание документа. Общие требования и правила оформления";</w:t>
      </w:r>
    </w:p>
    <w:p w:rsidR="00B96737" w:rsidRDefault="00202B07" w:rsidP="00E563A5">
      <w:pPr>
        <w:numPr>
          <w:ilvl w:val="0"/>
          <w:numId w:val="1"/>
        </w:numPr>
        <w:tabs>
          <w:tab w:val="left" w:pos="567"/>
          <w:tab w:val="num" w:pos="851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ГОСТ Р 7.0.5 – 2008 "Библиографическая ссылка.  Общие требования и правила составления".</w:t>
      </w:r>
    </w:p>
    <w:p w:rsidR="00F7798A" w:rsidRPr="00F7798A" w:rsidRDefault="00F7798A" w:rsidP="00F7798A">
      <w:pPr>
        <w:tabs>
          <w:tab w:val="left" w:pos="567"/>
          <w:tab w:val="num" w:pos="851"/>
        </w:tabs>
        <w:spacing w:line="276" w:lineRule="auto"/>
        <w:ind w:left="-396" w:firstLine="1105"/>
        <w:jc w:val="both"/>
        <w:rPr>
          <w:rFonts w:eastAsia="Times New Roman"/>
        </w:rPr>
      </w:pPr>
      <w:r w:rsidRPr="00F7798A">
        <w:rPr>
          <w:rFonts w:eastAsia="Times New Roman"/>
        </w:rPr>
        <w:t xml:space="preserve">Теория государства и права является одной из наиболее важных дисциплин в системе высшего юридического образования России. Значение этого курса предопределено фундаментальным характером и местом соответствующей науки в структуре правоведения. От степени усвоения обучающимся материала теории государства и права – знания юридических понятий и категорий, закономерностей возникновения, функционирования и развития государства и права, владения исследовательским научным инструментарием – зависит успех дальнейшего обучения на юридическом факультете. </w:t>
      </w:r>
    </w:p>
    <w:p w:rsidR="00F7798A" w:rsidRPr="00F7798A" w:rsidRDefault="00F7798A" w:rsidP="00F7798A">
      <w:pPr>
        <w:tabs>
          <w:tab w:val="left" w:pos="567"/>
          <w:tab w:val="num" w:pos="851"/>
        </w:tabs>
        <w:spacing w:line="276" w:lineRule="auto"/>
        <w:ind w:left="-396" w:firstLine="1105"/>
        <w:jc w:val="both"/>
        <w:rPr>
          <w:rFonts w:eastAsia="Times New Roman"/>
        </w:rPr>
      </w:pPr>
      <w:r w:rsidRPr="00F7798A">
        <w:rPr>
          <w:rFonts w:eastAsia="Times New Roman"/>
        </w:rPr>
        <w:t xml:space="preserve">Связь отраслевых юридических наук с теорией государства и права очевидна и касается как научной терминологии, так и использования различных доктринальных концепций – теории механизма и формы государства; теории нормы права, её структуры, правоотношения, правонарушения и юридической ответственности; теории механизма правового регулирования и правовой системы. Особое значение, как уже упоминалось, имеет и реализуемая специалистами в области общетеоретической юриспруденции методологическая функция, распространяющаяся на всю сферу правоведения. Не менее важным является и взаимодействие теории государства и права с историческими юридическими науками, так как без упорядоченных сведений о фактах эволюции политико-правовых институтов невозможно обнаружить и раскрыть </w:t>
      </w:r>
      <w:r w:rsidRPr="00F7798A">
        <w:rPr>
          <w:rFonts w:eastAsia="Times New Roman"/>
        </w:rPr>
        <w:lastRenderedPageBreak/>
        <w:t>закономерности их происхождения и функционирования. Таким образом, изучаемая в обоих семестрах первого курса бакалавриата учебная дисциплина «Теория государства и права» – это базис современного высшего юридического образования, заслуживающий со стороны студентов самого внимательного к себе отношения.</w:t>
      </w:r>
    </w:p>
    <w:p w:rsidR="00F7798A" w:rsidRPr="00F7798A" w:rsidRDefault="00F7798A" w:rsidP="00F7798A">
      <w:pPr>
        <w:tabs>
          <w:tab w:val="left" w:pos="567"/>
          <w:tab w:val="num" w:pos="851"/>
        </w:tabs>
        <w:spacing w:line="276" w:lineRule="auto"/>
        <w:ind w:left="-396" w:firstLine="1105"/>
        <w:jc w:val="both"/>
        <w:rPr>
          <w:rFonts w:eastAsia="Times New Roman"/>
        </w:rPr>
      </w:pPr>
      <w:r w:rsidRPr="00F7798A">
        <w:rPr>
          <w:rFonts w:eastAsia="Times New Roman"/>
        </w:rPr>
        <w:t>Курсовая работа по теории государства и права представляет собой самостоятельное творческое научное исследование, предусмотренное учебным планом основной образовательной программы высшего профессионального образования и подготовленное студентом в письменной форме в соответствии с установленными, в том числе в настоящих методических указаниях, правилами. Курсовое исследование позволяет проверить качество самостоятельной работы студента, способствует развитию его правосознания и повышению индивидуальной правовой культуры, вовлекает учащегося в систематическую научную деятельность, прививая исследовательский навык.</w:t>
      </w:r>
    </w:p>
    <w:p w:rsidR="00F7798A" w:rsidRPr="00F7798A" w:rsidRDefault="00F7798A" w:rsidP="00F7798A">
      <w:pPr>
        <w:tabs>
          <w:tab w:val="left" w:pos="567"/>
          <w:tab w:val="num" w:pos="851"/>
        </w:tabs>
        <w:spacing w:line="276" w:lineRule="auto"/>
        <w:ind w:left="-396" w:firstLine="1105"/>
        <w:jc w:val="both"/>
        <w:rPr>
          <w:rFonts w:eastAsia="Times New Roman"/>
        </w:rPr>
      </w:pPr>
      <w:r w:rsidRPr="00F7798A">
        <w:rPr>
          <w:rFonts w:eastAsia="Times New Roman"/>
        </w:rPr>
        <w:t>Обучающийся вправе выбрать тему из числа предложенных в этом пособии либо договориться с преподавателем о разработке интересующей его темы (с обязательным предварительным согласованием плана будущей работы), отсутствующей в списке рекомендованных, но относящейся к содержанию курса «Теория государства и права».</w:t>
      </w:r>
    </w:p>
    <w:p w:rsidR="00F7798A" w:rsidRPr="00F7798A" w:rsidRDefault="00F7798A" w:rsidP="00F7798A">
      <w:pPr>
        <w:tabs>
          <w:tab w:val="left" w:pos="567"/>
          <w:tab w:val="num" w:pos="851"/>
        </w:tabs>
        <w:spacing w:line="276" w:lineRule="auto"/>
        <w:ind w:left="-396" w:firstLine="1105"/>
        <w:jc w:val="both"/>
        <w:rPr>
          <w:rFonts w:eastAsia="Times New Roman"/>
        </w:rPr>
      </w:pPr>
      <w:r w:rsidRPr="00F7798A">
        <w:rPr>
          <w:rFonts w:eastAsia="Times New Roman"/>
        </w:rPr>
        <w:t>Мероприятия, связанные с выполнением и защитой курсовой работы, преследуют следующие цели:</w:t>
      </w:r>
    </w:p>
    <w:p w:rsidR="00F7798A" w:rsidRPr="00F7798A" w:rsidRDefault="00F7798A" w:rsidP="00F7798A">
      <w:pPr>
        <w:tabs>
          <w:tab w:val="left" w:pos="567"/>
          <w:tab w:val="num" w:pos="851"/>
        </w:tabs>
        <w:spacing w:line="276" w:lineRule="auto"/>
        <w:ind w:left="-396" w:firstLine="1105"/>
        <w:jc w:val="both"/>
        <w:rPr>
          <w:rFonts w:eastAsia="Times New Roman"/>
        </w:rPr>
      </w:pPr>
      <w:r w:rsidRPr="00F7798A">
        <w:rPr>
          <w:rFonts w:eastAsia="Times New Roman"/>
        </w:rPr>
        <w:t>1) расширить и упорядочить получаемые знания о теоретических положениях науки;</w:t>
      </w:r>
    </w:p>
    <w:p w:rsidR="00F7798A" w:rsidRPr="00F7798A" w:rsidRDefault="00F7798A" w:rsidP="00F7798A">
      <w:pPr>
        <w:tabs>
          <w:tab w:val="left" w:pos="567"/>
          <w:tab w:val="num" w:pos="851"/>
        </w:tabs>
        <w:spacing w:line="276" w:lineRule="auto"/>
        <w:ind w:left="-396" w:firstLine="1105"/>
        <w:jc w:val="both"/>
        <w:rPr>
          <w:rFonts w:eastAsia="Times New Roman"/>
        </w:rPr>
      </w:pPr>
      <w:r w:rsidRPr="00F7798A">
        <w:rPr>
          <w:rFonts w:eastAsia="Times New Roman"/>
        </w:rPr>
        <w:t>2) научить студента использовать полученные знания в процессе практической деятельности;</w:t>
      </w:r>
    </w:p>
    <w:p w:rsidR="00F7798A" w:rsidRPr="00F7798A" w:rsidRDefault="00F7798A" w:rsidP="00F7798A">
      <w:pPr>
        <w:tabs>
          <w:tab w:val="left" w:pos="567"/>
          <w:tab w:val="num" w:pos="851"/>
        </w:tabs>
        <w:spacing w:line="276" w:lineRule="auto"/>
        <w:ind w:left="-396" w:firstLine="1105"/>
        <w:jc w:val="both"/>
        <w:rPr>
          <w:rFonts w:eastAsia="Times New Roman"/>
        </w:rPr>
      </w:pPr>
      <w:r w:rsidRPr="00F7798A">
        <w:rPr>
          <w:rFonts w:eastAsia="Times New Roman"/>
        </w:rPr>
        <w:t>3) способствовать формированию у обучающегося умения применять методы научного познания права и государства для решения исследовательских задач;</w:t>
      </w:r>
    </w:p>
    <w:p w:rsidR="00F7798A" w:rsidRPr="00F7798A" w:rsidRDefault="00F7798A" w:rsidP="00F7798A">
      <w:pPr>
        <w:tabs>
          <w:tab w:val="left" w:pos="567"/>
          <w:tab w:val="num" w:pos="851"/>
        </w:tabs>
        <w:spacing w:line="276" w:lineRule="auto"/>
        <w:ind w:left="-396" w:firstLine="1105"/>
        <w:jc w:val="both"/>
        <w:rPr>
          <w:rFonts w:eastAsia="Times New Roman"/>
        </w:rPr>
      </w:pPr>
      <w:r w:rsidRPr="00F7798A">
        <w:rPr>
          <w:rFonts w:eastAsia="Times New Roman"/>
        </w:rPr>
        <w:t>4) выработать навыки поиска и анализа специальной научной литературы, формулирования своих выводов и предложений по существу изученного вопроса, самостоятельного и последовательного научного изложения прочитанного материала в виде текста, соответствующего требованиям ясности и полноты;</w:t>
      </w:r>
    </w:p>
    <w:p w:rsidR="00F7798A" w:rsidRPr="00F7798A" w:rsidRDefault="00F7798A" w:rsidP="00F7798A">
      <w:pPr>
        <w:tabs>
          <w:tab w:val="left" w:pos="567"/>
          <w:tab w:val="num" w:pos="851"/>
        </w:tabs>
        <w:spacing w:line="276" w:lineRule="auto"/>
        <w:ind w:left="-396" w:firstLine="1105"/>
        <w:jc w:val="both"/>
        <w:rPr>
          <w:rFonts w:eastAsia="Times New Roman"/>
        </w:rPr>
      </w:pPr>
      <w:r w:rsidRPr="00F7798A">
        <w:rPr>
          <w:rFonts w:eastAsia="Times New Roman"/>
        </w:rPr>
        <w:t>5) сформировать умение выражать своё мнение по проблемным вопросам темы и аргументированно отстаивать его в ходе публичной дискуссии;</w:t>
      </w:r>
    </w:p>
    <w:p w:rsidR="00F7798A" w:rsidRPr="00F7798A" w:rsidRDefault="00F7798A" w:rsidP="00F7798A">
      <w:pPr>
        <w:tabs>
          <w:tab w:val="left" w:pos="567"/>
          <w:tab w:val="num" w:pos="851"/>
        </w:tabs>
        <w:spacing w:line="276" w:lineRule="auto"/>
        <w:ind w:left="-396" w:firstLine="1105"/>
        <w:jc w:val="both"/>
        <w:rPr>
          <w:rFonts w:eastAsia="Times New Roman"/>
        </w:rPr>
      </w:pPr>
      <w:r w:rsidRPr="00F7798A">
        <w:rPr>
          <w:rFonts w:eastAsia="Times New Roman"/>
        </w:rPr>
        <w:t>6) повысить уровень владения юридической терминологией;</w:t>
      </w:r>
    </w:p>
    <w:p w:rsidR="00F7798A" w:rsidRPr="00F7798A" w:rsidRDefault="00F7798A" w:rsidP="00F7798A">
      <w:pPr>
        <w:tabs>
          <w:tab w:val="left" w:pos="567"/>
          <w:tab w:val="num" w:pos="851"/>
        </w:tabs>
        <w:spacing w:line="276" w:lineRule="auto"/>
        <w:ind w:left="-396" w:firstLine="1105"/>
        <w:jc w:val="both"/>
        <w:rPr>
          <w:rFonts w:eastAsia="Times New Roman"/>
        </w:rPr>
      </w:pPr>
      <w:r w:rsidRPr="00F7798A">
        <w:rPr>
          <w:rFonts w:eastAsia="Times New Roman"/>
        </w:rPr>
        <w:t>7) развить навыки анализа нормативных правовых актов и толкования норм права;</w:t>
      </w:r>
    </w:p>
    <w:p w:rsidR="00F7798A" w:rsidRDefault="00F7798A" w:rsidP="00F7798A">
      <w:pPr>
        <w:tabs>
          <w:tab w:val="left" w:pos="567"/>
          <w:tab w:val="num" w:pos="851"/>
        </w:tabs>
        <w:spacing w:line="276" w:lineRule="auto"/>
        <w:ind w:left="-396" w:firstLine="1105"/>
        <w:jc w:val="both"/>
        <w:rPr>
          <w:rFonts w:eastAsia="Times New Roman"/>
        </w:rPr>
      </w:pPr>
      <w:r w:rsidRPr="00F7798A">
        <w:rPr>
          <w:rFonts w:eastAsia="Times New Roman"/>
        </w:rPr>
        <w:lastRenderedPageBreak/>
        <w:t>8) подготовить студента к написанию в будущем выпускной квалификационной работы.</w:t>
      </w:r>
    </w:p>
    <w:p w:rsidR="00550893" w:rsidRPr="00202B07" w:rsidRDefault="00550893" w:rsidP="00550893">
      <w:pPr>
        <w:tabs>
          <w:tab w:val="left" w:pos="567"/>
          <w:tab w:val="num" w:pos="851"/>
        </w:tabs>
        <w:spacing w:line="276" w:lineRule="auto"/>
        <w:jc w:val="both"/>
        <w:rPr>
          <w:rFonts w:eastAsia="Times New Roman"/>
        </w:rPr>
      </w:pPr>
    </w:p>
    <w:p w:rsidR="00202B07" w:rsidRPr="00202B07" w:rsidRDefault="00202B07" w:rsidP="00202B07">
      <w:pPr>
        <w:pStyle w:val="1"/>
      </w:pPr>
      <w:bookmarkStart w:id="1" w:name="_Toc506741707"/>
      <w:r w:rsidRPr="00202B07">
        <w:t>2. ОПРЕДЕЛЕНИЕ СОДЕРЖАНИЯ ИСПЫТАНИЙ СТУДЕНТОВ В ВИДЕ ВЫПОЛНЕНИЯ И ЗАЩИТЫ КУРСОВЫХ РАБОТ</w:t>
      </w:r>
      <w:bookmarkEnd w:id="1"/>
    </w:p>
    <w:p w:rsidR="00202B07" w:rsidRPr="00202B07" w:rsidRDefault="00202B07" w:rsidP="00202B07">
      <w:pPr>
        <w:tabs>
          <w:tab w:val="left" w:pos="1134"/>
        </w:tabs>
        <w:spacing w:line="240" w:lineRule="auto"/>
        <w:jc w:val="center"/>
        <w:rPr>
          <w:rFonts w:eastAsia="Times New Roman"/>
          <w:b/>
        </w:rPr>
      </w:pPr>
    </w:p>
    <w:p w:rsidR="00202B07" w:rsidRPr="00202B07" w:rsidRDefault="00202B07" w:rsidP="00202B07">
      <w:pPr>
        <w:tabs>
          <w:tab w:val="left" w:pos="1134"/>
        </w:tabs>
        <w:spacing w:line="240" w:lineRule="auto"/>
        <w:jc w:val="center"/>
        <w:rPr>
          <w:rFonts w:eastAsia="Times New Roman"/>
          <w:b/>
        </w:rPr>
      </w:pPr>
      <w:r w:rsidRPr="00202B07">
        <w:rPr>
          <w:rFonts w:eastAsia="Times New Roman"/>
          <w:b/>
        </w:rPr>
        <w:t>2.1. Виды деятельности выпускников и соответствующие им задачи профессиональной деятельности</w:t>
      </w:r>
    </w:p>
    <w:p w:rsidR="00202B07" w:rsidRPr="00202B07" w:rsidRDefault="00202B07" w:rsidP="00202B07">
      <w:pPr>
        <w:tabs>
          <w:tab w:val="left" w:pos="1134"/>
        </w:tabs>
        <w:spacing w:line="240" w:lineRule="auto"/>
        <w:ind w:firstLine="540"/>
        <w:jc w:val="both"/>
        <w:rPr>
          <w:rFonts w:eastAsia="Times New Roman"/>
          <w:b/>
        </w:rPr>
      </w:pPr>
    </w:p>
    <w:p w:rsidR="00B96737" w:rsidRDefault="00B96737" w:rsidP="00B96737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</w:rPr>
      </w:pPr>
      <w:r w:rsidRPr="00B96737">
        <w:rPr>
          <w:rFonts w:eastAsia="Times New Roman"/>
          <w:lang w:eastAsia="ru-RU"/>
        </w:rPr>
        <w:t>Курсовая работа как элемент учебной дисциплины должна способствовать формированию компетенций, предусмотренных матрицей компетенций для дисциплины</w:t>
      </w:r>
      <w:r>
        <w:rPr>
          <w:rFonts w:eastAsia="Times New Roman"/>
          <w:lang w:eastAsia="ru-RU"/>
        </w:rPr>
        <w:t xml:space="preserve"> «</w:t>
      </w:r>
      <w:r w:rsidR="00F7798A">
        <w:rPr>
          <w:rFonts w:eastAsia="Times New Roman"/>
          <w:b/>
          <w:u w:val="single"/>
          <w:lang w:eastAsia="ru-RU"/>
        </w:rPr>
        <w:t>Теория государства и права</w:t>
      </w:r>
      <w:r>
        <w:rPr>
          <w:rFonts w:eastAsia="Times New Roman"/>
          <w:lang w:eastAsia="ru-RU"/>
        </w:rPr>
        <w:t>»</w:t>
      </w:r>
      <w:r w:rsidRPr="00B96737">
        <w:rPr>
          <w:rFonts w:eastAsia="Times New Roman"/>
          <w:lang w:eastAsia="ru-RU"/>
        </w:rPr>
        <w:t xml:space="preserve"> и указанных в РПД.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Бакалавр по направлению 40.03.01 «Юриспруденция» должен быть подготовлен к следующим видам деятельности и решению типовых задач:</w:t>
      </w:r>
    </w:p>
    <w:p w:rsidR="00202B07" w:rsidRPr="00202B07" w:rsidRDefault="00202B07" w:rsidP="00202B07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  <w:b/>
        </w:rPr>
        <w:t xml:space="preserve">а) </w:t>
      </w:r>
      <w:r w:rsidRPr="00202B07">
        <w:rPr>
          <w:rFonts w:eastAsia="Times New Roman"/>
          <w:b/>
        </w:rPr>
        <w:t>нормотворческая деятельность</w:t>
      </w:r>
      <w:r w:rsidRPr="00202B07">
        <w:rPr>
          <w:rFonts w:eastAsia="Times New Roman"/>
        </w:rPr>
        <w:t>:</w:t>
      </w:r>
    </w:p>
    <w:p w:rsidR="00202B07" w:rsidRPr="00202B07" w:rsidRDefault="00202B07" w:rsidP="00202B07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участие в подготовке нормативно-правовых актов;</w:t>
      </w:r>
    </w:p>
    <w:p w:rsidR="00202B07" w:rsidRPr="00202B07" w:rsidRDefault="00202B07" w:rsidP="00202B07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  <w:b/>
        </w:rPr>
        <w:t xml:space="preserve">б) </w:t>
      </w:r>
      <w:r w:rsidRPr="00202B07">
        <w:rPr>
          <w:rFonts w:eastAsia="Times New Roman"/>
          <w:b/>
        </w:rPr>
        <w:t>правоприменительная деятельность</w:t>
      </w:r>
      <w:r w:rsidRPr="00202B07">
        <w:rPr>
          <w:rFonts w:eastAsia="Times New Roman"/>
        </w:rPr>
        <w:t>:</w:t>
      </w:r>
    </w:p>
    <w:p w:rsidR="00202B07" w:rsidRPr="00202B07" w:rsidRDefault="00202B07" w:rsidP="00202B07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обоснование и принятие в пределах должностных обязанностей решений, а также совершение действий, связанных с реализацией правовых норм;</w:t>
      </w:r>
    </w:p>
    <w:p w:rsidR="00202B07" w:rsidRPr="00202B07" w:rsidRDefault="00202B07" w:rsidP="00202B07">
      <w:pPr>
        <w:tabs>
          <w:tab w:val="right" w:pos="0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составление юридических документов;</w:t>
      </w:r>
    </w:p>
    <w:p w:rsidR="00202B07" w:rsidRPr="00202B07" w:rsidRDefault="00202B07" w:rsidP="00202B07">
      <w:pPr>
        <w:tabs>
          <w:tab w:val="right" w:pos="0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  <w:b/>
        </w:rPr>
        <w:t>в) правоохранительная деятельность</w:t>
      </w:r>
      <w:r w:rsidRPr="00202B07">
        <w:rPr>
          <w:rFonts w:eastAsia="Times New Roman"/>
        </w:rPr>
        <w:t>:</w:t>
      </w:r>
    </w:p>
    <w:p w:rsidR="00202B07" w:rsidRPr="00202B07" w:rsidRDefault="00202B07" w:rsidP="00202B07">
      <w:pPr>
        <w:tabs>
          <w:tab w:val="right" w:pos="0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обеспечение законности, правопорядка, безопасности личности, общества и государства;</w:t>
      </w:r>
    </w:p>
    <w:p w:rsidR="00202B07" w:rsidRPr="00202B07" w:rsidRDefault="00202B07" w:rsidP="00202B07">
      <w:pPr>
        <w:tabs>
          <w:tab w:val="right" w:pos="0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охрана общественного порядка;</w:t>
      </w:r>
    </w:p>
    <w:p w:rsidR="00202B07" w:rsidRPr="00202B07" w:rsidRDefault="00202B07" w:rsidP="00202B07">
      <w:pPr>
        <w:tabs>
          <w:tab w:val="right" w:pos="0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предупреждение, пресечение, выявление, раскрытие и расследование правонарушений;</w:t>
      </w:r>
    </w:p>
    <w:p w:rsidR="00202B07" w:rsidRPr="00202B07" w:rsidRDefault="00202B07" w:rsidP="00202B07">
      <w:pPr>
        <w:tabs>
          <w:tab w:val="right" w:pos="0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защита частной, государственной, муниципальной и иных форм собственности;</w:t>
      </w:r>
    </w:p>
    <w:p w:rsidR="00202B07" w:rsidRPr="00202B07" w:rsidRDefault="00202B07" w:rsidP="00202B07">
      <w:pPr>
        <w:tabs>
          <w:tab w:val="right" w:pos="0"/>
        </w:tabs>
        <w:spacing w:line="276" w:lineRule="auto"/>
        <w:ind w:firstLine="709"/>
        <w:jc w:val="both"/>
        <w:rPr>
          <w:rFonts w:eastAsia="Times New Roman"/>
        </w:rPr>
      </w:pPr>
      <w:r>
        <w:rPr>
          <w:rFonts w:eastAsia="Times New Roman"/>
          <w:b/>
        </w:rPr>
        <w:t xml:space="preserve">г) </w:t>
      </w:r>
      <w:r w:rsidRPr="00202B07">
        <w:rPr>
          <w:rFonts w:eastAsia="Times New Roman"/>
          <w:b/>
        </w:rPr>
        <w:t>экспертно-консультационная деятельность</w:t>
      </w:r>
      <w:r w:rsidRPr="00202B07">
        <w:rPr>
          <w:rFonts w:eastAsia="Times New Roman"/>
        </w:rPr>
        <w:t>:</w:t>
      </w:r>
    </w:p>
    <w:p w:rsidR="00202B07" w:rsidRPr="00202B07" w:rsidRDefault="00202B07" w:rsidP="00202B07">
      <w:pPr>
        <w:tabs>
          <w:tab w:val="right" w:pos="0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консультирование по вопросам права;</w:t>
      </w:r>
    </w:p>
    <w:p w:rsidR="00202B07" w:rsidRPr="00202B07" w:rsidRDefault="00202B07" w:rsidP="00202B07">
      <w:pPr>
        <w:tabs>
          <w:tab w:val="right" w:pos="0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осуществление правовой экспертизы документов;</w:t>
      </w:r>
    </w:p>
    <w:p w:rsidR="00202B07" w:rsidRPr="00202B07" w:rsidRDefault="00202B07" w:rsidP="00202B07">
      <w:pPr>
        <w:tabs>
          <w:tab w:val="right" w:pos="0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педагогическая деятельность:</w:t>
      </w:r>
    </w:p>
    <w:p w:rsidR="00202B07" w:rsidRPr="00202B07" w:rsidRDefault="00202B07" w:rsidP="00202B07">
      <w:pPr>
        <w:tabs>
          <w:tab w:val="right" w:pos="0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преподавание правовых дисциплин;</w:t>
      </w:r>
    </w:p>
    <w:p w:rsidR="00202B07" w:rsidRPr="00202B07" w:rsidRDefault="00202B07" w:rsidP="00202B07">
      <w:pPr>
        <w:tabs>
          <w:tab w:val="right" w:pos="0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осуществление правового воспитания.</w:t>
      </w:r>
    </w:p>
    <w:p w:rsidR="00202B07" w:rsidRDefault="00202B07" w:rsidP="00202B07">
      <w:pPr>
        <w:tabs>
          <w:tab w:val="right" w:pos="993"/>
        </w:tabs>
        <w:spacing w:line="240" w:lineRule="auto"/>
        <w:ind w:firstLine="540"/>
        <w:jc w:val="both"/>
        <w:rPr>
          <w:rFonts w:eastAsia="Times New Roman"/>
        </w:rPr>
      </w:pPr>
    </w:p>
    <w:p w:rsidR="00550893" w:rsidRPr="00202B07" w:rsidRDefault="00550893" w:rsidP="00202B07">
      <w:pPr>
        <w:tabs>
          <w:tab w:val="right" w:pos="993"/>
        </w:tabs>
        <w:spacing w:line="240" w:lineRule="auto"/>
        <w:ind w:firstLine="540"/>
        <w:jc w:val="both"/>
        <w:rPr>
          <w:rFonts w:eastAsia="Times New Roman"/>
        </w:rPr>
      </w:pPr>
    </w:p>
    <w:p w:rsidR="00202B07" w:rsidRPr="00202B07" w:rsidRDefault="00202B07" w:rsidP="00202B07">
      <w:pPr>
        <w:spacing w:line="240" w:lineRule="auto"/>
        <w:jc w:val="center"/>
        <w:rPr>
          <w:rFonts w:eastAsia="Times New Roman"/>
          <w:b/>
        </w:rPr>
      </w:pPr>
      <w:r w:rsidRPr="00202B07">
        <w:rPr>
          <w:rFonts w:eastAsia="Times New Roman"/>
          <w:b/>
        </w:rPr>
        <w:lastRenderedPageBreak/>
        <w:t>2.2. Квалификационные требования (профессиональные функции) студента, необходимые для выполнения каждой из указанных профессиональных задач</w:t>
      </w:r>
    </w:p>
    <w:p w:rsidR="00202B07" w:rsidRPr="00202B07" w:rsidRDefault="00202B07" w:rsidP="00202B07">
      <w:pPr>
        <w:spacing w:line="240" w:lineRule="auto"/>
        <w:ind w:firstLine="540"/>
        <w:jc w:val="both"/>
        <w:rPr>
          <w:rFonts w:eastAsia="Times New Roman"/>
          <w:b/>
        </w:rPr>
      </w:pPr>
    </w:p>
    <w:p w:rsidR="00202B07" w:rsidRPr="00202B07" w:rsidRDefault="00202B07" w:rsidP="00202B07">
      <w:pPr>
        <w:tabs>
          <w:tab w:val="right" w:pos="1134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Выполнение курсовой работы позволяет сформировать следующие знания, умения и навыки у бакалавров юриспруденции: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  <w:i/>
        </w:rPr>
      </w:pPr>
      <w:r w:rsidRPr="00202B07">
        <w:rPr>
          <w:rFonts w:eastAsia="Times New Roman"/>
          <w:i/>
        </w:rPr>
        <w:t>Знания: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основных положений отраслевых наук, сущность и содержание основных понятий, категорий, институтов, правовых статусов субъектов, правоотношений в соответствующей отрасли.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  <w:i/>
        </w:rPr>
      </w:pPr>
      <w:r w:rsidRPr="00202B07">
        <w:rPr>
          <w:rFonts w:eastAsia="Times New Roman"/>
          <w:i/>
        </w:rPr>
        <w:t>Умения: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оперировать юридическими понятиями и категориями;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анализировать юридические факты и возникающие в связи с ними правовые отношения;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анализировать, толковать и правильно применять правовые нормы;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принимать решения и совершать юридические действия в точном соответствии с законом;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осуществлять правовую экспертизу нормативных правовых актов;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давать квалифицированные юридические заключения и консультации;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давать квалифицированные юридические заключения и консультации;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правильно составлять и оформлять юридические документы;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  <w:i/>
        </w:rPr>
      </w:pPr>
      <w:r w:rsidRPr="00202B07">
        <w:rPr>
          <w:rFonts w:eastAsia="Times New Roman"/>
          <w:i/>
        </w:rPr>
        <w:t>Владения: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юридической терминологией;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навыками работы с правовыми актами;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навыками анализа правоприменительной и правоохранительной практики;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навыками разрешения правовых проблем и коллизий;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навыками реализации норм материального права;</w:t>
      </w:r>
    </w:p>
    <w:p w:rsid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навыками принятия необходимых мер защиты прав человека и гражданина.</w:t>
      </w:r>
    </w:p>
    <w:p w:rsidR="00B96737" w:rsidRDefault="00B96737" w:rsidP="00B96737">
      <w:pPr>
        <w:spacing w:line="276" w:lineRule="auto"/>
        <w:jc w:val="both"/>
        <w:rPr>
          <w:rFonts w:eastAsia="Times New Roman"/>
        </w:rPr>
      </w:pPr>
    </w:p>
    <w:p w:rsidR="00550893" w:rsidRDefault="00550893" w:rsidP="00B96737">
      <w:pPr>
        <w:spacing w:line="276" w:lineRule="auto"/>
        <w:jc w:val="both"/>
        <w:rPr>
          <w:rFonts w:eastAsia="Times New Roman"/>
        </w:rPr>
      </w:pPr>
    </w:p>
    <w:p w:rsidR="00550893" w:rsidRDefault="00550893" w:rsidP="00B96737">
      <w:pPr>
        <w:spacing w:line="276" w:lineRule="auto"/>
        <w:jc w:val="both"/>
        <w:rPr>
          <w:rFonts w:eastAsia="Times New Roman"/>
        </w:rPr>
      </w:pPr>
    </w:p>
    <w:p w:rsidR="00550893" w:rsidRDefault="00550893" w:rsidP="00B96737">
      <w:pPr>
        <w:spacing w:line="276" w:lineRule="auto"/>
        <w:jc w:val="both"/>
        <w:rPr>
          <w:rFonts w:eastAsia="Times New Roman"/>
        </w:rPr>
      </w:pPr>
    </w:p>
    <w:p w:rsidR="00550893" w:rsidRDefault="00550893" w:rsidP="00B96737">
      <w:pPr>
        <w:spacing w:line="276" w:lineRule="auto"/>
        <w:jc w:val="both"/>
        <w:rPr>
          <w:rFonts w:eastAsia="Times New Roman"/>
        </w:rPr>
      </w:pPr>
    </w:p>
    <w:p w:rsidR="00550893" w:rsidRDefault="00550893" w:rsidP="00B96737">
      <w:pPr>
        <w:spacing w:line="276" w:lineRule="auto"/>
        <w:jc w:val="both"/>
        <w:rPr>
          <w:rFonts w:eastAsia="Times New Roman"/>
        </w:rPr>
      </w:pPr>
    </w:p>
    <w:p w:rsidR="00B96737" w:rsidRPr="00B96737" w:rsidRDefault="00B96737" w:rsidP="00B96737">
      <w:pPr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 xml:space="preserve">2.3. </w:t>
      </w:r>
      <w:r w:rsidRPr="00B96737">
        <w:rPr>
          <w:rFonts w:eastAsia="Times New Roman"/>
          <w:b/>
          <w:lang w:eastAsia="ru-RU"/>
        </w:rPr>
        <w:t>Этапы выполнения курсовой работы</w:t>
      </w:r>
      <w:r>
        <w:rPr>
          <w:rFonts w:eastAsia="Times New Roman"/>
          <w:b/>
          <w:lang w:eastAsia="ru-RU"/>
        </w:rPr>
        <w:t>:</w:t>
      </w:r>
    </w:p>
    <w:p w:rsidR="00B96737" w:rsidRPr="00B96737" w:rsidRDefault="00B96737" w:rsidP="00B96737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3538"/>
      </w:tblGrid>
      <w:tr w:rsidR="00B96737" w:rsidRPr="00B96737" w:rsidTr="00B96737">
        <w:tc>
          <w:tcPr>
            <w:tcW w:w="5807" w:type="dxa"/>
          </w:tcPr>
          <w:p w:rsidR="00B96737" w:rsidRDefault="00B96737" w:rsidP="000F6C2A">
            <w:pPr>
              <w:autoSpaceDE w:val="0"/>
              <w:autoSpaceDN w:val="0"/>
              <w:adjustRightInd w:val="0"/>
              <w:spacing w:line="240" w:lineRule="auto"/>
              <w:ind w:left="720"/>
              <w:jc w:val="center"/>
              <w:rPr>
                <w:rFonts w:eastAsia="Times New Roman"/>
                <w:bCs/>
                <w:lang w:eastAsia="ru-RU"/>
              </w:rPr>
            </w:pPr>
          </w:p>
          <w:p w:rsidR="00B96737" w:rsidRPr="00B96737" w:rsidRDefault="00B96737" w:rsidP="000F6C2A">
            <w:pPr>
              <w:autoSpaceDE w:val="0"/>
              <w:autoSpaceDN w:val="0"/>
              <w:adjustRightInd w:val="0"/>
              <w:spacing w:line="240" w:lineRule="auto"/>
              <w:ind w:left="72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96737">
              <w:rPr>
                <w:rFonts w:eastAsia="Times New Roman"/>
                <w:b/>
                <w:bCs/>
                <w:lang w:eastAsia="ru-RU"/>
              </w:rPr>
              <w:t>СОДЕРЖАНИЕ ЭТАПА</w:t>
            </w:r>
          </w:p>
        </w:tc>
        <w:tc>
          <w:tcPr>
            <w:tcW w:w="3538" w:type="dxa"/>
          </w:tcPr>
          <w:p w:rsidR="00B96737" w:rsidRPr="00B96737" w:rsidRDefault="00B96737" w:rsidP="000F6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96737">
              <w:rPr>
                <w:rFonts w:eastAsia="Times New Roman"/>
                <w:b/>
                <w:bCs/>
                <w:lang w:eastAsia="ru-RU"/>
              </w:rPr>
              <w:t>ФОРМИРУЕМЫЕ КОМПЕТЕНЦИИ</w:t>
            </w:r>
          </w:p>
          <w:p w:rsidR="00B96737" w:rsidRPr="00B96737" w:rsidRDefault="00B96737" w:rsidP="000F6C2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/>
                <w:bCs/>
                <w:i/>
                <w:lang w:eastAsia="ru-RU"/>
              </w:rPr>
            </w:pPr>
            <w:r w:rsidRPr="00B96737">
              <w:rPr>
                <w:rFonts w:eastAsia="Times New Roman"/>
                <w:bCs/>
                <w:i/>
                <w:lang w:eastAsia="ru-RU"/>
              </w:rPr>
              <w:t xml:space="preserve"> (согласно РПД)</w:t>
            </w:r>
          </w:p>
        </w:tc>
      </w:tr>
      <w:tr w:rsidR="00B96737" w:rsidRPr="00B96737" w:rsidTr="00B96737">
        <w:tc>
          <w:tcPr>
            <w:tcW w:w="5807" w:type="dxa"/>
          </w:tcPr>
          <w:p w:rsidR="00B96737" w:rsidRPr="00C166DD" w:rsidRDefault="00C166DD" w:rsidP="00C166DD">
            <w:pPr>
              <w:tabs>
                <w:tab w:val="num" w:pos="1080"/>
              </w:tabs>
              <w:spacing w:line="288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1. О</w:t>
            </w:r>
            <w:r w:rsidR="00B96737" w:rsidRPr="00C166DD">
              <w:rPr>
                <w:rFonts w:eastAsia="Times New Roman"/>
              </w:rPr>
              <w:t>знакомление с основными требованиями, предъявляемыми к курсовым работам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38" w:type="dxa"/>
          </w:tcPr>
          <w:p w:rsidR="00B96737" w:rsidRPr="00B96737" w:rsidRDefault="00F7798A" w:rsidP="000F6C2A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Cs/>
                <w:lang w:eastAsia="ru-RU"/>
              </w:rPr>
            </w:pPr>
            <w:r w:rsidRPr="00F7798A">
              <w:rPr>
                <w:rFonts w:eastAsia="Times New Roman"/>
                <w:bCs/>
                <w:lang w:eastAsia="ru-RU"/>
              </w:rPr>
              <w:t>ОК-7; ОПК-1; ПК-4; ПК-6; ПК-15</w:t>
            </w:r>
          </w:p>
        </w:tc>
      </w:tr>
      <w:tr w:rsidR="00F7798A" w:rsidRPr="00B96737" w:rsidTr="00B96737">
        <w:tc>
          <w:tcPr>
            <w:tcW w:w="5807" w:type="dxa"/>
          </w:tcPr>
          <w:p w:rsidR="00F7798A" w:rsidRPr="00C166DD" w:rsidRDefault="00F7798A" w:rsidP="00F7798A">
            <w:pPr>
              <w:tabs>
                <w:tab w:val="num" w:pos="1080"/>
              </w:tabs>
              <w:spacing w:line="288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2. В</w:t>
            </w:r>
            <w:r w:rsidRPr="00C166DD">
              <w:rPr>
                <w:rFonts w:eastAsia="Times New Roman"/>
              </w:rPr>
              <w:t>ыбор и закрепление темы курсовой работы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38" w:type="dxa"/>
          </w:tcPr>
          <w:p w:rsidR="00F7798A" w:rsidRDefault="00F7798A" w:rsidP="00F7798A">
            <w:r w:rsidRPr="00CB1097">
              <w:t>ОК-7; ОПК-1; ПК-4; ПК-6; ПК-15</w:t>
            </w:r>
          </w:p>
        </w:tc>
      </w:tr>
      <w:tr w:rsidR="00F7798A" w:rsidRPr="00B96737" w:rsidTr="00B96737">
        <w:tc>
          <w:tcPr>
            <w:tcW w:w="5807" w:type="dxa"/>
          </w:tcPr>
          <w:p w:rsidR="00F7798A" w:rsidRPr="00C166DD" w:rsidRDefault="00F7798A" w:rsidP="00F7798A">
            <w:pPr>
              <w:tabs>
                <w:tab w:val="num" w:pos="1080"/>
              </w:tabs>
              <w:spacing w:line="288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3. С</w:t>
            </w:r>
            <w:r w:rsidRPr="00C166DD">
              <w:rPr>
                <w:rFonts w:eastAsia="Times New Roman"/>
              </w:rPr>
              <w:t>оставление плана и согласование его с руководителем курсовой работы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38" w:type="dxa"/>
          </w:tcPr>
          <w:p w:rsidR="00F7798A" w:rsidRDefault="00F7798A" w:rsidP="00F7798A">
            <w:r w:rsidRPr="00CB1097">
              <w:t>ОК-7; ОПК-1; ПК-4; ПК-6; ПК-15</w:t>
            </w:r>
          </w:p>
        </w:tc>
      </w:tr>
      <w:tr w:rsidR="00F7798A" w:rsidRPr="00B96737" w:rsidTr="00B96737">
        <w:trPr>
          <w:trHeight w:val="875"/>
        </w:trPr>
        <w:tc>
          <w:tcPr>
            <w:tcW w:w="5807" w:type="dxa"/>
          </w:tcPr>
          <w:p w:rsidR="00F7798A" w:rsidRPr="00C166DD" w:rsidRDefault="00F7798A" w:rsidP="00F7798A">
            <w:pPr>
              <w:tabs>
                <w:tab w:val="num" w:pos="1080"/>
              </w:tabs>
              <w:spacing w:line="288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4. П</w:t>
            </w:r>
            <w:r w:rsidRPr="00C166DD">
              <w:rPr>
                <w:rFonts w:eastAsia="Times New Roman"/>
              </w:rPr>
              <w:t>одбор и изучение литературных источников, нормативных актов, материалов правоприменительной практики, иных документов по теме курсовой работы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38" w:type="dxa"/>
          </w:tcPr>
          <w:p w:rsidR="00F7798A" w:rsidRDefault="00F7798A" w:rsidP="00F7798A">
            <w:r w:rsidRPr="00CB1097">
              <w:t>ОК-7; ОПК-1; ПК-4; ПК-6; ПК-15</w:t>
            </w:r>
          </w:p>
        </w:tc>
      </w:tr>
      <w:tr w:rsidR="00F7798A" w:rsidRPr="00B96737" w:rsidTr="00B96737">
        <w:trPr>
          <w:trHeight w:val="366"/>
        </w:trPr>
        <w:tc>
          <w:tcPr>
            <w:tcW w:w="5807" w:type="dxa"/>
          </w:tcPr>
          <w:p w:rsidR="00F7798A" w:rsidRPr="00C166DD" w:rsidRDefault="00F7798A" w:rsidP="00F7798A">
            <w:pPr>
              <w:tabs>
                <w:tab w:val="num" w:pos="1080"/>
              </w:tabs>
              <w:spacing w:line="288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5. Н</w:t>
            </w:r>
            <w:r w:rsidRPr="00C166DD">
              <w:rPr>
                <w:rFonts w:eastAsia="Times New Roman"/>
              </w:rPr>
              <w:t>аписание и оформление курсовой работы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38" w:type="dxa"/>
          </w:tcPr>
          <w:p w:rsidR="00F7798A" w:rsidRDefault="00F7798A" w:rsidP="00F7798A">
            <w:r w:rsidRPr="00CB1097">
              <w:t>ОК-7; ОПК-1; ПК-4; ПК-6; ПК-15</w:t>
            </w:r>
          </w:p>
        </w:tc>
      </w:tr>
      <w:tr w:rsidR="00F7798A" w:rsidRPr="00B96737" w:rsidTr="00B96737">
        <w:trPr>
          <w:trHeight w:val="543"/>
        </w:trPr>
        <w:tc>
          <w:tcPr>
            <w:tcW w:w="5807" w:type="dxa"/>
          </w:tcPr>
          <w:p w:rsidR="00F7798A" w:rsidRPr="00C166DD" w:rsidRDefault="00F7798A" w:rsidP="00F7798A">
            <w:pPr>
              <w:tabs>
                <w:tab w:val="num" w:pos="1080"/>
              </w:tabs>
              <w:spacing w:line="288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6. П</w:t>
            </w:r>
            <w:r w:rsidRPr="00C166DD">
              <w:rPr>
                <w:rFonts w:eastAsia="Times New Roman"/>
              </w:rPr>
              <w:t>одготовка курсовой работы к защите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38" w:type="dxa"/>
          </w:tcPr>
          <w:p w:rsidR="00F7798A" w:rsidRDefault="00F7798A" w:rsidP="00F7798A">
            <w:r w:rsidRPr="00CB1097">
              <w:t>ОК-7; ОПК-1; ПК-4; ПК-6; ПК-15</w:t>
            </w:r>
          </w:p>
        </w:tc>
      </w:tr>
      <w:tr w:rsidR="00F7798A" w:rsidRPr="00B96737" w:rsidTr="00B96737">
        <w:trPr>
          <w:trHeight w:val="405"/>
        </w:trPr>
        <w:tc>
          <w:tcPr>
            <w:tcW w:w="5807" w:type="dxa"/>
          </w:tcPr>
          <w:p w:rsidR="00F7798A" w:rsidRPr="00C166DD" w:rsidRDefault="00F7798A" w:rsidP="00F7798A">
            <w:pPr>
              <w:tabs>
                <w:tab w:val="num" w:pos="1080"/>
              </w:tabs>
              <w:spacing w:line="288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7. З</w:t>
            </w:r>
            <w:r w:rsidRPr="00C166DD">
              <w:rPr>
                <w:rFonts w:eastAsia="Times New Roman"/>
              </w:rPr>
              <w:t>ащита курсовой работы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3538" w:type="dxa"/>
          </w:tcPr>
          <w:p w:rsidR="00F7798A" w:rsidRDefault="00F7798A" w:rsidP="00F7798A">
            <w:r w:rsidRPr="00CB1097">
              <w:t>ОК-7; ОПК-1; ПК-4; ПК-6; ПК-15</w:t>
            </w:r>
          </w:p>
        </w:tc>
      </w:tr>
    </w:tbl>
    <w:p w:rsidR="00B96737" w:rsidRDefault="00B96737" w:rsidP="00B96737">
      <w:pPr>
        <w:spacing w:line="276" w:lineRule="auto"/>
        <w:jc w:val="both"/>
        <w:rPr>
          <w:rFonts w:eastAsia="Times New Roman"/>
        </w:rPr>
      </w:pPr>
    </w:p>
    <w:p w:rsidR="00202B07" w:rsidRPr="00202B07" w:rsidRDefault="00202B07" w:rsidP="00202B07">
      <w:pPr>
        <w:pStyle w:val="1"/>
      </w:pPr>
      <w:bookmarkStart w:id="2" w:name="_Toc506741708"/>
      <w:r w:rsidRPr="00202B07">
        <w:t>3. ОРГАНИЗАЦИЯ ВЫПОЛНЕНИЯ КУРСОВОЙ РАБОТЫ</w:t>
      </w:r>
      <w:bookmarkEnd w:id="2"/>
    </w:p>
    <w:p w:rsidR="00202B07" w:rsidRPr="00202B07" w:rsidRDefault="00202B07" w:rsidP="00202B07">
      <w:pPr>
        <w:spacing w:line="240" w:lineRule="auto"/>
        <w:jc w:val="center"/>
        <w:rPr>
          <w:rFonts w:eastAsia="Times New Roman"/>
          <w:b/>
        </w:rPr>
      </w:pPr>
    </w:p>
    <w:p w:rsidR="00202B07" w:rsidRPr="00202B07" w:rsidRDefault="00202B07" w:rsidP="00202B07">
      <w:pPr>
        <w:spacing w:line="240" w:lineRule="auto"/>
        <w:jc w:val="center"/>
        <w:rPr>
          <w:rFonts w:eastAsia="Times New Roman"/>
          <w:b/>
        </w:rPr>
      </w:pPr>
      <w:r w:rsidRPr="00202B07">
        <w:rPr>
          <w:rFonts w:eastAsia="Times New Roman"/>
          <w:b/>
        </w:rPr>
        <w:t>3.1. Цель и задачи курсовой работы</w:t>
      </w:r>
    </w:p>
    <w:p w:rsidR="00202B07" w:rsidRPr="00202B07" w:rsidRDefault="00202B07" w:rsidP="00202B07">
      <w:pPr>
        <w:spacing w:line="240" w:lineRule="auto"/>
        <w:ind w:firstLine="540"/>
        <w:jc w:val="both"/>
        <w:rPr>
          <w:rFonts w:eastAsia="Times New Roman"/>
          <w:b/>
        </w:rPr>
      </w:pP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Основной целью выполнения курсовой работы является закрепление у студентов теоретических знаний и умений самостоятельно ставить и решать задачи в областях профессиональной деятельности.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Выполнение курсовой работы включает </w:t>
      </w:r>
      <w:r w:rsidRPr="00202B07">
        <w:rPr>
          <w:rFonts w:eastAsia="Times New Roman"/>
          <w:b/>
        </w:rPr>
        <w:t>следующие этапы</w:t>
      </w:r>
      <w:r w:rsidRPr="00202B07">
        <w:rPr>
          <w:rFonts w:eastAsia="Times New Roman"/>
        </w:rPr>
        <w:t>:</w:t>
      </w:r>
    </w:p>
    <w:p w:rsidR="00202B07" w:rsidRPr="00202B07" w:rsidRDefault="00202B07" w:rsidP="00E563A5">
      <w:pPr>
        <w:pStyle w:val="a6"/>
        <w:numPr>
          <w:ilvl w:val="0"/>
          <w:numId w:val="2"/>
        </w:numPr>
        <w:tabs>
          <w:tab w:val="num" w:pos="1080"/>
        </w:tabs>
        <w:spacing w:line="276" w:lineRule="auto"/>
        <w:jc w:val="both"/>
      </w:pPr>
      <w:r w:rsidRPr="00202B07">
        <w:t>ознакомление с основными требованиями, предъявляемыми к курсовым работам;</w:t>
      </w:r>
    </w:p>
    <w:p w:rsidR="00202B07" w:rsidRPr="00202B07" w:rsidRDefault="00202B07" w:rsidP="00E563A5">
      <w:pPr>
        <w:pStyle w:val="a6"/>
        <w:numPr>
          <w:ilvl w:val="0"/>
          <w:numId w:val="2"/>
        </w:numPr>
        <w:tabs>
          <w:tab w:val="num" w:pos="1080"/>
        </w:tabs>
        <w:spacing w:line="276" w:lineRule="auto"/>
        <w:jc w:val="both"/>
      </w:pPr>
      <w:r w:rsidRPr="00202B07">
        <w:t>выбор и закрепление темы курсовой работы;</w:t>
      </w:r>
    </w:p>
    <w:p w:rsidR="00202B07" w:rsidRPr="00202B07" w:rsidRDefault="00202B07" w:rsidP="00E563A5">
      <w:pPr>
        <w:pStyle w:val="a6"/>
        <w:numPr>
          <w:ilvl w:val="0"/>
          <w:numId w:val="2"/>
        </w:numPr>
        <w:tabs>
          <w:tab w:val="num" w:pos="1080"/>
        </w:tabs>
        <w:spacing w:line="276" w:lineRule="auto"/>
        <w:jc w:val="both"/>
      </w:pPr>
      <w:r w:rsidRPr="00202B07">
        <w:t>составление плана и согласование его с руководителем курсовой работы;</w:t>
      </w:r>
    </w:p>
    <w:p w:rsidR="00202B07" w:rsidRPr="00202B07" w:rsidRDefault="00202B07" w:rsidP="00E563A5">
      <w:pPr>
        <w:pStyle w:val="a6"/>
        <w:numPr>
          <w:ilvl w:val="0"/>
          <w:numId w:val="2"/>
        </w:numPr>
        <w:tabs>
          <w:tab w:val="num" w:pos="1080"/>
        </w:tabs>
        <w:spacing w:line="276" w:lineRule="auto"/>
        <w:jc w:val="both"/>
      </w:pPr>
      <w:r w:rsidRPr="00202B07">
        <w:t>подбор и изучение литературных источников, нормативных актов, материалов правоприменительной практики, иных документов по теме курсовой работы;</w:t>
      </w:r>
    </w:p>
    <w:p w:rsidR="00202B07" w:rsidRPr="00202B07" w:rsidRDefault="00202B07" w:rsidP="00E563A5">
      <w:pPr>
        <w:pStyle w:val="a6"/>
        <w:numPr>
          <w:ilvl w:val="0"/>
          <w:numId w:val="2"/>
        </w:numPr>
        <w:tabs>
          <w:tab w:val="num" w:pos="1080"/>
        </w:tabs>
        <w:spacing w:line="276" w:lineRule="auto"/>
        <w:jc w:val="both"/>
      </w:pPr>
      <w:r w:rsidRPr="00202B07">
        <w:t>написание и оформление курсовой работы;</w:t>
      </w:r>
    </w:p>
    <w:p w:rsidR="00202B07" w:rsidRPr="00202B07" w:rsidRDefault="00202B07" w:rsidP="00E563A5">
      <w:pPr>
        <w:pStyle w:val="a6"/>
        <w:numPr>
          <w:ilvl w:val="0"/>
          <w:numId w:val="2"/>
        </w:numPr>
        <w:tabs>
          <w:tab w:val="num" w:pos="1080"/>
        </w:tabs>
        <w:spacing w:line="276" w:lineRule="auto"/>
        <w:jc w:val="both"/>
      </w:pPr>
      <w:r w:rsidRPr="00202B07">
        <w:lastRenderedPageBreak/>
        <w:t>подготовка курсовой работы к защите;</w:t>
      </w:r>
    </w:p>
    <w:p w:rsidR="00202B07" w:rsidRPr="00202B07" w:rsidRDefault="00202B07" w:rsidP="00E563A5">
      <w:pPr>
        <w:pStyle w:val="a6"/>
        <w:numPr>
          <w:ilvl w:val="0"/>
          <w:numId w:val="2"/>
        </w:numPr>
        <w:tabs>
          <w:tab w:val="num" w:pos="1080"/>
        </w:tabs>
        <w:spacing w:line="276" w:lineRule="auto"/>
        <w:jc w:val="both"/>
      </w:pPr>
      <w:r w:rsidRPr="00202B07">
        <w:t>защита курсовой работы.</w:t>
      </w:r>
    </w:p>
    <w:p w:rsidR="00202B07" w:rsidRPr="00202B07" w:rsidRDefault="00202B07" w:rsidP="00202B07">
      <w:pPr>
        <w:tabs>
          <w:tab w:val="num" w:pos="1440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Курсовая работа должна быть выполнена в сроки, предусмотренные учебным планом.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Курсовая работа должна:</w:t>
      </w:r>
    </w:p>
    <w:p w:rsidR="00202B07" w:rsidRPr="00202B07" w:rsidRDefault="00F7798A" w:rsidP="00E563A5">
      <w:pPr>
        <w:pStyle w:val="a6"/>
        <w:numPr>
          <w:ilvl w:val="0"/>
          <w:numId w:val="3"/>
        </w:numPr>
        <w:tabs>
          <w:tab w:val="num" w:pos="540"/>
          <w:tab w:val="right" w:pos="993"/>
        </w:tabs>
        <w:spacing w:line="276" w:lineRule="auto"/>
        <w:ind w:left="709"/>
        <w:jc w:val="both"/>
      </w:pPr>
      <w:r>
        <w:t xml:space="preserve"> </w:t>
      </w:r>
      <w:r w:rsidR="00202B07" w:rsidRPr="00202B07">
        <w:t>быть актуальной, соответствовать современному состоянию и перспективам развития права;</w:t>
      </w:r>
    </w:p>
    <w:p w:rsidR="00202B07" w:rsidRPr="00202B07" w:rsidRDefault="00F7798A" w:rsidP="00E563A5">
      <w:pPr>
        <w:pStyle w:val="a6"/>
        <w:numPr>
          <w:ilvl w:val="0"/>
          <w:numId w:val="3"/>
        </w:numPr>
        <w:tabs>
          <w:tab w:val="num" w:pos="540"/>
          <w:tab w:val="right" w:pos="993"/>
        </w:tabs>
        <w:spacing w:line="276" w:lineRule="auto"/>
        <w:jc w:val="both"/>
      </w:pPr>
      <w:r>
        <w:t xml:space="preserve"> </w:t>
      </w:r>
      <w:r w:rsidR="00202B07" w:rsidRPr="00202B07">
        <w:t>носить научно-исследовательский характер;</w:t>
      </w:r>
    </w:p>
    <w:p w:rsidR="00202B07" w:rsidRPr="00202B07" w:rsidRDefault="00F7798A" w:rsidP="00E563A5">
      <w:pPr>
        <w:pStyle w:val="a6"/>
        <w:numPr>
          <w:ilvl w:val="0"/>
          <w:numId w:val="3"/>
        </w:numPr>
        <w:tabs>
          <w:tab w:val="num" w:pos="540"/>
          <w:tab w:val="right" w:pos="993"/>
        </w:tabs>
        <w:spacing w:line="276" w:lineRule="auto"/>
        <w:jc w:val="both"/>
      </w:pPr>
      <w:r>
        <w:t xml:space="preserve"> </w:t>
      </w:r>
      <w:r w:rsidR="00202B07" w:rsidRPr="00202B07">
        <w:t>представлять самостоятельные исследования выбранной проблемы, анализ современного положения и перспектив развития правовых институтов и категорий, показывая способности студента</w:t>
      </w:r>
      <w:r w:rsidR="00202B07" w:rsidRPr="00202B07">
        <w:rPr>
          <w:color w:val="FF0000"/>
        </w:rPr>
        <w:t xml:space="preserve"> </w:t>
      </w:r>
      <w:r w:rsidR="00202B07" w:rsidRPr="00202B07">
        <w:t>теоретически осмысливать практические проблемы и формулировать на основе анализа соответствующие выводы и предложения.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За обоснованность выводов</w:t>
      </w:r>
      <w:r w:rsidR="00F7798A">
        <w:rPr>
          <w:rFonts w:eastAsia="Times New Roman"/>
        </w:rPr>
        <w:t>,</w:t>
      </w:r>
      <w:r w:rsidRPr="00202B07">
        <w:rPr>
          <w:rFonts w:eastAsia="Times New Roman"/>
        </w:rPr>
        <w:t xml:space="preserve"> предложений и истинность изложенных фактов, представленных в курсовой работе, ответственность нес</w:t>
      </w:r>
      <w:r>
        <w:rPr>
          <w:rFonts w:eastAsia="Times New Roman"/>
        </w:rPr>
        <w:t>ё</w:t>
      </w:r>
      <w:r w:rsidRPr="00202B07">
        <w:rPr>
          <w:rFonts w:eastAsia="Times New Roman"/>
        </w:rPr>
        <w:t>т автор работы.</w:t>
      </w:r>
    </w:p>
    <w:p w:rsidR="00202B07" w:rsidRPr="00202B07" w:rsidRDefault="00202B07" w:rsidP="00202B07">
      <w:pPr>
        <w:spacing w:line="240" w:lineRule="auto"/>
        <w:ind w:firstLine="540"/>
        <w:jc w:val="both"/>
        <w:rPr>
          <w:rFonts w:eastAsia="Times New Roman"/>
        </w:rPr>
      </w:pPr>
    </w:p>
    <w:p w:rsidR="00202B07" w:rsidRPr="00202B07" w:rsidRDefault="00202B07" w:rsidP="00202B07">
      <w:pPr>
        <w:tabs>
          <w:tab w:val="num" w:pos="426"/>
          <w:tab w:val="right" w:pos="851"/>
          <w:tab w:val="right" w:pos="993"/>
        </w:tabs>
        <w:spacing w:line="240" w:lineRule="auto"/>
        <w:jc w:val="center"/>
        <w:rPr>
          <w:rFonts w:eastAsia="Times New Roman"/>
          <w:b/>
        </w:rPr>
      </w:pPr>
      <w:r w:rsidRPr="00202B07">
        <w:rPr>
          <w:rFonts w:eastAsia="Times New Roman"/>
          <w:b/>
        </w:rPr>
        <w:t>3.2. Выбор темы, назначение руководителя курсовой работы</w:t>
      </w:r>
    </w:p>
    <w:p w:rsidR="00202B07" w:rsidRPr="00202B07" w:rsidRDefault="00202B07" w:rsidP="00202B07">
      <w:pPr>
        <w:tabs>
          <w:tab w:val="num" w:pos="426"/>
          <w:tab w:val="right" w:pos="851"/>
          <w:tab w:val="right" w:pos="993"/>
        </w:tabs>
        <w:spacing w:line="240" w:lineRule="auto"/>
        <w:ind w:firstLine="540"/>
        <w:jc w:val="both"/>
        <w:rPr>
          <w:rFonts w:eastAsia="Times New Roman"/>
          <w:b/>
        </w:rPr>
      </w:pP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При выборе темы выпускной курсовой работы, необходимо руководствоваться как собственным интересом к той или иной теме, так и потребностями юридической науки и практики.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Примерная тематика курсовых работ, рекомендуемых студентам, разрабатывается и утверждается кафедрой.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Студентам предоставляется право выбора темы курсовой работы.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Тема курсовой работы может быть также предложена студентом самостоятельно, исходя из его интересов и существующего перечня, или предложена руководителем по направлениям научных исследований кафедры.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Для подготовки курсовой работы студенту назначается руководитель.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Руководителями курсовых работ могут назначаться профессора, доценты и другие квалифицированные специалисты ННГУ в заявленной тематике. Как правило, руководителем курсовых работ назначается преподаватель соответствующей дисциплины.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Руководитель курсовой работы: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202B07">
        <w:rPr>
          <w:rFonts w:eastAsia="Times New Roman"/>
          <w:color w:val="000000"/>
        </w:rPr>
        <w:t>- согласовывает со студентом тему работы;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выдает задание на курсовую работу;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рекомендует студенту необходимую основную литературу и источники по выбранной теме курсовой работы;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проводит систематические консультации;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lastRenderedPageBreak/>
        <w:t>- контролирует выполнение работы (по частям или в целом);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информирует кафедру о ходе выполнения студентом курсовой работы;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  <w:color w:val="FF0000"/>
        </w:rPr>
      </w:pPr>
      <w:r w:rsidRPr="00202B07">
        <w:rPr>
          <w:rFonts w:eastAsia="Times New Roman"/>
        </w:rPr>
        <w:t>- проверяет содержание курсовой работы, обоснованность ее заключения и выводов, правильность оформления и при согласии с содержанием работы и правильностью ее оформления подписывает титульный лист и дает письменный отзыв на курсовую работу.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Студент обязан выполнять все указания руководителя.</w:t>
      </w:r>
    </w:p>
    <w:p w:rsidR="00202B07" w:rsidRPr="00202B07" w:rsidRDefault="00202B07" w:rsidP="00202B0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С целью более детального изучения отдельных вопросов по согласованию руководителя с заведующим кафедрой может быть назначен консультант (при необходимости консультанты) выпускной квалификационной (дипломной) работы. Консультант, как правило, назначается из числа сотрудников университета или предприятия, на материалах которого выполняется курсовая работа. В этом случае курсовая работа контролируется и заверяется подписью консультанта. </w:t>
      </w:r>
    </w:p>
    <w:p w:rsidR="00202B07" w:rsidRPr="00202B07" w:rsidRDefault="00202B07" w:rsidP="00202B07">
      <w:pPr>
        <w:spacing w:line="240" w:lineRule="auto"/>
        <w:ind w:firstLine="708"/>
        <w:rPr>
          <w:rFonts w:eastAsia="Times New Roman"/>
          <w:b/>
        </w:rPr>
      </w:pPr>
    </w:p>
    <w:p w:rsidR="00202B07" w:rsidRDefault="00202B07" w:rsidP="00202B07">
      <w:pPr>
        <w:spacing w:line="240" w:lineRule="auto"/>
        <w:jc w:val="center"/>
        <w:rPr>
          <w:rFonts w:eastAsia="Times New Roman"/>
          <w:b/>
        </w:rPr>
      </w:pPr>
      <w:r w:rsidRPr="00202B07">
        <w:rPr>
          <w:rFonts w:eastAsia="Times New Roman"/>
          <w:b/>
        </w:rPr>
        <w:t>3.3. Примерная тематика курсовых работ</w:t>
      </w:r>
      <w:r w:rsidR="00677C9E">
        <w:rPr>
          <w:rFonts w:eastAsia="Times New Roman"/>
          <w:b/>
        </w:rPr>
        <w:t>:</w:t>
      </w:r>
    </w:p>
    <w:p w:rsidR="00677C9E" w:rsidRPr="00677C9E" w:rsidRDefault="00677C9E" w:rsidP="00677C9E">
      <w:pPr>
        <w:spacing w:line="240" w:lineRule="auto"/>
        <w:jc w:val="both"/>
        <w:rPr>
          <w:rFonts w:eastAsia="Times New Roman"/>
        </w:rPr>
      </w:pP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1.</w:t>
      </w:r>
      <w:r w:rsidRPr="00F7798A">
        <w:rPr>
          <w:rFonts w:eastAsia="Times New Roman"/>
          <w:lang w:eastAsia="ru-RU"/>
        </w:rPr>
        <w:tab/>
        <w:t>Теория государства и права как динамично развивающаяся юридическая наука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2.</w:t>
      </w:r>
      <w:r w:rsidRPr="00F7798A">
        <w:rPr>
          <w:rFonts w:eastAsia="Times New Roman"/>
          <w:lang w:eastAsia="ru-RU"/>
        </w:rPr>
        <w:tab/>
        <w:t>Власть и общество</w:t>
      </w:r>
      <w:r w:rsidR="007F11A6">
        <w:rPr>
          <w:rFonts w:eastAsia="Times New Roman"/>
          <w:lang w:eastAsia="ru-RU"/>
        </w:rPr>
        <w:t xml:space="preserve"> (вариант: Власть в системе общественных взаимосвязей)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3.</w:t>
      </w:r>
      <w:r w:rsidRPr="00F7798A">
        <w:rPr>
          <w:rFonts w:eastAsia="Times New Roman"/>
          <w:lang w:eastAsia="ru-RU"/>
        </w:rPr>
        <w:tab/>
        <w:t>Понятие, сущность и социальное назначение государства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4.</w:t>
      </w:r>
      <w:r w:rsidRPr="00F7798A">
        <w:rPr>
          <w:rFonts w:eastAsia="Times New Roman"/>
          <w:lang w:eastAsia="ru-RU"/>
        </w:rPr>
        <w:tab/>
        <w:t>Политическая система и государство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5.</w:t>
      </w:r>
      <w:r w:rsidRPr="00F7798A">
        <w:rPr>
          <w:rFonts w:eastAsia="Times New Roman"/>
          <w:lang w:eastAsia="ru-RU"/>
        </w:rPr>
        <w:tab/>
        <w:t>Разделение властей как фундаментальный принцип формирования и деятельности аппарата современного государства</w:t>
      </w:r>
      <w:r w:rsidR="00491753">
        <w:rPr>
          <w:rFonts w:eastAsia="Times New Roman"/>
          <w:lang w:eastAsia="ru-RU"/>
        </w:rPr>
        <w:t xml:space="preserve"> (вариант: Теория разделения властей)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6.</w:t>
      </w:r>
      <w:r w:rsidRPr="00F7798A">
        <w:rPr>
          <w:rFonts w:eastAsia="Times New Roman"/>
          <w:lang w:eastAsia="ru-RU"/>
        </w:rPr>
        <w:tab/>
        <w:t>Функции государства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7.</w:t>
      </w:r>
      <w:r w:rsidRPr="00F7798A">
        <w:rPr>
          <w:rFonts w:eastAsia="Times New Roman"/>
          <w:lang w:eastAsia="ru-RU"/>
        </w:rPr>
        <w:tab/>
        <w:t>Формы правления современных государств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8.</w:t>
      </w:r>
      <w:r w:rsidRPr="00F7798A">
        <w:rPr>
          <w:rFonts w:eastAsia="Times New Roman"/>
          <w:lang w:eastAsia="ru-RU"/>
        </w:rPr>
        <w:tab/>
        <w:t>Проблема происхождения государства</w:t>
      </w:r>
      <w:r w:rsidR="0029528E">
        <w:rPr>
          <w:rFonts w:eastAsia="Times New Roman"/>
          <w:lang w:eastAsia="ru-RU"/>
        </w:rPr>
        <w:t xml:space="preserve"> (</w:t>
      </w:r>
      <w:r w:rsidR="00491753">
        <w:rPr>
          <w:rFonts w:eastAsia="Times New Roman"/>
          <w:lang w:eastAsia="ru-RU"/>
        </w:rPr>
        <w:t>в</w:t>
      </w:r>
      <w:r w:rsidR="0029528E">
        <w:rPr>
          <w:rFonts w:eastAsia="Times New Roman"/>
          <w:lang w:eastAsia="ru-RU"/>
        </w:rPr>
        <w:t>ариант: Происхождение государства и права)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9.</w:t>
      </w:r>
      <w:r w:rsidRPr="00F7798A">
        <w:rPr>
          <w:rFonts w:eastAsia="Times New Roman"/>
          <w:lang w:eastAsia="ru-RU"/>
        </w:rPr>
        <w:tab/>
        <w:t>Российское государство как федерация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10.</w:t>
      </w:r>
      <w:r w:rsidRPr="00F7798A">
        <w:rPr>
          <w:rFonts w:eastAsia="Times New Roman"/>
          <w:lang w:eastAsia="ru-RU"/>
        </w:rPr>
        <w:tab/>
        <w:t xml:space="preserve"> Унитаризм: история и современность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11.</w:t>
      </w:r>
      <w:r w:rsidRPr="00F7798A">
        <w:rPr>
          <w:rFonts w:eastAsia="Times New Roman"/>
          <w:lang w:eastAsia="ru-RU"/>
        </w:rPr>
        <w:tab/>
        <w:t xml:space="preserve"> Политический режим современной России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12.</w:t>
      </w:r>
      <w:r w:rsidRPr="00F7798A">
        <w:rPr>
          <w:rFonts w:eastAsia="Times New Roman"/>
          <w:lang w:eastAsia="ru-RU"/>
        </w:rPr>
        <w:tab/>
        <w:t xml:space="preserve"> Проблемы типологии государств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13.</w:t>
      </w:r>
      <w:r w:rsidRPr="00F7798A">
        <w:rPr>
          <w:rFonts w:eastAsia="Times New Roman"/>
          <w:lang w:eastAsia="ru-RU"/>
        </w:rPr>
        <w:tab/>
        <w:t xml:space="preserve"> Правовое государство и гражданское общество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14.</w:t>
      </w:r>
      <w:r w:rsidRPr="00F7798A">
        <w:rPr>
          <w:rFonts w:eastAsia="Times New Roman"/>
          <w:lang w:eastAsia="ru-RU"/>
        </w:rPr>
        <w:tab/>
        <w:t xml:space="preserve"> История развития доктрины правовой государственности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15.</w:t>
      </w:r>
      <w:r w:rsidRPr="00F7798A">
        <w:rPr>
          <w:rFonts w:eastAsia="Times New Roman"/>
          <w:lang w:eastAsia="ru-RU"/>
        </w:rPr>
        <w:tab/>
        <w:t xml:space="preserve"> Социальные нормы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16.</w:t>
      </w:r>
      <w:r w:rsidRPr="00F7798A">
        <w:rPr>
          <w:rFonts w:eastAsia="Times New Roman"/>
          <w:lang w:eastAsia="ru-RU"/>
        </w:rPr>
        <w:tab/>
        <w:t xml:space="preserve"> Понятие и сущность права</w:t>
      </w:r>
      <w:r w:rsidR="007F11A6">
        <w:rPr>
          <w:rFonts w:eastAsia="Times New Roman"/>
          <w:lang w:eastAsia="ru-RU"/>
        </w:rPr>
        <w:t xml:space="preserve"> (вариант: Сущность права)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17.</w:t>
      </w:r>
      <w:r w:rsidRPr="00F7798A">
        <w:rPr>
          <w:rFonts w:eastAsia="Times New Roman"/>
          <w:lang w:eastAsia="ru-RU"/>
        </w:rPr>
        <w:tab/>
        <w:t xml:space="preserve"> Принципы права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lastRenderedPageBreak/>
        <w:t>18.</w:t>
      </w:r>
      <w:r w:rsidRPr="00F7798A">
        <w:rPr>
          <w:rFonts w:eastAsia="Times New Roman"/>
          <w:lang w:eastAsia="ru-RU"/>
        </w:rPr>
        <w:tab/>
        <w:t xml:space="preserve"> Нормы права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19.</w:t>
      </w:r>
      <w:r w:rsidRPr="00F7798A">
        <w:rPr>
          <w:rFonts w:eastAsia="Times New Roman"/>
          <w:lang w:eastAsia="ru-RU"/>
        </w:rPr>
        <w:tab/>
        <w:t xml:space="preserve"> Типы правопонимания</w:t>
      </w:r>
      <w:r w:rsidR="002F1DD4">
        <w:rPr>
          <w:rFonts w:eastAsia="Times New Roman"/>
          <w:lang w:eastAsia="ru-RU"/>
        </w:rPr>
        <w:t xml:space="preserve"> (</w:t>
      </w:r>
      <w:r w:rsidR="00491753">
        <w:rPr>
          <w:rFonts w:eastAsia="Times New Roman"/>
          <w:lang w:eastAsia="ru-RU"/>
        </w:rPr>
        <w:t>в</w:t>
      </w:r>
      <w:r w:rsidR="002F1DD4">
        <w:rPr>
          <w:rFonts w:eastAsia="Times New Roman"/>
          <w:lang w:eastAsia="ru-RU"/>
        </w:rPr>
        <w:t>ариант названия: Концепции правопонимания)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20.</w:t>
      </w:r>
      <w:r w:rsidRPr="00F7798A">
        <w:rPr>
          <w:rFonts w:eastAsia="Times New Roman"/>
          <w:lang w:eastAsia="ru-RU"/>
        </w:rPr>
        <w:tab/>
        <w:t xml:space="preserve"> Формы (источники) права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21.</w:t>
      </w:r>
      <w:r w:rsidRPr="00F7798A">
        <w:rPr>
          <w:rFonts w:eastAsia="Times New Roman"/>
          <w:lang w:eastAsia="ru-RU"/>
        </w:rPr>
        <w:tab/>
        <w:t xml:space="preserve"> Нормативный правовой акт как основной источник права в России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22.</w:t>
      </w:r>
      <w:r w:rsidRPr="00F7798A">
        <w:rPr>
          <w:rFonts w:eastAsia="Times New Roman"/>
          <w:lang w:eastAsia="ru-RU"/>
        </w:rPr>
        <w:tab/>
        <w:t xml:space="preserve"> Правовой прецедент как источник права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23.</w:t>
      </w:r>
      <w:r w:rsidRPr="00F7798A">
        <w:rPr>
          <w:rFonts w:eastAsia="Times New Roman"/>
          <w:lang w:eastAsia="ru-RU"/>
        </w:rPr>
        <w:tab/>
        <w:t xml:space="preserve"> Система права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24.</w:t>
      </w:r>
      <w:r w:rsidRPr="00F7798A">
        <w:rPr>
          <w:rFonts w:eastAsia="Times New Roman"/>
          <w:lang w:eastAsia="ru-RU"/>
        </w:rPr>
        <w:tab/>
        <w:t xml:space="preserve"> Частное и публичное право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25.</w:t>
      </w:r>
      <w:r w:rsidRPr="00F7798A">
        <w:rPr>
          <w:rFonts w:eastAsia="Times New Roman"/>
          <w:lang w:eastAsia="ru-RU"/>
        </w:rPr>
        <w:tab/>
        <w:t xml:space="preserve"> Правовые отношения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26.</w:t>
      </w:r>
      <w:r w:rsidRPr="00F7798A">
        <w:rPr>
          <w:rFonts w:eastAsia="Times New Roman"/>
          <w:lang w:eastAsia="ru-RU"/>
        </w:rPr>
        <w:tab/>
        <w:t xml:space="preserve"> Реализация права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27.</w:t>
      </w:r>
      <w:r w:rsidRPr="00F7798A">
        <w:rPr>
          <w:rFonts w:eastAsia="Times New Roman"/>
          <w:lang w:eastAsia="ru-RU"/>
        </w:rPr>
        <w:tab/>
        <w:t xml:space="preserve"> Коллизии и пробелы в праве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28.</w:t>
      </w:r>
      <w:r w:rsidRPr="00F7798A">
        <w:rPr>
          <w:rFonts w:eastAsia="Times New Roman"/>
          <w:lang w:eastAsia="ru-RU"/>
        </w:rPr>
        <w:tab/>
        <w:t xml:space="preserve"> Правотворчество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29.</w:t>
      </w:r>
      <w:r w:rsidRPr="00F7798A">
        <w:rPr>
          <w:rFonts w:eastAsia="Times New Roman"/>
          <w:lang w:eastAsia="ru-RU"/>
        </w:rPr>
        <w:tab/>
        <w:t xml:space="preserve"> Механизм правового регулирования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30.</w:t>
      </w:r>
      <w:r w:rsidRPr="00F7798A">
        <w:rPr>
          <w:rFonts w:eastAsia="Times New Roman"/>
          <w:lang w:eastAsia="ru-RU"/>
        </w:rPr>
        <w:tab/>
        <w:t xml:space="preserve"> Правонарушение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31.</w:t>
      </w:r>
      <w:r w:rsidRPr="00F7798A">
        <w:rPr>
          <w:rFonts w:eastAsia="Times New Roman"/>
          <w:lang w:eastAsia="ru-RU"/>
        </w:rPr>
        <w:tab/>
        <w:t xml:space="preserve"> Юридическая ответственность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32.</w:t>
      </w:r>
      <w:r w:rsidRPr="00F7798A">
        <w:rPr>
          <w:rFonts w:eastAsia="Times New Roman"/>
          <w:lang w:eastAsia="ru-RU"/>
        </w:rPr>
        <w:tab/>
        <w:t xml:space="preserve"> Толкование права</w:t>
      </w:r>
      <w:r w:rsidR="0029528E">
        <w:rPr>
          <w:rFonts w:eastAsia="Times New Roman"/>
          <w:lang w:eastAsia="ru-RU"/>
        </w:rPr>
        <w:t xml:space="preserve"> (вариант названия: Толкование правовых норм)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33.</w:t>
      </w:r>
      <w:r w:rsidRPr="00F7798A">
        <w:rPr>
          <w:rFonts w:eastAsia="Times New Roman"/>
          <w:lang w:eastAsia="ru-RU"/>
        </w:rPr>
        <w:tab/>
        <w:t xml:space="preserve"> Правосознание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34.</w:t>
      </w:r>
      <w:r w:rsidRPr="00F7798A">
        <w:rPr>
          <w:rFonts w:eastAsia="Times New Roman"/>
          <w:lang w:eastAsia="ru-RU"/>
        </w:rPr>
        <w:tab/>
        <w:t xml:space="preserve"> Правовая культура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35.</w:t>
      </w:r>
      <w:r w:rsidRPr="00F7798A">
        <w:rPr>
          <w:rFonts w:eastAsia="Times New Roman"/>
          <w:lang w:eastAsia="ru-RU"/>
        </w:rPr>
        <w:tab/>
        <w:t xml:space="preserve"> Романо-германская правовая семья</w:t>
      </w:r>
    </w:p>
    <w:p w:rsidR="00F7798A" w:rsidRPr="00F7798A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36.</w:t>
      </w:r>
      <w:r w:rsidRPr="00F7798A">
        <w:rPr>
          <w:rFonts w:eastAsia="Times New Roman"/>
          <w:lang w:eastAsia="ru-RU"/>
        </w:rPr>
        <w:tab/>
        <w:t xml:space="preserve"> Англосаксонская правовая семья</w:t>
      </w:r>
    </w:p>
    <w:p w:rsidR="00677C9E" w:rsidRDefault="00F7798A" w:rsidP="00F7798A">
      <w:pPr>
        <w:spacing w:line="276" w:lineRule="auto"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37.</w:t>
      </w:r>
      <w:r w:rsidRPr="00F7798A">
        <w:rPr>
          <w:rFonts w:eastAsia="Times New Roman"/>
          <w:lang w:eastAsia="ru-RU"/>
        </w:rPr>
        <w:tab/>
        <w:t xml:space="preserve"> Мусульманская правовая система</w:t>
      </w:r>
    </w:p>
    <w:p w:rsidR="0088691E" w:rsidRDefault="0088691E" w:rsidP="00677C9E">
      <w:pPr>
        <w:spacing w:line="240" w:lineRule="auto"/>
        <w:jc w:val="both"/>
        <w:rPr>
          <w:rFonts w:eastAsia="Times New Roman"/>
        </w:rPr>
      </w:pPr>
    </w:p>
    <w:p w:rsidR="00A170BC" w:rsidRDefault="00A170BC" w:rsidP="00677C9E">
      <w:pPr>
        <w:spacing w:line="240" w:lineRule="auto"/>
        <w:jc w:val="both"/>
        <w:rPr>
          <w:rFonts w:eastAsia="Times New Roman"/>
        </w:rPr>
      </w:pPr>
    </w:p>
    <w:p w:rsidR="00202B07" w:rsidRPr="00202B07" w:rsidRDefault="00D327D4" w:rsidP="00D327D4">
      <w:pPr>
        <w:pStyle w:val="1"/>
      </w:pPr>
      <w:bookmarkStart w:id="3" w:name="_Toc506741709"/>
      <w:r w:rsidRPr="00202B07">
        <w:t>4. ТРЕБОВАНИЯ К КУРСОВЫМ РАБОТАМ</w:t>
      </w:r>
      <w:bookmarkEnd w:id="3"/>
    </w:p>
    <w:p w:rsidR="00202B07" w:rsidRPr="00202B07" w:rsidRDefault="00202B07" w:rsidP="00202B07">
      <w:pPr>
        <w:tabs>
          <w:tab w:val="num" w:pos="0"/>
        </w:tabs>
        <w:spacing w:line="240" w:lineRule="auto"/>
        <w:jc w:val="center"/>
        <w:rPr>
          <w:rFonts w:eastAsia="Times New Roman"/>
          <w:b/>
        </w:rPr>
      </w:pPr>
    </w:p>
    <w:p w:rsidR="00202B07" w:rsidRPr="00202B07" w:rsidRDefault="00202B07" w:rsidP="00202B07">
      <w:pPr>
        <w:tabs>
          <w:tab w:val="num" w:pos="0"/>
        </w:tabs>
        <w:spacing w:line="240" w:lineRule="auto"/>
        <w:jc w:val="center"/>
        <w:rPr>
          <w:rFonts w:eastAsia="Times New Roman"/>
          <w:b/>
        </w:rPr>
      </w:pPr>
      <w:r w:rsidRPr="00202B07">
        <w:rPr>
          <w:rFonts w:eastAsia="Times New Roman"/>
          <w:b/>
        </w:rPr>
        <w:t>4.1. Структура и содержание курсовой работы</w:t>
      </w:r>
    </w:p>
    <w:p w:rsidR="00202B07" w:rsidRPr="00202B07" w:rsidRDefault="00202B07" w:rsidP="00202B07">
      <w:pPr>
        <w:tabs>
          <w:tab w:val="num" w:pos="0"/>
        </w:tabs>
        <w:spacing w:line="240" w:lineRule="auto"/>
        <w:jc w:val="center"/>
        <w:rPr>
          <w:rFonts w:eastAsia="Times New Roman"/>
          <w:b/>
        </w:rPr>
      </w:pP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Курсовая работа должна содержать следующие элементы:</w:t>
      </w:r>
    </w:p>
    <w:p w:rsidR="00202B07" w:rsidRPr="00D327D4" w:rsidRDefault="00202B07" w:rsidP="00E563A5">
      <w:pPr>
        <w:pStyle w:val="a6"/>
        <w:numPr>
          <w:ilvl w:val="0"/>
          <w:numId w:val="4"/>
        </w:numPr>
        <w:tabs>
          <w:tab w:val="right" w:pos="993"/>
        </w:tabs>
        <w:spacing w:line="276" w:lineRule="auto"/>
        <w:jc w:val="both"/>
      </w:pPr>
      <w:r w:rsidRPr="00D327D4">
        <w:t>титульный лист установленного образца;</w:t>
      </w:r>
    </w:p>
    <w:p w:rsidR="00202B07" w:rsidRPr="00D327D4" w:rsidRDefault="00202B07" w:rsidP="00E563A5">
      <w:pPr>
        <w:pStyle w:val="a6"/>
        <w:numPr>
          <w:ilvl w:val="0"/>
          <w:numId w:val="4"/>
        </w:numPr>
        <w:tabs>
          <w:tab w:val="right" w:pos="993"/>
        </w:tabs>
        <w:spacing w:line="276" w:lineRule="auto"/>
        <w:jc w:val="both"/>
      </w:pPr>
      <w:r w:rsidRPr="00D327D4">
        <w:t>отзыв научного руководителя выпускной квалификационной (дипломной) работы;</w:t>
      </w:r>
    </w:p>
    <w:p w:rsidR="00202B07" w:rsidRPr="00D327D4" w:rsidRDefault="00202B07" w:rsidP="00E563A5">
      <w:pPr>
        <w:pStyle w:val="a6"/>
        <w:numPr>
          <w:ilvl w:val="0"/>
          <w:numId w:val="4"/>
        </w:numPr>
        <w:tabs>
          <w:tab w:val="right" w:pos="993"/>
        </w:tabs>
        <w:spacing w:line="276" w:lineRule="auto"/>
        <w:jc w:val="both"/>
        <w:rPr>
          <w:color w:val="000000"/>
        </w:rPr>
      </w:pPr>
      <w:r w:rsidRPr="00D327D4">
        <w:rPr>
          <w:color w:val="000000"/>
        </w:rPr>
        <w:t>содержание (оглавление);</w:t>
      </w:r>
    </w:p>
    <w:p w:rsidR="00202B07" w:rsidRPr="00D327D4" w:rsidRDefault="00202B07" w:rsidP="00E563A5">
      <w:pPr>
        <w:pStyle w:val="a6"/>
        <w:numPr>
          <w:ilvl w:val="0"/>
          <w:numId w:val="4"/>
        </w:numPr>
        <w:tabs>
          <w:tab w:val="right" w:pos="993"/>
        </w:tabs>
        <w:spacing w:line="276" w:lineRule="auto"/>
        <w:jc w:val="both"/>
      </w:pPr>
      <w:r w:rsidRPr="00D327D4">
        <w:t>введение;</w:t>
      </w:r>
    </w:p>
    <w:p w:rsidR="00202B07" w:rsidRPr="00D327D4" w:rsidRDefault="00202B07" w:rsidP="00E563A5">
      <w:pPr>
        <w:pStyle w:val="a6"/>
        <w:numPr>
          <w:ilvl w:val="0"/>
          <w:numId w:val="4"/>
        </w:numPr>
        <w:tabs>
          <w:tab w:val="right" w:pos="993"/>
        </w:tabs>
        <w:spacing w:line="276" w:lineRule="auto"/>
        <w:jc w:val="both"/>
      </w:pPr>
      <w:r w:rsidRPr="00D327D4">
        <w:t xml:space="preserve">основную </w:t>
      </w:r>
      <w:r w:rsidR="00D327D4" w:rsidRPr="00D327D4">
        <w:t>часть с</w:t>
      </w:r>
      <w:r w:rsidRPr="00D327D4">
        <w:t xml:space="preserve"> разбивкой на главы и параграфы, содержащие по тексту сноски (ссылки) на использованную литературу и источники;</w:t>
      </w:r>
    </w:p>
    <w:p w:rsidR="00202B07" w:rsidRPr="00D327D4" w:rsidRDefault="00202B07" w:rsidP="00E563A5">
      <w:pPr>
        <w:pStyle w:val="a6"/>
        <w:numPr>
          <w:ilvl w:val="0"/>
          <w:numId w:val="4"/>
        </w:numPr>
        <w:tabs>
          <w:tab w:val="right" w:pos="993"/>
        </w:tabs>
        <w:spacing w:line="276" w:lineRule="auto"/>
        <w:jc w:val="both"/>
      </w:pPr>
      <w:r w:rsidRPr="00D327D4">
        <w:t>заключение;</w:t>
      </w:r>
    </w:p>
    <w:p w:rsidR="00202B07" w:rsidRPr="00D327D4" w:rsidRDefault="00202B07" w:rsidP="00E563A5">
      <w:pPr>
        <w:pStyle w:val="a6"/>
        <w:numPr>
          <w:ilvl w:val="0"/>
          <w:numId w:val="4"/>
        </w:numPr>
        <w:tabs>
          <w:tab w:val="right" w:pos="993"/>
        </w:tabs>
        <w:spacing w:line="276" w:lineRule="auto"/>
        <w:jc w:val="both"/>
      </w:pPr>
      <w:r w:rsidRPr="00D327D4">
        <w:t>список использованной литературы и источников.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Курсовая работа должна быть представлена в печатном варианте, который подшивается в папку с твердой обложкой (скоросшиватель</w:t>
      </w:r>
      <w:r w:rsidRPr="00202B07">
        <w:rPr>
          <w:rFonts w:eastAsia="Times New Roman"/>
          <w:color w:val="000000"/>
        </w:rPr>
        <w:t xml:space="preserve">), а также </w:t>
      </w:r>
      <w:r w:rsidRPr="00202B07">
        <w:rPr>
          <w:rFonts w:eastAsia="Times New Roman"/>
          <w:color w:val="000000"/>
        </w:rPr>
        <w:lastRenderedPageBreak/>
        <w:t>в электронном варианте.</w:t>
      </w:r>
      <w:r w:rsidRPr="00202B07">
        <w:rPr>
          <w:rFonts w:eastAsia="Times New Roman"/>
        </w:rPr>
        <w:t xml:space="preserve"> Текст работы должен быть четким, логичным и соответствовать по содержанию требованиям, указанным ниже.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Курсовая работа подписывается автором работы на титульном листе.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Полностью готовая </w:t>
      </w:r>
      <w:r w:rsidR="00D327D4" w:rsidRPr="00202B07">
        <w:rPr>
          <w:rFonts w:eastAsia="Times New Roman"/>
        </w:rPr>
        <w:t>курсовая работа</w:t>
      </w:r>
      <w:r w:rsidRPr="00202B07">
        <w:rPr>
          <w:rFonts w:eastAsia="Times New Roman"/>
        </w:rPr>
        <w:t xml:space="preserve"> представляется студентом руководителю.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Руководитель подписывает титульный лист после успешной защиты работы.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В отзыве на </w:t>
      </w:r>
      <w:r w:rsidR="00D327D4" w:rsidRPr="00202B07">
        <w:rPr>
          <w:rFonts w:eastAsia="Times New Roman"/>
        </w:rPr>
        <w:t>курсовую работу</w:t>
      </w:r>
      <w:r w:rsidRPr="00202B07">
        <w:rPr>
          <w:rFonts w:eastAsia="Times New Roman"/>
        </w:rPr>
        <w:t xml:space="preserve"> руководитель отражает следующие вопросы: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актуальность работы, соответствие содержания теме работы;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полноту, глубину и обоснованность решения поставленных вопросов;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- оценку личного вклада автора, уровень его теоретической подготовки, инициативность, умение решать </w:t>
      </w:r>
      <w:r w:rsidR="00D327D4" w:rsidRPr="00202B07">
        <w:rPr>
          <w:rFonts w:eastAsia="Times New Roman"/>
        </w:rPr>
        <w:t>теоретические и</w:t>
      </w:r>
      <w:r w:rsidRPr="00202B07">
        <w:rPr>
          <w:rFonts w:eastAsia="Times New Roman"/>
        </w:rPr>
        <w:t xml:space="preserve"> практические задачи, использовать специальную литературу;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степень обоснованности выводов;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недостатки работы;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рекомендации по устранению недостатков;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решение о допуске или недопуске работы до защиты.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В случае если руководитель оценивает </w:t>
      </w:r>
      <w:r w:rsidR="00D327D4" w:rsidRPr="00202B07">
        <w:rPr>
          <w:rFonts w:eastAsia="Times New Roman"/>
        </w:rPr>
        <w:t>курсовую работу</w:t>
      </w:r>
      <w:r w:rsidRPr="00202B07">
        <w:rPr>
          <w:rFonts w:eastAsia="Times New Roman"/>
        </w:rPr>
        <w:t xml:space="preserve"> как несоответствующую по содержанию и (или) форме установленным требованиям, вопрос о готовности работы рассматривается заведующим кафедрой.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  <w:color w:val="000000"/>
        </w:rPr>
      </w:pPr>
      <w:r w:rsidRPr="00202B07">
        <w:rPr>
          <w:rFonts w:eastAsia="Times New Roman"/>
        </w:rPr>
        <w:t xml:space="preserve">Вопрос о допуске </w:t>
      </w:r>
      <w:r w:rsidR="00D327D4" w:rsidRPr="00202B07">
        <w:rPr>
          <w:rFonts w:eastAsia="Times New Roman"/>
        </w:rPr>
        <w:t>курсовой работы</w:t>
      </w:r>
      <w:r w:rsidRPr="00202B07">
        <w:rPr>
          <w:rFonts w:eastAsia="Times New Roman"/>
        </w:rPr>
        <w:t xml:space="preserve"> к защите решается руководителем. 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Структура курсовой работы должна состоять из </w:t>
      </w:r>
      <w:r w:rsidRPr="00202B07">
        <w:rPr>
          <w:rFonts w:eastAsia="Times New Roman"/>
          <w:color w:val="000000"/>
        </w:rPr>
        <w:t>содержания,</w:t>
      </w:r>
      <w:r w:rsidRPr="00202B07">
        <w:rPr>
          <w:rFonts w:eastAsia="Times New Roman"/>
        </w:rPr>
        <w:t xml:space="preserve"> введения, двух или тр</w:t>
      </w:r>
      <w:r w:rsidR="00D327D4">
        <w:rPr>
          <w:rFonts w:eastAsia="Times New Roman"/>
        </w:rPr>
        <w:t>ё</w:t>
      </w:r>
      <w:r w:rsidRPr="00202B07">
        <w:rPr>
          <w:rFonts w:eastAsia="Times New Roman"/>
        </w:rPr>
        <w:t>х глав, заключения, списка использованных источников и приложений (при необходимости).</w:t>
      </w:r>
    </w:p>
    <w:p w:rsidR="00202B07" w:rsidRPr="00202B07" w:rsidRDefault="00202B07" w:rsidP="00D327D4">
      <w:pPr>
        <w:tabs>
          <w:tab w:val="right" w:pos="993"/>
        </w:tabs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  <w:b/>
        </w:rPr>
        <w:t>Введение</w:t>
      </w:r>
      <w:r w:rsidRPr="00202B07">
        <w:rPr>
          <w:rFonts w:eastAsia="Times New Roman"/>
        </w:rPr>
        <w:t xml:space="preserve"> (объ</w:t>
      </w:r>
      <w:r w:rsidR="00475E27">
        <w:rPr>
          <w:rFonts w:eastAsia="Times New Roman"/>
        </w:rPr>
        <w:t>ё</w:t>
      </w:r>
      <w:r w:rsidRPr="00202B07">
        <w:rPr>
          <w:rFonts w:eastAsia="Times New Roman"/>
        </w:rPr>
        <w:t xml:space="preserve">м </w:t>
      </w:r>
      <w:r w:rsidR="00D327D4">
        <w:rPr>
          <w:rFonts w:eastAsia="Times New Roman"/>
        </w:rPr>
        <w:t>3-5</w:t>
      </w:r>
      <w:r w:rsidRPr="00202B07">
        <w:rPr>
          <w:rFonts w:eastAsia="Times New Roman"/>
        </w:rPr>
        <w:t xml:space="preserve"> с</w:t>
      </w:r>
      <w:r w:rsidR="00D327D4">
        <w:rPr>
          <w:rFonts w:eastAsia="Times New Roman"/>
        </w:rPr>
        <w:t>траниц</w:t>
      </w:r>
      <w:r w:rsidRPr="00202B07">
        <w:rPr>
          <w:rFonts w:eastAsia="Times New Roman"/>
        </w:rPr>
        <w:t>) должно содержать обоснование актуальности выбранной темы, цель и конкретные задачи работы</w:t>
      </w:r>
      <w:r w:rsidR="00D327D4">
        <w:rPr>
          <w:rFonts w:eastAsia="Times New Roman"/>
        </w:rPr>
        <w:t>, описание объекта и предмета изучения, изложение теоретической и методической основ исследования</w:t>
      </w:r>
      <w:r w:rsidRPr="00202B07">
        <w:rPr>
          <w:rFonts w:eastAsia="Times New Roman"/>
        </w:rPr>
        <w:t>.</w:t>
      </w:r>
    </w:p>
    <w:p w:rsidR="00202B07" w:rsidRPr="00202B07" w:rsidRDefault="00202B07" w:rsidP="00D327D4">
      <w:pPr>
        <w:spacing w:line="276" w:lineRule="auto"/>
        <w:ind w:firstLine="709"/>
        <w:jc w:val="both"/>
        <w:rPr>
          <w:rFonts w:eastAsia="Times New Roman"/>
          <w:b/>
        </w:rPr>
      </w:pPr>
      <w:r w:rsidRPr="00202B07">
        <w:rPr>
          <w:rFonts w:eastAsia="Times New Roman"/>
          <w:b/>
        </w:rPr>
        <w:t xml:space="preserve">В </w:t>
      </w:r>
      <w:r w:rsidR="00D327D4">
        <w:rPr>
          <w:rFonts w:eastAsia="Times New Roman"/>
          <w:b/>
        </w:rPr>
        <w:t>основной части</w:t>
      </w:r>
      <w:r w:rsidRPr="00202B07">
        <w:rPr>
          <w:rFonts w:eastAsia="Times New Roman"/>
          <w:b/>
        </w:rPr>
        <w:t xml:space="preserve"> работы </w:t>
      </w:r>
      <w:r w:rsidRPr="00202B07">
        <w:rPr>
          <w:rFonts w:eastAsia="Times New Roman"/>
        </w:rPr>
        <w:t>в соответствии с утвержд</w:t>
      </w:r>
      <w:r w:rsidR="00D327D4">
        <w:rPr>
          <w:rFonts w:eastAsia="Times New Roman"/>
        </w:rPr>
        <w:t>ё</w:t>
      </w:r>
      <w:r w:rsidRPr="00202B07">
        <w:rPr>
          <w:rFonts w:eastAsia="Times New Roman"/>
        </w:rPr>
        <w:t>нным планом излагается содержание работы.</w:t>
      </w:r>
    </w:p>
    <w:p w:rsidR="00202B07" w:rsidRPr="00202B07" w:rsidRDefault="00202B07" w:rsidP="00D327D4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  <w:b/>
        </w:rPr>
        <w:t>Заключение</w:t>
      </w:r>
      <w:r w:rsidRPr="00202B07">
        <w:rPr>
          <w:rFonts w:eastAsia="Times New Roman"/>
        </w:rPr>
        <w:t xml:space="preserve"> (</w:t>
      </w:r>
      <w:r w:rsidR="00D327D4">
        <w:rPr>
          <w:rFonts w:eastAsia="Times New Roman"/>
        </w:rPr>
        <w:t>3-5</w:t>
      </w:r>
      <w:r w:rsidRPr="00202B07">
        <w:rPr>
          <w:rFonts w:eastAsia="Times New Roman"/>
        </w:rPr>
        <w:t xml:space="preserve"> </w:t>
      </w:r>
      <w:r w:rsidR="00D327D4">
        <w:rPr>
          <w:rFonts w:eastAsia="Times New Roman"/>
        </w:rPr>
        <w:t>страниц</w:t>
      </w:r>
      <w:r w:rsidRPr="00202B07">
        <w:rPr>
          <w:rFonts w:eastAsia="Times New Roman"/>
        </w:rPr>
        <w:t>) должно включать в себя основные результаты, полученные в ходе написания работы</w:t>
      </w:r>
      <w:r w:rsidR="00D327D4">
        <w:rPr>
          <w:rFonts w:eastAsia="Times New Roman"/>
        </w:rPr>
        <w:t>, теоретические и практический рекомендации по совершенствованию законодательства, и юридической практики, повышению эффективности осуществления государственного управления</w:t>
      </w:r>
      <w:r w:rsidRPr="00202B07">
        <w:rPr>
          <w:rFonts w:eastAsia="Times New Roman"/>
        </w:rPr>
        <w:t xml:space="preserve">. Результаты исследования должны </w:t>
      </w:r>
      <w:r w:rsidRPr="00202B07">
        <w:rPr>
          <w:rFonts w:eastAsia="Times New Roman"/>
        </w:rPr>
        <w:lastRenderedPageBreak/>
        <w:t>соот</w:t>
      </w:r>
      <w:r w:rsidR="00D327D4">
        <w:rPr>
          <w:rFonts w:eastAsia="Times New Roman"/>
        </w:rPr>
        <w:t>ветствовать</w:t>
      </w:r>
      <w:r w:rsidRPr="00202B07">
        <w:rPr>
          <w:rFonts w:eastAsia="Times New Roman"/>
        </w:rPr>
        <w:t xml:space="preserve"> общей цел</w:t>
      </w:r>
      <w:r w:rsidR="00D327D4">
        <w:rPr>
          <w:rFonts w:eastAsia="Times New Roman"/>
        </w:rPr>
        <w:t>и исследования и сформулированным во введении</w:t>
      </w:r>
      <w:r w:rsidRPr="00202B07">
        <w:rPr>
          <w:rFonts w:eastAsia="Times New Roman"/>
        </w:rPr>
        <w:t xml:space="preserve"> задачам</w:t>
      </w:r>
      <w:r w:rsidR="00D327D4">
        <w:rPr>
          <w:rFonts w:eastAsia="Times New Roman"/>
        </w:rPr>
        <w:t xml:space="preserve"> изучения темы</w:t>
      </w:r>
      <w:r w:rsidRPr="00202B07">
        <w:rPr>
          <w:rFonts w:eastAsia="Times New Roman"/>
        </w:rPr>
        <w:t xml:space="preserve">. </w:t>
      </w:r>
    </w:p>
    <w:p w:rsidR="00202B07" w:rsidRPr="00202B07" w:rsidRDefault="00202B07" w:rsidP="00D327D4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  <w:b/>
        </w:rPr>
        <w:t xml:space="preserve">Список использованных источников </w:t>
      </w:r>
      <w:r w:rsidRPr="00202B07">
        <w:rPr>
          <w:rFonts w:eastAsia="Times New Roman"/>
        </w:rPr>
        <w:t>(2-3 с</w:t>
      </w:r>
      <w:r w:rsidR="00D327D4">
        <w:rPr>
          <w:rFonts w:eastAsia="Times New Roman"/>
        </w:rPr>
        <w:t>траницы</w:t>
      </w:r>
      <w:r w:rsidRPr="00202B07">
        <w:rPr>
          <w:rFonts w:eastAsia="Times New Roman"/>
        </w:rPr>
        <w:t>)</w:t>
      </w:r>
      <w:r w:rsidRPr="00202B07">
        <w:rPr>
          <w:rFonts w:eastAsia="Times New Roman"/>
          <w:b/>
        </w:rPr>
        <w:t xml:space="preserve"> </w:t>
      </w:r>
      <w:r w:rsidRPr="00202B07">
        <w:rPr>
          <w:rFonts w:eastAsia="Times New Roman"/>
        </w:rPr>
        <w:t>должен включать, как правило, не менее 15 источников, в т</w:t>
      </w:r>
      <w:r w:rsidR="00D327D4">
        <w:rPr>
          <w:rFonts w:eastAsia="Times New Roman"/>
        </w:rPr>
        <w:t>ом</w:t>
      </w:r>
      <w:r w:rsidRPr="00202B07">
        <w:rPr>
          <w:rFonts w:eastAsia="Times New Roman"/>
        </w:rPr>
        <w:t xml:space="preserve"> ч</w:t>
      </w:r>
      <w:r w:rsidR="00D327D4">
        <w:rPr>
          <w:rFonts w:eastAsia="Times New Roman"/>
        </w:rPr>
        <w:t>исле</w:t>
      </w:r>
      <w:r w:rsidRPr="00202B07">
        <w:rPr>
          <w:rFonts w:eastAsia="Times New Roman"/>
        </w:rPr>
        <w:t xml:space="preserve"> электронные ресурсы, оформленные в соответствии с требованиями, которые приводятся в настоящих рекомендациях. Структурно список использованных источников состоит из нескольких разделов:</w:t>
      </w:r>
    </w:p>
    <w:p w:rsidR="00202B07" w:rsidRPr="00202B07" w:rsidRDefault="00202B07" w:rsidP="00D327D4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нормативные и иные правовые акты</w:t>
      </w:r>
      <w:r w:rsidR="00D327D4">
        <w:rPr>
          <w:rFonts w:eastAsia="Times New Roman"/>
        </w:rPr>
        <w:t>;</w:t>
      </w:r>
      <w:r w:rsidRPr="00202B07">
        <w:rPr>
          <w:rFonts w:eastAsia="Times New Roman"/>
        </w:rPr>
        <w:t xml:space="preserve"> располагать их следует по юридический силе и стараться указывать официальный источник их опубликования – Собрание законодательства РФ, </w:t>
      </w:r>
      <w:r w:rsidR="00D327D4">
        <w:rPr>
          <w:rFonts w:eastAsia="Times New Roman"/>
        </w:rPr>
        <w:t>«</w:t>
      </w:r>
      <w:r w:rsidRPr="00202B07">
        <w:rPr>
          <w:rFonts w:eastAsia="Times New Roman"/>
        </w:rPr>
        <w:t>Российская газета</w:t>
      </w:r>
      <w:r w:rsidR="00D327D4">
        <w:rPr>
          <w:rFonts w:eastAsia="Times New Roman"/>
        </w:rPr>
        <w:t>»</w:t>
      </w:r>
      <w:r w:rsidRPr="00202B07">
        <w:rPr>
          <w:rFonts w:eastAsia="Times New Roman"/>
        </w:rPr>
        <w:t xml:space="preserve"> и др. (в них рекомендуется включать ненормативные акты</w:t>
      </w:r>
      <w:r w:rsidR="00D327D4">
        <w:rPr>
          <w:rFonts w:eastAsia="Times New Roman"/>
        </w:rPr>
        <w:t xml:space="preserve"> и акты толкования права </w:t>
      </w:r>
      <w:r w:rsidRPr="00202B07">
        <w:rPr>
          <w:rFonts w:eastAsia="Times New Roman"/>
        </w:rPr>
        <w:t xml:space="preserve">– информационные письма министерств, постановления пленума Верховного суда и др.; в этот же раздел включаются </w:t>
      </w:r>
      <w:r w:rsidR="00D327D4">
        <w:rPr>
          <w:rFonts w:eastAsia="Times New Roman"/>
        </w:rPr>
        <w:t xml:space="preserve">и </w:t>
      </w:r>
      <w:r w:rsidRPr="00202B07">
        <w:rPr>
          <w:rFonts w:eastAsia="Times New Roman"/>
        </w:rPr>
        <w:t>правовые акты</w:t>
      </w:r>
      <w:r w:rsidR="00D327D4">
        <w:rPr>
          <w:rFonts w:eastAsia="Times New Roman"/>
        </w:rPr>
        <w:t>,</w:t>
      </w:r>
      <w:r w:rsidRPr="00202B07">
        <w:rPr>
          <w:rFonts w:eastAsia="Times New Roman"/>
        </w:rPr>
        <w:t xml:space="preserve"> утративш</w:t>
      </w:r>
      <w:r w:rsidR="00D327D4">
        <w:rPr>
          <w:rFonts w:eastAsia="Times New Roman"/>
        </w:rPr>
        <w:t>и</w:t>
      </w:r>
      <w:r w:rsidRPr="00202B07">
        <w:rPr>
          <w:rFonts w:eastAsia="Times New Roman"/>
        </w:rPr>
        <w:t>е силу</w:t>
      </w:r>
      <w:r w:rsidR="00D327D4">
        <w:rPr>
          <w:rFonts w:eastAsia="Times New Roman"/>
        </w:rPr>
        <w:t>,</w:t>
      </w:r>
      <w:r w:rsidRPr="00202B07">
        <w:rPr>
          <w:rFonts w:eastAsia="Times New Roman"/>
        </w:rPr>
        <w:t xml:space="preserve"> с обязательным указанием </w:t>
      </w:r>
      <w:r w:rsidR="00D327D4">
        <w:rPr>
          <w:rFonts w:eastAsia="Times New Roman"/>
        </w:rPr>
        <w:t>на</w:t>
      </w:r>
      <w:r w:rsidRPr="00202B07">
        <w:rPr>
          <w:rFonts w:eastAsia="Times New Roman"/>
        </w:rPr>
        <w:t xml:space="preserve"> то, что они </w:t>
      </w:r>
      <w:r w:rsidR="00D327D4">
        <w:rPr>
          <w:rFonts w:eastAsia="Times New Roman"/>
        </w:rPr>
        <w:t>не действуют в настоящее время)</w:t>
      </w:r>
      <w:r w:rsidRPr="00202B07">
        <w:rPr>
          <w:rFonts w:eastAsia="Times New Roman"/>
        </w:rPr>
        <w:t>;</w:t>
      </w:r>
    </w:p>
    <w:p w:rsidR="00202B07" w:rsidRPr="00202B07" w:rsidRDefault="00202B07" w:rsidP="00D327D4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- литература (включает описание монографий, статей из периодических изданий, в том числе </w:t>
      </w:r>
      <w:r w:rsidR="00D327D4">
        <w:rPr>
          <w:rFonts w:eastAsia="Times New Roman"/>
        </w:rPr>
        <w:t>использованных благодаря работе</w:t>
      </w:r>
      <w:r w:rsidRPr="00202B07">
        <w:rPr>
          <w:rFonts w:eastAsia="Times New Roman"/>
        </w:rPr>
        <w:t xml:space="preserve"> </w:t>
      </w:r>
      <w:r w:rsidR="00D327D4">
        <w:rPr>
          <w:rFonts w:eastAsia="Times New Roman"/>
        </w:rPr>
        <w:t>с</w:t>
      </w:r>
      <w:r w:rsidRPr="00202B07">
        <w:rPr>
          <w:rFonts w:eastAsia="Times New Roman"/>
        </w:rPr>
        <w:t>о справочно-правовым</w:t>
      </w:r>
      <w:r w:rsidR="00D327D4">
        <w:rPr>
          <w:rFonts w:eastAsia="Times New Roman"/>
        </w:rPr>
        <w:t>и</w:t>
      </w:r>
      <w:r w:rsidRPr="00202B07">
        <w:rPr>
          <w:rFonts w:eastAsia="Times New Roman"/>
        </w:rPr>
        <w:t xml:space="preserve"> системам</w:t>
      </w:r>
      <w:r w:rsidR="00D327D4">
        <w:rPr>
          <w:rFonts w:eastAsia="Times New Roman"/>
        </w:rPr>
        <w:t>и</w:t>
      </w:r>
      <w:r w:rsidRPr="00202B07">
        <w:rPr>
          <w:rFonts w:eastAsia="Times New Roman"/>
        </w:rPr>
        <w:t xml:space="preserve"> или </w:t>
      </w:r>
      <w:r w:rsidR="00D327D4">
        <w:rPr>
          <w:rFonts w:eastAsia="Times New Roman"/>
        </w:rPr>
        <w:t>в сети «</w:t>
      </w:r>
      <w:r w:rsidRPr="00202B07">
        <w:rPr>
          <w:rFonts w:eastAsia="Times New Roman"/>
        </w:rPr>
        <w:t>Интернет</w:t>
      </w:r>
      <w:r w:rsidR="00D327D4">
        <w:rPr>
          <w:rFonts w:eastAsia="Times New Roman"/>
        </w:rPr>
        <w:t>»</w:t>
      </w:r>
      <w:r w:rsidRPr="00202B07">
        <w:rPr>
          <w:rFonts w:eastAsia="Times New Roman"/>
        </w:rPr>
        <w:t>);</w:t>
      </w:r>
    </w:p>
    <w:p w:rsidR="00202B07" w:rsidRPr="00202B07" w:rsidRDefault="00202B07" w:rsidP="00D327D4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- материалы судебной </w:t>
      </w:r>
      <w:r w:rsidR="00D327D4">
        <w:rPr>
          <w:rFonts w:eastAsia="Times New Roman"/>
        </w:rPr>
        <w:t xml:space="preserve">и иной правоприменительной </w:t>
      </w:r>
      <w:r w:rsidRPr="00202B07">
        <w:rPr>
          <w:rFonts w:eastAsia="Times New Roman"/>
        </w:rPr>
        <w:t>практики (включает описание судебных актов по конкретным делам, а также обзоров судебной практики).</w:t>
      </w:r>
    </w:p>
    <w:p w:rsidR="00202B07" w:rsidRPr="00202B07" w:rsidRDefault="00202B07" w:rsidP="00D327D4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Нумерация источников сквозная по всем разделам.</w:t>
      </w:r>
    </w:p>
    <w:p w:rsidR="0088691E" w:rsidRDefault="0088691E" w:rsidP="00202B07">
      <w:pPr>
        <w:spacing w:line="240" w:lineRule="auto"/>
        <w:jc w:val="center"/>
        <w:rPr>
          <w:rFonts w:eastAsia="Times New Roman"/>
          <w:b/>
          <w:i/>
        </w:rPr>
      </w:pPr>
    </w:p>
    <w:p w:rsidR="00202B07" w:rsidRPr="00202B07" w:rsidRDefault="00202B07" w:rsidP="00202B07">
      <w:pPr>
        <w:spacing w:line="240" w:lineRule="auto"/>
        <w:jc w:val="center"/>
        <w:rPr>
          <w:rFonts w:eastAsia="Times New Roman"/>
          <w:b/>
          <w:i/>
        </w:rPr>
      </w:pPr>
      <w:r w:rsidRPr="00202B07">
        <w:rPr>
          <w:rFonts w:eastAsia="Times New Roman"/>
          <w:b/>
          <w:i/>
        </w:rPr>
        <w:t>Пример оформления списка использованных источников:</w:t>
      </w:r>
    </w:p>
    <w:p w:rsidR="00202B07" w:rsidRPr="00202B07" w:rsidRDefault="00202B07" w:rsidP="00202B07">
      <w:pPr>
        <w:spacing w:line="240" w:lineRule="auto"/>
        <w:jc w:val="center"/>
        <w:rPr>
          <w:rFonts w:eastAsia="Times New Roman"/>
          <w:b/>
        </w:rPr>
      </w:pPr>
    </w:p>
    <w:p w:rsidR="00202B07" w:rsidRPr="00202B07" w:rsidRDefault="00202B07" w:rsidP="00202B07">
      <w:pPr>
        <w:spacing w:line="240" w:lineRule="auto"/>
        <w:jc w:val="center"/>
        <w:rPr>
          <w:rFonts w:eastAsia="Times New Roman"/>
          <w:b/>
        </w:rPr>
      </w:pPr>
      <w:r w:rsidRPr="00202B07">
        <w:rPr>
          <w:rFonts w:eastAsia="Times New Roman"/>
          <w:b/>
        </w:rPr>
        <w:t>СПИСОК ИСПОЛЬЗОВАННЫХ ИСТОЧНИКОВ</w:t>
      </w:r>
    </w:p>
    <w:p w:rsidR="0070420D" w:rsidRDefault="0070420D" w:rsidP="00202B07">
      <w:pPr>
        <w:spacing w:line="240" w:lineRule="auto"/>
        <w:ind w:firstLine="540"/>
        <w:jc w:val="both"/>
        <w:rPr>
          <w:rFonts w:eastAsia="Times New Roman"/>
          <w:b/>
        </w:rPr>
      </w:pPr>
    </w:p>
    <w:p w:rsidR="00202B07" w:rsidRDefault="00202B07" w:rsidP="0070420D">
      <w:pPr>
        <w:spacing w:line="240" w:lineRule="auto"/>
        <w:jc w:val="center"/>
        <w:rPr>
          <w:rFonts w:eastAsia="Times New Roman"/>
        </w:rPr>
      </w:pPr>
      <w:r w:rsidRPr="00202B07">
        <w:rPr>
          <w:rFonts w:eastAsia="Times New Roman"/>
          <w:b/>
        </w:rPr>
        <w:t>Нормативные и иные правовые акты</w:t>
      </w:r>
      <w:r w:rsidRPr="00202B07">
        <w:rPr>
          <w:rFonts w:eastAsia="Times New Roman"/>
        </w:rPr>
        <w:t>:</w:t>
      </w:r>
    </w:p>
    <w:p w:rsidR="0070420D" w:rsidRPr="00202B07" w:rsidRDefault="0070420D" w:rsidP="0070420D">
      <w:pPr>
        <w:spacing w:line="240" w:lineRule="auto"/>
        <w:jc w:val="center"/>
        <w:rPr>
          <w:rFonts w:eastAsia="Times New Roman"/>
        </w:rPr>
      </w:pPr>
    </w:p>
    <w:p w:rsidR="00202B07" w:rsidRPr="00202B07" w:rsidRDefault="00202B07" w:rsidP="0070420D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1. Соглашение по торговым аспектам прав интеллектуальной собственности (ТРИПС/TRIPS) (Заключено в г. Марракеше 15.04.1994) // Собрание законодательства РФ, 2012, № 37, С. 2818 - 2849.</w:t>
      </w:r>
    </w:p>
    <w:p w:rsidR="00202B07" w:rsidRPr="00202B07" w:rsidRDefault="00202B07" w:rsidP="0070420D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2. Конвенция по охране промышленной собственности (Заключена в Париже 20.03.1883) (ред. от 02.10.1979) // Закон. 1999. N 7.</w:t>
      </w:r>
    </w:p>
    <w:p w:rsidR="00202B07" w:rsidRPr="00202B07" w:rsidRDefault="00202B07" w:rsidP="0070420D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3. Гражданский кодекс Российской Федерации (часть первая)" от 30 ноября 1994 г. N 51-ФЗ (в ред. от 06.12.2011) // Собрание законодательства РФ, 1994, №32, ст. 3301.</w:t>
      </w:r>
    </w:p>
    <w:p w:rsidR="00202B07" w:rsidRPr="00202B07" w:rsidRDefault="00202B07" w:rsidP="0070420D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4. Федеральный закон от 06.04.2011 N 63-ФЗ (ред. от 01.07.2011) "Об электронной подписи" // Собрание законодательства РФ, 2011, N 15, ст. 2036.</w:t>
      </w:r>
    </w:p>
    <w:p w:rsidR="00202B07" w:rsidRPr="00202B07" w:rsidRDefault="00202B07" w:rsidP="0070420D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lastRenderedPageBreak/>
        <w:t>5. Приказ Минобрнауки РФ от 29 октября 2008 г. N 328 "Об утверждении Административного регламента исполнения Федеральной службой по интеллектуальной собственности, патентам и товарным знакам государственной функции по организации приема заявок на регистрацию и предоставление права пользования наименованием места происхождения товара или заявки на предоставление права пользования уже зарегистрированным наименованием места происхождения товара, их рассмотрения, экспертизы и выдачи в установленном порядке свидетельств Российской Федерации" // Бюллетень нормативных актов федеральных органов исполнительной власти, 2009, N 16.</w:t>
      </w:r>
    </w:p>
    <w:p w:rsidR="00202B07" w:rsidRPr="00202B07" w:rsidRDefault="00202B07" w:rsidP="0070420D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6. Закон Российской Федерации от 23 сентября 1992 г. N 3520-1 "О товарных знаках, знаках обслуживания и наименованиях мест происхождения товаров" // Российская газета, 1992, N 228. Документ утратил силу.</w:t>
      </w:r>
    </w:p>
    <w:p w:rsidR="00F7798A" w:rsidRPr="00202B07" w:rsidRDefault="00F7798A" w:rsidP="00202B07">
      <w:pPr>
        <w:spacing w:line="240" w:lineRule="auto"/>
        <w:ind w:firstLine="540"/>
        <w:jc w:val="both"/>
        <w:rPr>
          <w:rFonts w:eastAsia="Times New Roman"/>
        </w:rPr>
      </w:pPr>
    </w:p>
    <w:p w:rsidR="00202B07" w:rsidRDefault="00202B07" w:rsidP="00F765D7">
      <w:pPr>
        <w:spacing w:line="240" w:lineRule="auto"/>
        <w:jc w:val="center"/>
        <w:rPr>
          <w:rFonts w:eastAsia="Times New Roman"/>
        </w:rPr>
      </w:pPr>
      <w:r w:rsidRPr="00202B07">
        <w:rPr>
          <w:rFonts w:eastAsia="Times New Roman"/>
          <w:b/>
        </w:rPr>
        <w:t>Литература</w:t>
      </w:r>
      <w:r w:rsidRPr="00202B07">
        <w:rPr>
          <w:rFonts w:eastAsia="Times New Roman"/>
        </w:rPr>
        <w:t>:</w:t>
      </w:r>
    </w:p>
    <w:p w:rsidR="00F765D7" w:rsidRPr="00202B07" w:rsidRDefault="00F765D7" w:rsidP="00F765D7">
      <w:pPr>
        <w:spacing w:line="240" w:lineRule="auto"/>
        <w:jc w:val="both"/>
        <w:rPr>
          <w:rFonts w:eastAsia="Times New Roman"/>
        </w:rPr>
      </w:pPr>
    </w:p>
    <w:p w:rsidR="00202B07" w:rsidRPr="00202B07" w:rsidRDefault="00202B07" w:rsidP="00F765D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1. Конституционное право России: учебник / В. Г. Стрекозов. — 3-е изд., перераб</w:t>
      </w:r>
      <w:proofErr w:type="gramStart"/>
      <w:r w:rsidRPr="00202B07">
        <w:rPr>
          <w:rFonts w:eastAsia="Times New Roman"/>
        </w:rPr>
        <w:t>.</w:t>
      </w:r>
      <w:proofErr w:type="gramEnd"/>
      <w:r w:rsidRPr="00202B07">
        <w:rPr>
          <w:rFonts w:eastAsia="Times New Roman"/>
        </w:rPr>
        <w:t xml:space="preserve"> и доп. — М.: Издательство Юрайт; ИД Юрайт, 2011. — 327 с.</w:t>
      </w:r>
    </w:p>
    <w:p w:rsidR="00202B07" w:rsidRPr="00202B07" w:rsidRDefault="00202B07" w:rsidP="00F765D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2. Конституционное (государственное) право России: учебник. - 3-е изд., доп. и перераб. - М.: Юрайт, 2010: Дашков и К, 2009. - 416 с.</w:t>
      </w:r>
    </w:p>
    <w:p w:rsidR="00202B07" w:rsidRPr="00202B07" w:rsidRDefault="00202B07" w:rsidP="00F765D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3. Конституционное совещание 1993 года: рождение Конституции России: статьи, выступления, интервью, документы, дневниковые и блокнотные записи (1993-2012): практикум. – М.: Проспект, 2014. - 344 с. (Доступно в ЭБС «Консультант студента»).</w:t>
      </w:r>
    </w:p>
    <w:p w:rsidR="00202B07" w:rsidRPr="00202B07" w:rsidRDefault="00202B07" w:rsidP="00F765D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4. Радько, Т. Н. Основы конституционного права России: учебное пособие / Т. Н. Радько. - Москва: Проспект, 2014. - 32 с. (Доступно в ЭБС «Консультант студента»).</w:t>
      </w:r>
    </w:p>
    <w:p w:rsidR="00202B07" w:rsidRPr="00202B07" w:rsidRDefault="00202B07" w:rsidP="00F765D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5. Выступления полномочного представителя Президента Российской Федерации в Конституционном Суде Российской Федерации (2004-2005 годы) (с приложением решений Конституционного Суда Российской Федерации): сборник / под ред. М В. Кротова. - Москва: Проспект, 2013. - 496 с. (Доступно в ЭБС «Консультант студента»).</w:t>
      </w:r>
    </w:p>
    <w:p w:rsidR="00202B07" w:rsidRPr="00202B07" w:rsidRDefault="00202B07" w:rsidP="00F765D7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6.  Выступления полномочного представителя Президента Российской Федерации в Конституционном Суде Российской Федерации (2008-2012 годы) (с приложением решений Конституционного Суда Российской Федерации): сборник. - Москва: Проспект, 2013. - 888 с. (Доступно в ЭБС «Консультант студента»).</w:t>
      </w:r>
    </w:p>
    <w:p w:rsidR="00202B07" w:rsidRPr="00202B07" w:rsidRDefault="00202B07" w:rsidP="00202B07">
      <w:pPr>
        <w:spacing w:line="240" w:lineRule="auto"/>
        <w:ind w:firstLine="540"/>
        <w:jc w:val="both"/>
        <w:rPr>
          <w:rFonts w:eastAsia="Times New Roman"/>
        </w:rPr>
      </w:pPr>
    </w:p>
    <w:p w:rsidR="00202B07" w:rsidRDefault="00202B07" w:rsidP="00F765D7">
      <w:pPr>
        <w:spacing w:line="240" w:lineRule="auto"/>
        <w:jc w:val="center"/>
        <w:rPr>
          <w:rFonts w:eastAsia="Times New Roman"/>
        </w:rPr>
      </w:pPr>
      <w:r w:rsidRPr="00202B07">
        <w:rPr>
          <w:rFonts w:eastAsia="Times New Roman"/>
          <w:b/>
        </w:rPr>
        <w:t>Материалы судебной практики</w:t>
      </w:r>
      <w:r w:rsidRPr="00202B07">
        <w:rPr>
          <w:rFonts w:eastAsia="Times New Roman"/>
        </w:rPr>
        <w:t>:</w:t>
      </w:r>
    </w:p>
    <w:p w:rsidR="00F765D7" w:rsidRPr="00202B07" w:rsidRDefault="00F765D7" w:rsidP="00F765D7">
      <w:pPr>
        <w:spacing w:line="240" w:lineRule="auto"/>
        <w:jc w:val="both"/>
        <w:rPr>
          <w:rFonts w:eastAsia="Times New Roman"/>
        </w:rPr>
      </w:pPr>
    </w:p>
    <w:p w:rsidR="00202B07" w:rsidRPr="00202B07" w:rsidRDefault="00202B07" w:rsidP="00F765D7">
      <w:pPr>
        <w:spacing w:line="276" w:lineRule="auto"/>
        <w:ind w:firstLine="540"/>
        <w:jc w:val="both"/>
        <w:rPr>
          <w:rFonts w:eastAsia="Times New Roman"/>
        </w:rPr>
      </w:pPr>
      <w:r w:rsidRPr="00202B07">
        <w:rPr>
          <w:rFonts w:eastAsia="Times New Roman"/>
        </w:rPr>
        <w:t>1. Информационное письмо Президиума</w:t>
      </w:r>
      <w:r w:rsidR="00F765D7">
        <w:rPr>
          <w:rFonts w:eastAsia="Times New Roman"/>
        </w:rPr>
        <w:t xml:space="preserve"> ВАС РФ от 13 сентября 2011 г. №</w:t>
      </w:r>
      <w:r w:rsidRPr="00202B07">
        <w:rPr>
          <w:rFonts w:eastAsia="Times New Roman"/>
        </w:rPr>
        <w:t xml:space="preserve"> 147 «Обзор судебной практики разрешения споров, связанных с применением положений Гражданского кодекса РФ о кредитном договоре» // Вестник ВАС РФ, 2011, </w:t>
      </w:r>
      <w:r w:rsidR="00F765D7">
        <w:rPr>
          <w:rFonts w:eastAsia="Times New Roman"/>
        </w:rPr>
        <w:t>№</w:t>
      </w:r>
      <w:r w:rsidRPr="00202B07">
        <w:rPr>
          <w:rFonts w:eastAsia="Times New Roman"/>
        </w:rPr>
        <w:t xml:space="preserve"> 11.</w:t>
      </w:r>
    </w:p>
    <w:p w:rsidR="00202B07" w:rsidRPr="00202B07" w:rsidRDefault="00202B07" w:rsidP="00F765D7">
      <w:pPr>
        <w:spacing w:line="276" w:lineRule="auto"/>
        <w:ind w:firstLine="540"/>
        <w:jc w:val="both"/>
        <w:rPr>
          <w:rFonts w:eastAsia="Times New Roman"/>
        </w:rPr>
      </w:pPr>
      <w:r w:rsidRPr="00202B07">
        <w:rPr>
          <w:rFonts w:eastAsia="Times New Roman"/>
        </w:rPr>
        <w:t>2. Постановление Президиума Высшего Арбитражного Суда РФ от 12.10.2005 № 3423/99 // Вестник ВАС РФ. 2005. № 3. С. 23-25.</w:t>
      </w:r>
    </w:p>
    <w:p w:rsidR="00202B07" w:rsidRPr="00202B07" w:rsidRDefault="00202B07" w:rsidP="00F765D7">
      <w:pPr>
        <w:spacing w:line="276" w:lineRule="auto"/>
        <w:ind w:firstLine="540"/>
        <w:jc w:val="both"/>
        <w:rPr>
          <w:rFonts w:eastAsia="Times New Roman"/>
        </w:rPr>
      </w:pPr>
      <w:r w:rsidRPr="00202B07">
        <w:rPr>
          <w:rFonts w:eastAsia="Times New Roman"/>
        </w:rPr>
        <w:t>3. Постановление ФАС Центрального округа от 11.11.2003 г. N А35-1276/02-С11</w:t>
      </w:r>
      <w:r w:rsidR="00F765D7">
        <w:rPr>
          <w:rFonts w:eastAsia="Times New Roman"/>
        </w:rPr>
        <w:t xml:space="preserve"> </w:t>
      </w:r>
      <w:r w:rsidRPr="00202B07">
        <w:rPr>
          <w:rFonts w:eastAsia="Times New Roman"/>
        </w:rPr>
        <w:t>[Электронный ресурс]. – Доступ из справ</w:t>
      </w:r>
      <w:r w:rsidR="00F765D7">
        <w:rPr>
          <w:rFonts w:eastAsia="Times New Roman"/>
        </w:rPr>
        <w:t>очно</w:t>
      </w:r>
      <w:r w:rsidRPr="00202B07">
        <w:rPr>
          <w:rFonts w:eastAsia="Times New Roman"/>
        </w:rPr>
        <w:t>-правовой системы «КонсультантПлюс».</w:t>
      </w:r>
    </w:p>
    <w:p w:rsidR="00202B07" w:rsidRPr="00202B07" w:rsidRDefault="00202B07" w:rsidP="00202B07">
      <w:pPr>
        <w:spacing w:line="240" w:lineRule="auto"/>
        <w:ind w:firstLine="540"/>
        <w:jc w:val="both"/>
        <w:rPr>
          <w:rFonts w:eastAsia="Times New Roman"/>
        </w:rPr>
      </w:pPr>
    </w:p>
    <w:p w:rsidR="00202B07" w:rsidRPr="00202B07" w:rsidRDefault="00202B07" w:rsidP="00D21A73">
      <w:pPr>
        <w:spacing w:line="276" w:lineRule="auto"/>
        <w:ind w:firstLine="540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В </w:t>
      </w:r>
      <w:r w:rsidRPr="00202B07">
        <w:rPr>
          <w:rFonts w:eastAsia="Times New Roman"/>
          <w:b/>
        </w:rPr>
        <w:t>приложениях</w:t>
      </w:r>
      <w:r w:rsidRPr="00202B07">
        <w:rPr>
          <w:rFonts w:eastAsia="Times New Roman"/>
        </w:rPr>
        <w:t xml:space="preserve"> приводится вспомогательный материал: промежуточные математические расчеты, таблицы вспомогательных данных, анкеты, инструкции, типовые договоры, иллюстрации и др.</w:t>
      </w:r>
    </w:p>
    <w:p w:rsidR="00202B07" w:rsidRPr="00202B07" w:rsidRDefault="00202B07" w:rsidP="00D21A73">
      <w:pPr>
        <w:spacing w:line="276" w:lineRule="auto"/>
        <w:ind w:firstLine="540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Главы нумеруются арабскими цифрами, параграфы – арабскими цифрами через точку. После последней цифры и нумерации и в конце названия главы или параграфа точка не ставится. </w:t>
      </w:r>
      <w:proofErr w:type="gramStart"/>
      <w:r w:rsidRPr="00202B07">
        <w:rPr>
          <w:rFonts w:eastAsia="Times New Roman"/>
          <w:b/>
        </w:rPr>
        <w:t>Например</w:t>
      </w:r>
      <w:proofErr w:type="gramEnd"/>
      <w:r w:rsidRPr="00202B07">
        <w:rPr>
          <w:rFonts w:eastAsia="Times New Roman"/>
        </w:rPr>
        <w:t xml:space="preserve">: </w:t>
      </w:r>
    </w:p>
    <w:p w:rsidR="00202B07" w:rsidRPr="00202B07" w:rsidRDefault="00202B07" w:rsidP="00D21A73">
      <w:pPr>
        <w:spacing w:line="276" w:lineRule="auto"/>
        <w:ind w:firstLine="540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Глава 1 </w:t>
      </w:r>
    </w:p>
    <w:p w:rsidR="00202B07" w:rsidRPr="00202B07" w:rsidRDefault="00202B07" w:rsidP="00D21A73">
      <w:pPr>
        <w:spacing w:line="276" w:lineRule="auto"/>
        <w:ind w:firstLine="540"/>
        <w:jc w:val="both"/>
        <w:rPr>
          <w:rFonts w:eastAsia="Times New Roman"/>
        </w:rPr>
      </w:pPr>
      <w:r w:rsidRPr="00202B07">
        <w:rPr>
          <w:rFonts w:eastAsia="Times New Roman"/>
        </w:rPr>
        <w:t>третий параграф третьей главы – 3.3 и т.д.</w:t>
      </w:r>
    </w:p>
    <w:p w:rsidR="00202B07" w:rsidRPr="00202B07" w:rsidRDefault="00202B07" w:rsidP="00D21A73">
      <w:pPr>
        <w:spacing w:line="276" w:lineRule="auto"/>
        <w:ind w:firstLine="540"/>
        <w:jc w:val="both"/>
        <w:rPr>
          <w:rFonts w:eastAsia="Times New Roman"/>
          <w:b/>
        </w:rPr>
      </w:pPr>
      <w:r w:rsidRPr="00202B07">
        <w:rPr>
          <w:rFonts w:eastAsia="Times New Roman"/>
          <w:b/>
        </w:rPr>
        <w:t>Разделы – введение, заключение, список литературы, приложения</w:t>
      </w:r>
      <w:r w:rsidR="00B70142">
        <w:rPr>
          <w:rFonts w:eastAsia="Times New Roman"/>
          <w:b/>
        </w:rPr>
        <w:t xml:space="preserve"> –</w:t>
      </w:r>
      <w:r w:rsidRPr="00202B07">
        <w:rPr>
          <w:rFonts w:eastAsia="Times New Roman"/>
          <w:b/>
        </w:rPr>
        <w:t xml:space="preserve"> в содержании не нумеруются</w:t>
      </w:r>
      <w:r w:rsidRPr="00202B07">
        <w:rPr>
          <w:rFonts w:eastAsia="Times New Roman"/>
        </w:rPr>
        <w:t>.</w:t>
      </w:r>
    </w:p>
    <w:p w:rsidR="00202B07" w:rsidRDefault="00202B07" w:rsidP="00475E27">
      <w:pPr>
        <w:spacing w:line="240" w:lineRule="auto"/>
        <w:jc w:val="both"/>
        <w:rPr>
          <w:rFonts w:eastAsia="Times New Roman"/>
        </w:rPr>
      </w:pPr>
    </w:p>
    <w:p w:rsidR="00202B07" w:rsidRPr="00202B07" w:rsidRDefault="00202B07" w:rsidP="00B70142">
      <w:pPr>
        <w:spacing w:line="240" w:lineRule="auto"/>
        <w:jc w:val="center"/>
        <w:rPr>
          <w:rFonts w:eastAsia="Times New Roman"/>
          <w:b/>
        </w:rPr>
      </w:pPr>
      <w:r w:rsidRPr="00202B07">
        <w:rPr>
          <w:rFonts w:eastAsia="Times New Roman"/>
          <w:b/>
        </w:rPr>
        <w:t>4.2. Требования к оформлению курсовой работы</w:t>
      </w:r>
    </w:p>
    <w:p w:rsidR="00202B07" w:rsidRPr="00202B07" w:rsidRDefault="00202B07" w:rsidP="00202B07">
      <w:pPr>
        <w:tabs>
          <w:tab w:val="num" w:pos="0"/>
        </w:tabs>
        <w:spacing w:line="240" w:lineRule="auto"/>
        <w:ind w:firstLine="540"/>
        <w:jc w:val="both"/>
        <w:rPr>
          <w:rFonts w:eastAsia="Times New Roman"/>
          <w:b/>
        </w:rPr>
      </w:pP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Объ</w:t>
      </w:r>
      <w:r w:rsidR="00B70142">
        <w:rPr>
          <w:rFonts w:eastAsia="Times New Roman"/>
        </w:rPr>
        <w:t>ё</w:t>
      </w:r>
      <w:r w:rsidRPr="00202B07">
        <w:rPr>
          <w:rFonts w:eastAsia="Times New Roman"/>
        </w:rPr>
        <w:t xml:space="preserve">м курсовой работы должен быть не </w:t>
      </w:r>
      <w:r w:rsidR="00B70142" w:rsidRPr="00202B07">
        <w:rPr>
          <w:rFonts w:eastAsia="Times New Roman"/>
        </w:rPr>
        <w:t>менее 2</w:t>
      </w:r>
      <w:r w:rsidR="00B70142">
        <w:rPr>
          <w:rFonts w:eastAsia="Times New Roman"/>
        </w:rPr>
        <w:t>5</w:t>
      </w:r>
      <w:r w:rsidRPr="00202B07">
        <w:rPr>
          <w:rFonts w:eastAsia="Times New Roman"/>
        </w:rPr>
        <w:t xml:space="preserve"> и не более 35 печатных страниц формата А4 (не включая приложения). Работа оформляется в соответствии с требованиями нормативной документации, указанной в п</w:t>
      </w:r>
      <w:r w:rsidR="00B70142">
        <w:rPr>
          <w:rFonts w:eastAsia="Times New Roman"/>
        </w:rPr>
        <w:t>ункте</w:t>
      </w:r>
      <w:r w:rsidRPr="00202B07">
        <w:rPr>
          <w:rFonts w:eastAsia="Times New Roman"/>
        </w:rPr>
        <w:t xml:space="preserve"> 1 настоящего документа.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При наборе на компьютере: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текст должен быть набран через полтора интервала;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val="en-US"/>
        </w:rPr>
      </w:pPr>
      <w:r w:rsidRPr="00202B07">
        <w:rPr>
          <w:rFonts w:eastAsia="Times New Roman"/>
          <w:lang w:val="en-US"/>
        </w:rPr>
        <w:t xml:space="preserve">- </w:t>
      </w:r>
      <w:proofErr w:type="gramStart"/>
      <w:r w:rsidR="00B70142">
        <w:rPr>
          <w:rFonts w:eastAsia="Times New Roman"/>
        </w:rPr>
        <w:t>ш</w:t>
      </w:r>
      <w:r w:rsidR="00B70142" w:rsidRPr="00202B07">
        <w:rPr>
          <w:rFonts w:eastAsia="Times New Roman"/>
        </w:rPr>
        <w:t>рифт</w:t>
      </w:r>
      <w:proofErr w:type="gramEnd"/>
      <w:r w:rsidRPr="00202B07">
        <w:rPr>
          <w:rFonts w:eastAsia="Times New Roman"/>
          <w:lang w:val="en-US"/>
        </w:rPr>
        <w:t xml:space="preserve"> «Times New Roman», </w:t>
      </w:r>
      <w:r w:rsidRPr="00202B07">
        <w:rPr>
          <w:rFonts w:eastAsia="Times New Roman"/>
        </w:rPr>
        <w:t>размер</w:t>
      </w:r>
      <w:r w:rsidRPr="00202B07">
        <w:rPr>
          <w:rFonts w:eastAsia="Times New Roman"/>
          <w:lang w:val="en-US"/>
        </w:rPr>
        <w:t xml:space="preserve"> </w:t>
      </w:r>
      <w:r w:rsidRPr="00202B07">
        <w:rPr>
          <w:rFonts w:eastAsia="Times New Roman"/>
        </w:rPr>
        <w:t>шрифта</w:t>
      </w:r>
      <w:r w:rsidRPr="00202B07">
        <w:rPr>
          <w:rFonts w:eastAsia="Times New Roman"/>
          <w:lang w:val="en-US"/>
        </w:rPr>
        <w:t xml:space="preserve"> № 14;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длина строки составляет 16-17 см, длина текста на странице – 24,5-25 см;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параметры страницы: левое поле – 3,0 см, правое поле – 1,0 см, верхнее поле – 2,0 см, нижнее поле – 2,0 см;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отступы в начале абзаца 1</w:t>
      </w:r>
      <w:r w:rsidR="00B70142">
        <w:rPr>
          <w:rFonts w:eastAsia="Times New Roman"/>
        </w:rPr>
        <w:t>,</w:t>
      </w:r>
      <w:r w:rsidRPr="00202B07">
        <w:rPr>
          <w:rFonts w:eastAsia="Times New Roman"/>
        </w:rPr>
        <w:t>25</w:t>
      </w:r>
      <w:r w:rsidR="00B70142">
        <w:rPr>
          <w:rFonts w:eastAsia="Times New Roman"/>
        </w:rPr>
        <w:t xml:space="preserve"> см.</w:t>
      </w:r>
      <w:r w:rsidRPr="00202B07">
        <w:rPr>
          <w:rFonts w:eastAsia="Times New Roman"/>
        </w:rPr>
        <w:t>, интервал перед и после абзацев равен нулю.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Страницы </w:t>
      </w:r>
      <w:r w:rsidR="00B70142" w:rsidRPr="00202B07">
        <w:rPr>
          <w:rFonts w:eastAsia="Times New Roman"/>
        </w:rPr>
        <w:t>курсовой работы</w:t>
      </w:r>
      <w:r w:rsidRPr="00202B07">
        <w:rPr>
          <w:rFonts w:eastAsia="Times New Roman"/>
        </w:rPr>
        <w:t xml:space="preserve"> следует нумеровать арабскими цифрами, соблюдая сквозную нумерацию по всему тексту работы. Номер страницы </w:t>
      </w:r>
      <w:r w:rsidRPr="00202B07">
        <w:rPr>
          <w:rFonts w:eastAsia="Times New Roman"/>
        </w:rPr>
        <w:lastRenderedPageBreak/>
        <w:t xml:space="preserve">проставляют в центре нижней части листа без точки. Титульный лист включают в общую нумерацию страниц.  Номер страницы на титульном листе не проставляют. 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Главы работы должны иметь порядковую нумерацию и обозначаться арабскими цифрами без точки. Параграфы должны иметь порядковую нумерацию в пределах каждой главы. Номер параграфа включает номер главы и порядковый номер параграфа, разделенные точкой, </w:t>
      </w:r>
      <w:r w:rsidR="00B70142" w:rsidRPr="00202B07">
        <w:rPr>
          <w:rFonts w:eastAsia="Times New Roman"/>
        </w:rPr>
        <w:t>например,</w:t>
      </w:r>
      <w:r w:rsidRPr="00202B07">
        <w:rPr>
          <w:rFonts w:eastAsia="Times New Roman"/>
        </w:rPr>
        <w:t xml:space="preserve"> 1.1, 1.2, 1.3, и т.д. </w:t>
      </w:r>
      <w:r w:rsidRPr="00202B07">
        <w:rPr>
          <w:rFonts w:eastAsia="Times New Roman"/>
          <w:color w:val="FF0000"/>
        </w:rPr>
        <w:t xml:space="preserve"> </w:t>
      </w:r>
      <w:r w:rsidRPr="00202B07">
        <w:rPr>
          <w:rFonts w:eastAsia="Times New Roman"/>
        </w:rPr>
        <w:t>После последней цифры и нумерации и в конце названия главы или параграфа точка не ставится.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Иллюстрации (чертежи, графики, схемы, диаграммы, фотоснимки) следует располагать в работе непосредственно после текста, в котором они упоминаются впервые, или на следующей странице. На все иллюстрации должны быть даны ссылки в работе. </w:t>
      </w:r>
    </w:p>
    <w:p w:rsidR="00B70142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Все цитаты, факты, цифровые данные и т. п. в курсовой работе должны сопровождаться ссылкой на источник с полными выходными данными (Ф.И.О. автора, название книги, статьи, год и место издания публикации, порядковый номер страницы). </w:t>
      </w:r>
    </w:p>
    <w:p w:rsidR="00B70142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Ссылки в тексте имеют либо сквозную нумерацию в виде надстрочного индекса и в этом случае выходные данные располагаются внизу страницы, либо представлены в скобках внутри текста – номера источника в списке литературы и номер страницы. 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Список литературы оформляется в соответствии с требованиями ГОСТ 7.1–2003 "Библиографическое описание документа. Общие </w:t>
      </w:r>
      <w:r w:rsidR="00B70142" w:rsidRPr="00202B07">
        <w:rPr>
          <w:rFonts w:eastAsia="Times New Roman"/>
        </w:rPr>
        <w:t>требования и</w:t>
      </w:r>
      <w:r w:rsidRPr="00202B07">
        <w:rPr>
          <w:rFonts w:eastAsia="Times New Roman"/>
        </w:rPr>
        <w:t xml:space="preserve"> правила оформления", ГОСТ Р 7.0.5 – 2008 "Библиографическая ссылка.  Общие требования и правила составления".</w:t>
      </w:r>
    </w:p>
    <w:p w:rsidR="00202B07" w:rsidRPr="00202B07" w:rsidRDefault="00202B07" w:rsidP="00202B07">
      <w:pPr>
        <w:spacing w:after="120" w:line="240" w:lineRule="auto"/>
        <w:ind w:left="283"/>
        <w:rPr>
          <w:rFonts w:eastAsia="Times New Roman"/>
          <w:i/>
        </w:rPr>
      </w:pPr>
    </w:p>
    <w:p w:rsidR="00202B07" w:rsidRPr="00202B07" w:rsidRDefault="00202B07" w:rsidP="00202B07">
      <w:pPr>
        <w:spacing w:after="120" w:line="240" w:lineRule="auto"/>
        <w:jc w:val="center"/>
        <w:rPr>
          <w:rFonts w:eastAsia="Times New Roman"/>
          <w:b/>
          <w:i/>
        </w:rPr>
      </w:pPr>
      <w:r w:rsidRPr="00202B07">
        <w:rPr>
          <w:rFonts w:eastAsia="Times New Roman"/>
          <w:b/>
          <w:i/>
        </w:rPr>
        <w:t>Пример оформления сносок:</w:t>
      </w:r>
    </w:p>
    <w:p w:rsidR="00202B07" w:rsidRPr="00202B07" w:rsidRDefault="00202B07" w:rsidP="00202B07">
      <w:pPr>
        <w:spacing w:line="240" w:lineRule="auto"/>
        <w:jc w:val="both"/>
        <w:rPr>
          <w:rFonts w:eastAsia="Times New Roman"/>
          <w:sz w:val="20"/>
          <w:szCs w:val="20"/>
        </w:rPr>
      </w:pPr>
      <w:r w:rsidRPr="00202B07">
        <w:rPr>
          <w:rFonts w:eastAsia="Times New Roman"/>
          <w:sz w:val="20"/>
          <w:szCs w:val="20"/>
        </w:rPr>
        <w:t>_______________________</w:t>
      </w:r>
    </w:p>
    <w:p w:rsidR="00202B07" w:rsidRPr="00202B07" w:rsidRDefault="00202B07" w:rsidP="00202B07">
      <w:pPr>
        <w:spacing w:line="240" w:lineRule="auto"/>
        <w:jc w:val="both"/>
        <w:rPr>
          <w:rFonts w:eastAsia="Times New Roman"/>
          <w:sz w:val="18"/>
          <w:szCs w:val="18"/>
        </w:rPr>
      </w:pPr>
      <w:r w:rsidRPr="00202B07">
        <w:rPr>
          <w:rFonts w:eastAsia="Times New Roman"/>
          <w:sz w:val="18"/>
          <w:szCs w:val="18"/>
          <w:vertAlign w:val="superscript"/>
        </w:rPr>
        <w:t>1</w:t>
      </w:r>
      <w:r w:rsidRPr="00202B07">
        <w:rPr>
          <w:rFonts w:eastAsia="Times New Roman"/>
          <w:sz w:val="18"/>
          <w:szCs w:val="18"/>
        </w:rPr>
        <w:t xml:space="preserve"> Суханов Е.А. Сравнительное корпоративное право. </w:t>
      </w:r>
      <w:r w:rsidRPr="00202B07">
        <w:rPr>
          <w:rFonts w:eastAsia="Calibri"/>
          <w:b/>
          <w:bCs/>
          <w:sz w:val="18"/>
          <w:szCs w:val="18"/>
        </w:rPr>
        <w:t>–</w:t>
      </w:r>
      <w:r w:rsidRPr="00202B07">
        <w:rPr>
          <w:rFonts w:eastAsia="Times New Roman"/>
          <w:b/>
          <w:bCs/>
          <w:sz w:val="18"/>
          <w:szCs w:val="18"/>
        </w:rPr>
        <w:t xml:space="preserve"> </w:t>
      </w:r>
      <w:r w:rsidRPr="00202B07">
        <w:rPr>
          <w:rFonts w:eastAsia="Times New Roman"/>
          <w:sz w:val="18"/>
          <w:szCs w:val="18"/>
        </w:rPr>
        <w:t>М.: Статут, 2014. С.34.</w:t>
      </w:r>
    </w:p>
    <w:p w:rsidR="00202B07" w:rsidRPr="00202B07" w:rsidRDefault="00202B07" w:rsidP="00202B07">
      <w:pPr>
        <w:spacing w:line="240" w:lineRule="auto"/>
        <w:jc w:val="both"/>
        <w:rPr>
          <w:rFonts w:eastAsia="Times New Roman"/>
          <w:sz w:val="18"/>
          <w:szCs w:val="18"/>
        </w:rPr>
      </w:pPr>
      <w:r w:rsidRPr="00202B07">
        <w:rPr>
          <w:rFonts w:eastAsia="Times New Roman"/>
          <w:sz w:val="18"/>
          <w:szCs w:val="18"/>
          <w:vertAlign w:val="superscript"/>
        </w:rPr>
        <w:t>2</w:t>
      </w:r>
      <w:r w:rsidRPr="00202B07">
        <w:rPr>
          <w:rFonts w:eastAsia="Times New Roman"/>
          <w:sz w:val="18"/>
          <w:szCs w:val="18"/>
        </w:rPr>
        <w:t xml:space="preserve"> Гуреев В.А., Гущин В.В. Исполнительное производство: учебник. 4-е изд., испр</w:t>
      </w:r>
      <w:proofErr w:type="gramStart"/>
      <w:r w:rsidRPr="00202B07">
        <w:rPr>
          <w:rFonts w:eastAsia="Times New Roman"/>
          <w:sz w:val="18"/>
          <w:szCs w:val="18"/>
        </w:rPr>
        <w:t>.</w:t>
      </w:r>
      <w:proofErr w:type="gramEnd"/>
      <w:r w:rsidRPr="00202B07">
        <w:rPr>
          <w:rFonts w:eastAsia="Times New Roman"/>
          <w:sz w:val="18"/>
          <w:szCs w:val="18"/>
        </w:rPr>
        <w:t xml:space="preserve"> и доп.</w:t>
      </w:r>
      <w:r w:rsidRPr="00202B07">
        <w:rPr>
          <w:rFonts w:eastAsia="Times New Roman"/>
          <w:b/>
          <w:bCs/>
          <w:sz w:val="18"/>
          <w:szCs w:val="18"/>
        </w:rPr>
        <w:t xml:space="preserve"> </w:t>
      </w:r>
      <w:r w:rsidRPr="00202B07">
        <w:rPr>
          <w:rFonts w:eastAsia="Calibri"/>
          <w:b/>
          <w:bCs/>
          <w:sz w:val="18"/>
          <w:szCs w:val="18"/>
        </w:rPr>
        <w:t>–</w:t>
      </w:r>
      <w:r w:rsidRPr="00202B07">
        <w:rPr>
          <w:rFonts w:eastAsia="Times New Roman"/>
          <w:sz w:val="18"/>
          <w:szCs w:val="18"/>
        </w:rPr>
        <w:t xml:space="preserve"> М.: Статут, 2014. С.67.</w:t>
      </w:r>
    </w:p>
    <w:p w:rsidR="00202B07" w:rsidRPr="00202B07" w:rsidRDefault="00202B07" w:rsidP="00202B07">
      <w:pPr>
        <w:spacing w:line="240" w:lineRule="auto"/>
        <w:jc w:val="both"/>
        <w:rPr>
          <w:rFonts w:eastAsia="Times New Roman"/>
          <w:sz w:val="18"/>
          <w:szCs w:val="18"/>
        </w:rPr>
      </w:pPr>
      <w:r w:rsidRPr="00202B07">
        <w:rPr>
          <w:rFonts w:eastAsia="Times New Roman"/>
          <w:sz w:val="18"/>
          <w:szCs w:val="18"/>
          <w:vertAlign w:val="superscript"/>
        </w:rPr>
        <w:t>3</w:t>
      </w:r>
      <w:r w:rsidRPr="00202B07">
        <w:rPr>
          <w:rFonts w:eastAsia="Times New Roman"/>
          <w:sz w:val="18"/>
          <w:szCs w:val="18"/>
        </w:rPr>
        <w:t xml:space="preserve"> Уголовное право Российской Федерации. Общая и Особенная части: учебник / Т.Б. Басова, Е.В. Благов, П.В. Головненков и др.; под ред. А.И. Чучаева. </w:t>
      </w:r>
      <w:r w:rsidRPr="00202B07">
        <w:rPr>
          <w:rFonts w:eastAsia="Calibri"/>
          <w:b/>
          <w:bCs/>
          <w:sz w:val="18"/>
          <w:szCs w:val="18"/>
        </w:rPr>
        <w:t>–</w:t>
      </w:r>
      <w:r w:rsidRPr="00202B07">
        <w:rPr>
          <w:rFonts w:eastAsia="Times New Roman"/>
          <w:b/>
          <w:bCs/>
          <w:sz w:val="18"/>
          <w:szCs w:val="18"/>
        </w:rPr>
        <w:t xml:space="preserve"> </w:t>
      </w:r>
      <w:r w:rsidRPr="00202B07">
        <w:rPr>
          <w:rFonts w:eastAsia="Times New Roman"/>
          <w:sz w:val="18"/>
          <w:szCs w:val="18"/>
        </w:rPr>
        <w:t>М.: КОНТРАКТ, ИНФРА-М, 2013. С. 78.</w:t>
      </w:r>
    </w:p>
    <w:p w:rsidR="00202B07" w:rsidRPr="00202B07" w:rsidRDefault="00202B07" w:rsidP="00202B07">
      <w:pPr>
        <w:spacing w:line="240" w:lineRule="auto"/>
        <w:jc w:val="both"/>
        <w:rPr>
          <w:rFonts w:eastAsia="Times New Roman"/>
          <w:sz w:val="18"/>
          <w:szCs w:val="18"/>
        </w:rPr>
      </w:pPr>
      <w:r w:rsidRPr="00202B07">
        <w:rPr>
          <w:rFonts w:eastAsia="Times New Roman"/>
          <w:sz w:val="18"/>
          <w:szCs w:val="18"/>
          <w:vertAlign w:val="superscript"/>
        </w:rPr>
        <w:t>4</w:t>
      </w:r>
      <w:r w:rsidRPr="00202B07">
        <w:rPr>
          <w:rFonts w:eastAsia="Times New Roman"/>
          <w:sz w:val="18"/>
          <w:szCs w:val="18"/>
        </w:rPr>
        <w:t xml:space="preserve"> Красавчиков О.А. Гражданско-правовой договор: понятие, содержание и функции // Гражданско-правовой договор и его функции. Свердловск. УрГУ, 1980. С.7, 17.</w:t>
      </w:r>
    </w:p>
    <w:p w:rsidR="00202B07" w:rsidRPr="00202B07" w:rsidRDefault="00202B07" w:rsidP="00202B07">
      <w:pPr>
        <w:spacing w:line="240" w:lineRule="auto"/>
        <w:jc w:val="both"/>
        <w:rPr>
          <w:rFonts w:eastAsia="Times New Roman"/>
          <w:sz w:val="18"/>
          <w:szCs w:val="18"/>
        </w:rPr>
      </w:pPr>
      <w:r w:rsidRPr="00202B07">
        <w:rPr>
          <w:rFonts w:eastAsia="Times New Roman"/>
          <w:sz w:val="18"/>
          <w:szCs w:val="18"/>
          <w:vertAlign w:val="superscript"/>
        </w:rPr>
        <w:t>5</w:t>
      </w:r>
      <w:r w:rsidRPr="00202B07">
        <w:rPr>
          <w:rFonts w:eastAsia="Times New Roman"/>
          <w:sz w:val="18"/>
          <w:szCs w:val="18"/>
        </w:rPr>
        <w:t xml:space="preserve"> Травина О.В. Свобода договора. Гарантии, последствия нарушения, ограничения // Право и экономика. 2014. N 5. С. 48.</w:t>
      </w:r>
    </w:p>
    <w:p w:rsidR="00202B07" w:rsidRPr="00202B07" w:rsidRDefault="00202B07" w:rsidP="00202B07">
      <w:pPr>
        <w:spacing w:line="240" w:lineRule="auto"/>
        <w:jc w:val="both"/>
        <w:rPr>
          <w:rFonts w:eastAsia="Times New Roman"/>
          <w:sz w:val="18"/>
          <w:szCs w:val="18"/>
        </w:rPr>
      </w:pPr>
      <w:r w:rsidRPr="00202B07">
        <w:rPr>
          <w:rFonts w:eastAsia="Times New Roman"/>
          <w:sz w:val="18"/>
          <w:szCs w:val="18"/>
          <w:vertAlign w:val="superscript"/>
        </w:rPr>
        <w:t>6</w:t>
      </w:r>
      <w:r w:rsidRPr="00202B07">
        <w:rPr>
          <w:rFonts w:eastAsia="Times New Roman"/>
          <w:sz w:val="18"/>
          <w:szCs w:val="18"/>
        </w:rPr>
        <w:t xml:space="preserve"> Хохлов В.А. Вопросы практики применения правил о компенсации в связи с нарушением исключительных прав [Электронный ресурс] // Закон. 2007. № 10 – Электрон. версия печат. публ. – Доступ из справ. правовой системы «КонсультантПлюс».</w:t>
      </w:r>
    </w:p>
    <w:p w:rsidR="00202B07" w:rsidRPr="00202B07" w:rsidRDefault="00202B07" w:rsidP="00202B07">
      <w:pPr>
        <w:spacing w:line="240" w:lineRule="auto"/>
        <w:jc w:val="both"/>
        <w:rPr>
          <w:rFonts w:eastAsia="Times New Roman"/>
          <w:sz w:val="18"/>
          <w:szCs w:val="18"/>
        </w:rPr>
      </w:pPr>
      <w:r w:rsidRPr="00202B07">
        <w:rPr>
          <w:rFonts w:eastAsia="Times New Roman"/>
          <w:sz w:val="18"/>
          <w:szCs w:val="18"/>
          <w:vertAlign w:val="superscript"/>
        </w:rPr>
        <w:t>7</w:t>
      </w:r>
      <w:r w:rsidRPr="00202B07">
        <w:rPr>
          <w:rFonts w:eastAsia="Times New Roman"/>
          <w:sz w:val="18"/>
          <w:szCs w:val="18"/>
        </w:rPr>
        <w:t xml:space="preserve"> Гражданский кодекс Российской Федерации (часть первая) от 30.11.1994 N 51-ФЗ (ред. от 05.05.2014, с изм. от 23.06.2014) // СЗ РФ, 1994, N 32, ст. 3301.</w:t>
      </w:r>
    </w:p>
    <w:p w:rsidR="00202B07" w:rsidRPr="00202B07" w:rsidRDefault="00202B07" w:rsidP="00202B07">
      <w:pPr>
        <w:spacing w:line="240" w:lineRule="auto"/>
        <w:jc w:val="both"/>
        <w:rPr>
          <w:rFonts w:eastAsia="Times New Roman"/>
          <w:sz w:val="18"/>
          <w:szCs w:val="18"/>
        </w:rPr>
      </w:pPr>
      <w:r w:rsidRPr="00202B07">
        <w:rPr>
          <w:rFonts w:eastAsia="Times New Roman"/>
          <w:sz w:val="18"/>
          <w:szCs w:val="18"/>
          <w:vertAlign w:val="superscript"/>
        </w:rPr>
        <w:t>8</w:t>
      </w:r>
      <w:r w:rsidRPr="00202B07">
        <w:rPr>
          <w:rFonts w:eastAsia="Times New Roman"/>
          <w:sz w:val="18"/>
          <w:szCs w:val="18"/>
        </w:rPr>
        <w:t xml:space="preserve"> Федеральный закон от 01.12.2007 № 315-ФЗ «О саморегулируемых организациях» // СЗ РФ, 2007, № 49, ст. 6076.</w:t>
      </w:r>
    </w:p>
    <w:p w:rsidR="00202B07" w:rsidRPr="00202B07" w:rsidRDefault="00202B07" w:rsidP="00202B07">
      <w:pPr>
        <w:spacing w:line="240" w:lineRule="auto"/>
        <w:jc w:val="both"/>
        <w:rPr>
          <w:rFonts w:eastAsia="Times New Roman"/>
          <w:sz w:val="18"/>
          <w:szCs w:val="18"/>
        </w:rPr>
      </w:pPr>
      <w:r w:rsidRPr="00202B07">
        <w:rPr>
          <w:rFonts w:eastAsia="Times New Roman"/>
          <w:sz w:val="18"/>
          <w:szCs w:val="18"/>
          <w:vertAlign w:val="superscript"/>
        </w:rPr>
        <w:t>9</w:t>
      </w:r>
      <w:r w:rsidRPr="00202B07">
        <w:rPr>
          <w:rFonts w:eastAsia="Times New Roman"/>
          <w:sz w:val="18"/>
          <w:szCs w:val="18"/>
        </w:rPr>
        <w:t xml:space="preserve"> Постановление Президиума Высшего Арбитражного Суда РФ от 12.10.2005 № 3423/99 // Вестник ВАС РФ. 2005. № 3. С. 23-25.</w:t>
      </w:r>
    </w:p>
    <w:p w:rsidR="00202B07" w:rsidRPr="00202B07" w:rsidRDefault="00202B07" w:rsidP="00202B07">
      <w:pPr>
        <w:spacing w:line="240" w:lineRule="auto"/>
        <w:jc w:val="both"/>
        <w:rPr>
          <w:rFonts w:eastAsia="Times New Roman"/>
          <w:sz w:val="18"/>
          <w:szCs w:val="18"/>
        </w:rPr>
      </w:pPr>
      <w:r w:rsidRPr="00202B07">
        <w:rPr>
          <w:rFonts w:eastAsia="Times New Roman"/>
          <w:sz w:val="18"/>
          <w:szCs w:val="18"/>
          <w:vertAlign w:val="superscript"/>
        </w:rPr>
        <w:t>10</w:t>
      </w:r>
      <w:r w:rsidRPr="00202B07">
        <w:rPr>
          <w:rFonts w:eastAsia="Times New Roman"/>
          <w:sz w:val="18"/>
          <w:szCs w:val="18"/>
        </w:rPr>
        <w:t xml:space="preserve"> Фильмы отдадут Мосгорсуду, музыку — суду по интеллектуальным правам // Известия, 16 сентября 2013 г.). URL: http://izvestia.ru/news/557067 (дата обращения 18.11.2013).</w:t>
      </w:r>
    </w:p>
    <w:p w:rsidR="00202B07" w:rsidRPr="00202B07" w:rsidRDefault="00202B07" w:rsidP="00202B07">
      <w:pPr>
        <w:spacing w:line="240" w:lineRule="auto"/>
        <w:jc w:val="both"/>
        <w:rPr>
          <w:rFonts w:eastAsia="Times New Roman"/>
          <w:sz w:val="18"/>
          <w:szCs w:val="18"/>
        </w:rPr>
      </w:pPr>
      <w:r w:rsidRPr="00202B07">
        <w:rPr>
          <w:rFonts w:eastAsia="Times New Roman"/>
          <w:sz w:val="18"/>
          <w:szCs w:val="18"/>
          <w:vertAlign w:val="superscript"/>
        </w:rPr>
        <w:t>11</w:t>
      </w:r>
      <w:r w:rsidRPr="00202B07">
        <w:rPr>
          <w:rFonts w:eastAsia="Times New Roman"/>
          <w:sz w:val="18"/>
          <w:szCs w:val="18"/>
        </w:rPr>
        <w:t xml:space="preserve"> Постановление ФАС Центрального округа от 11.11.2003 г. N А35-1276/02-С11[Электронный ресурс]. – Доступ из справ</w:t>
      </w:r>
      <w:r w:rsidR="00266717">
        <w:rPr>
          <w:rFonts w:eastAsia="Times New Roman"/>
          <w:sz w:val="18"/>
          <w:szCs w:val="18"/>
        </w:rPr>
        <w:t>очно</w:t>
      </w:r>
      <w:r w:rsidRPr="00202B07">
        <w:rPr>
          <w:rFonts w:eastAsia="Times New Roman"/>
          <w:sz w:val="18"/>
          <w:szCs w:val="18"/>
        </w:rPr>
        <w:t>-правов</w:t>
      </w:r>
      <w:r w:rsidR="00266717">
        <w:rPr>
          <w:rFonts w:eastAsia="Times New Roman"/>
          <w:sz w:val="18"/>
          <w:szCs w:val="18"/>
        </w:rPr>
        <w:t>о</w:t>
      </w:r>
      <w:r w:rsidRPr="00202B07">
        <w:rPr>
          <w:rFonts w:eastAsia="Times New Roman"/>
          <w:sz w:val="18"/>
          <w:szCs w:val="18"/>
        </w:rPr>
        <w:t>й системы «КонсультантПлюс».</w:t>
      </w:r>
    </w:p>
    <w:p w:rsidR="00202B07" w:rsidRPr="00202B07" w:rsidRDefault="00202B07" w:rsidP="00202B07">
      <w:pPr>
        <w:spacing w:line="240" w:lineRule="auto"/>
        <w:jc w:val="both"/>
        <w:rPr>
          <w:rFonts w:eastAsia="Times New Roman"/>
          <w:sz w:val="18"/>
          <w:szCs w:val="18"/>
        </w:rPr>
      </w:pPr>
    </w:p>
    <w:p w:rsidR="00202B07" w:rsidRPr="0088691E" w:rsidRDefault="00202B07" w:rsidP="0088691E">
      <w:pPr>
        <w:spacing w:line="276" w:lineRule="auto"/>
        <w:ind w:firstLine="709"/>
        <w:jc w:val="both"/>
        <w:rPr>
          <w:rFonts w:eastAsia="Times New Roman"/>
        </w:rPr>
      </w:pPr>
      <w:r w:rsidRPr="0088691E">
        <w:rPr>
          <w:rFonts w:eastAsia="Times New Roman"/>
        </w:rPr>
        <w:t>Если литературный источник используется несколько раз, то последующие сноски на него делаются так:</w:t>
      </w:r>
    </w:p>
    <w:p w:rsidR="00202B07" w:rsidRPr="00202B07" w:rsidRDefault="00202B07" w:rsidP="00202B07">
      <w:pPr>
        <w:spacing w:line="240" w:lineRule="auto"/>
        <w:jc w:val="both"/>
        <w:rPr>
          <w:rFonts w:eastAsia="Times New Roman"/>
          <w:sz w:val="18"/>
          <w:szCs w:val="18"/>
        </w:rPr>
      </w:pPr>
      <w:r w:rsidRPr="00202B07">
        <w:rPr>
          <w:rFonts w:eastAsia="Times New Roman"/>
          <w:sz w:val="18"/>
          <w:szCs w:val="18"/>
        </w:rPr>
        <w:t>_____________</w:t>
      </w:r>
    </w:p>
    <w:p w:rsidR="00202B07" w:rsidRPr="00202B07" w:rsidRDefault="00202B07" w:rsidP="00202B07">
      <w:pPr>
        <w:spacing w:line="240" w:lineRule="auto"/>
        <w:jc w:val="both"/>
        <w:rPr>
          <w:rFonts w:eastAsia="Times New Roman"/>
          <w:sz w:val="18"/>
          <w:szCs w:val="18"/>
        </w:rPr>
      </w:pPr>
      <w:r w:rsidRPr="00202B07">
        <w:rPr>
          <w:rFonts w:eastAsia="Times New Roman"/>
          <w:sz w:val="18"/>
          <w:szCs w:val="18"/>
          <w:vertAlign w:val="superscript"/>
        </w:rPr>
        <w:t>34</w:t>
      </w:r>
      <w:r w:rsidRPr="00202B07">
        <w:rPr>
          <w:rFonts w:eastAsia="Times New Roman"/>
          <w:sz w:val="18"/>
          <w:szCs w:val="18"/>
        </w:rPr>
        <w:t xml:space="preserve"> Суханов Е.А. Указ. соч. С.34.</w:t>
      </w:r>
    </w:p>
    <w:p w:rsidR="00202B07" w:rsidRPr="00202B07" w:rsidRDefault="00202B07" w:rsidP="00202B07">
      <w:pPr>
        <w:spacing w:line="240" w:lineRule="auto"/>
        <w:ind w:firstLine="720"/>
        <w:rPr>
          <w:rFonts w:eastAsia="Times New Roman"/>
          <w:sz w:val="20"/>
          <w:szCs w:val="20"/>
        </w:rPr>
      </w:pPr>
    </w:p>
    <w:p w:rsidR="00202B07" w:rsidRPr="005545D6" w:rsidRDefault="00202B07" w:rsidP="005545D6">
      <w:pPr>
        <w:spacing w:line="276" w:lineRule="auto"/>
        <w:ind w:firstLine="709"/>
        <w:jc w:val="both"/>
        <w:rPr>
          <w:rFonts w:eastAsia="Times New Roman"/>
        </w:rPr>
      </w:pPr>
      <w:r w:rsidRPr="005545D6">
        <w:rPr>
          <w:rFonts w:eastAsia="Times New Roman"/>
        </w:rPr>
        <w:t>Если нормативный акт (иной правовой акт) используется несколько раз, в тексте, где он встречается впервые сноску сделать необходимо, далее по тексту сноску делать уже не обязательно.</w:t>
      </w:r>
    </w:p>
    <w:p w:rsidR="00202B07" w:rsidRPr="005545D6" w:rsidRDefault="00202B07" w:rsidP="005545D6">
      <w:pPr>
        <w:spacing w:line="276" w:lineRule="auto"/>
        <w:ind w:firstLine="709"/>
        <w:jc w:val="both"/>
        <w:rPr>
          <w:rFonts w:eastAsia="Times New Roman"/>
        </w:rPr>
      </w:pPr>
      <w:r w:rsidRPr="005545D6">
        <w:rPr>
          <w:rFonts w:eastAsia="Times New Roman"/>
        </w:rPr>
        <w:t>Сокращение слов в тексте (кроме общепринятых) не допускается.</w:t>
      </w:r>
    </w:p>
    <w:p w:rsidR="00202B07" w:rsidRPr="005545D6" w:rsidRDefault="00202B07" w:rsidP="005545D6">
      <w:pPr>
        <w:spacing w:line="276" w:lineRule="auto"/>
        <w:ind w:firstLine="709"/>
        <w:jc w:val="both"/>
        <w:rPr>
          <w:rFonts w:eastAsia="Times New Roman"/>
        </w:rPr>
      </w:pPr>
      <w:r w:rsidRPr="005545D6">
        <w:rPr>
          <w:rFonts w:eastAsia="Times New Roman"/>
        </w:rPr>
        <w:t xml:space="preserve">Приложение оформляют как продолжение данного документа на последующих его страницах. При этом в тексте документа на все приложения должны быть даны ссылки. Приложения располагают в порядке ссылок на них в тексте документа. </w:t>
      </w:r>
    </w:p>
    <w:p w:rsidR="00202B07" w:rsidRPr="005545D6" w:rsidRDefault="00202B07" w:rsidP="005545D6">
      <w:pPr>
        <w:spacing w:line="276" w:lineRule="auto"/>
        <w:ind w:firstLine="709"/>
        <w:jc w:val="both"/>
        <w:rPr>
          <w:rFonts w:eastAsia="Times New Roman"/>
        </w:rPr>
      </w:pPr>
      <w:r w:rsidRPr="005545D6">
        <w:rPr>
          <w:rFonts w:eastAsia="Times New Roman"/>
        </w:rPr>
        <w:t xml:space="preserve">Каждое приложение следует начинать с новой страницы с указанием наверху посередине страницы слова «Приложение» и его обозначения. Приложение должно иметь заголовок, который записывают симметрично относительно текста с прописной буквы отдельной строкой. </w:t>
      </w:r>
    </w:p>
    <w:p w:rsidR="00202B07" w:rsidRPr="005545D6" w:rsidRDefault="00202B07" w:rsidP="005545D6">
      <w:pPr>
        <w:spacing w:line="276" w:lineRule="auto"/>
        <w:ind w:firstLine="709"/>
        <w:jc w:val="both"/>
        <w:rPr>
          <w:rFonts w:eastAsia="Times New Roman"/>
        </w:rPr>
      </w:pPr>
      <w:r w:rsidRPr="005545D6">
        <w:rPr>
          <w:rFonts w:eastAsia="Times New Roman"/>
        </w:rPr>
        <w:t xml:space="preserve">Приложения обозначают заглавными буквами русского алфавита, начиная с А, за исключением букв Ё, З, </w:t>
      </w:r>
      <w:proofErr w:type="gramStart"/>
      <w:r w:rsidRPr="005545D6">
        <w:rPr>
          <w:rFonts w:eastAsia="Times New Roman"/>
        </w:rPr>
        <w:t>И</w:t>
      </w:r>
      <w:proofErr w:type="gramEnd"/>
      <w:r w:rsidRPr="005545D6">
        <w:rPr>
          <w:rFonts w:eastAsia="Times New Roman"/>
        </w:rPr>
        <w:t xml:space="preserve">, О, Ч, Ь, Ы, Ъ. После слова «Приложение» следует буква, обозначающая его последовательность. Допускается обозначение приложений буквами латинского алфавита, за исключением букв I и O. В случае полного использования букв русского и латинского алфавитов допускается обозначать приложения арабскими цифрами. </w:t>
      </w:r>
    </w:p>
    <w:p w:rsidR="00202B07" w:rsidRPr="005545D6" w:rsidRDefault="00202B07" w:rsidP="005545D6">
      <w:pPr>
        <w:spacing w:line="276" w:lineRule="auto"/>
        <w:ind w:firstLine="709"/>
        <w:jc w:val="both"/>
        <w:rPr>
          <w:rFonts w:eastAsia="Times New Roman"/>
        </w:rPr>
      </w:pPr>
      <w:r w:rsidRPr="005545D6">
        <w:rPr>
          <w:rFonts w:eastAsia="Times New Roman"/>
        </w:rPr>
        <w:t xml:space="preserve">Если в документе одно приложение, оно обозначается «Приложение А». </w:t>
      </w:r>
    </w:p>
    <w:p w:rsidR="00202B07" w:rsidRPr="00202B07" w:rsidRDefault="00202B07" w:rsidP="00202B07">
      <w:pPr>
        <w:spacing w:line="240" w:lineRule="auto"/>
        <w:ind w:firstLine="539"/>
        <w:jc w:val="both"/>
        <w:rPr>
          <w:rFonts w:eastAsia="Times New Roman"/>
          <w:sz w:val="20"/>
          <w:szCs w:val="20"/>
        </w:rPr>
      </w:pPr>
    </w:p>
    <w:p w:rsidR="00202B07" w:rsidRPr="00202B07" w:rsidRDefault="00B70142" w:rsidP="00B70142">
      <w:pPr>
        <w:pStyle w:val="1"/>
      </w:pPr>
      <w:bookmarkStart w:id="4" w:name="_Toc506741710"/>
      <w:r w:rsidRPr="00202B07">
        <w:t>5. ЗАЩИТА КУРСОВОЙ РАБОТЫ</w:t>
      </w:r>
      <w:bookmarkEnd w:id="4"/>
    </w:p>
    <w:p w:rsidR="005545D6" w:rsidRPr="005545D6" w:rsidRDefault="005545D6" w:rsidP="005545D6">
      <w:pPr>
        <w:spacing w:line="276" w:lineRule="auto"/>
        <w:jc w:val="both"/>
        <w:rPr>
          <w:rFonts w:eastAsia="Times New Roman"/>
        </w:rPr>
      </w:pPr>
    </w:p>
    <w:p w:rsidR="005545D6" w:rsidRDefault="005545D6" w:rsidP="005545D6">
      <w:pPr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5.1. Организация защиты курсовой работы</w:t>
      </w:r>
    </w:p>
    <w:p w:rsidR="0088691E" w:rsidRPr="0088691E" w:rsidRDefault="0088691E" w:rsidP="0088691E">
      <w:pPr>
        <w:spacing w:line="276" w:lineRule="auto"/>
        <w:jc w:val="both"/>
        <w:rPr>
          <w:rFonts w:eastAsia="Times New Roman"/>
        </w:rPr>
      </w:pP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 xml:space="preserve">К защите курсовой работы студент готовит доклад длительностью 7-10 минут с использованием мультимедийного оборудования (презентацию в формате </w:t>
      </w:r>
      <w:r w:rsidRPr="00202B07">
        <w:rPr>
          <w:rFonts w:eastAsia="Times New Roman"/>
          <w:lang w:val="en-US"/>
        </w:rPr>
        <w:t>PowerPoint</w:t>
      </w:r>
      <w:r w:rsidRPr="00202B07">
        <w:rPr>
          <w:rFonts w:eastAsia="Times New Roman"/>
        </w:rPr>
        <w:t xml:space="preserve">). 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В докладе необходимо отразить актуальность темы, цель и задачи исследования, а также изложить полученные результаты в обобщ</w:t>
      </w:r>
      <w:r w:rsidR="00B70142">
        <w:rPr>
          <w:rFonts w:eastAsia="Times New Roman"/>
        </w:rPr>
        <w:t>ё</w:t>
      </w:r>
      <w:r w:rsidRPr="00202B07">
        <w:rPr>
          <w:rFonts w:eastAsia="Times New Roman"/>
        </w:rPr>
        <w:t xml:space="preserve">нном виде, указать их значимость.  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Особое внимание необходимо уделить проблемным вопросам темы, предложенным мероприятиям по решению данных проблем, а также обоснованию их эффективности.</w:t>
      </w:r>
    </w:p>
    <w:p w:rsidR="00B70142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Решение о допуске курсовой работы о защиты принимает руководитель.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  <w:b/>
        </w:rPr>
        <w:lastRenderedPageBreak/>
        <w:t xml:space="preserve">Работа не может быть допущена до </w:t>
      </w:r>
      <w:r w:rsidR="00B70142" w:rsidRPr="00B70142">
        <w:rPr>
          <w:rFonts w:eastAsia="Times New Roman"/>
          <w:b/>
        </w:rPr>
        <w:t>защиты в</w:t>
      </w:r>
      <w:r w:rsidRPr="00202B07">
        <w:rPr>
          <w:rFonts w:eastAsia="Times New Roman"/>
          <w:b/>
        </w:rPr>
        <w:t xml:space="preserve"> следующих случаях</w:t>
      </w:r>
      <w:r w:rsidRPr="00202B07">
        <w:rPr>
          <w:rFonts w:eastAsia="Times New Roman"/>
        </w:rPr>
        <w:t>: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- оформление работы не соответствует установленным требованиям;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>- несоответствие темы работы ее содержанию;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>- если установлены факты плагиата в работе;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>- если в работе использовано менее десяти источников;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  <w:b/>
        </w:rPr>
        <w:t>Дата защиты</w:t>
      </w:r>
      <w:r w:rsidRPr="00202B07">
        <w:rPr>
          <w:rFonts w:eastAsia="Times New Roman"/>
        </w:rPr>
        <w:t xml:space="preserve"> курсовой работы устанавливается учебным расписанием.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>Защит</w:t>
      </w:r>
      <w:r w:rsidR="00B70142">
        <w:rPr>
          <w:rFonts w:eastAsia="Times New Roman"/>
          <w:lang w:eastAsia="ru-RU"/>
        </w:rPr>
        <w:t>у</w:t>
      </w:r>
      <w:r w:rsidRPr="00202B07">
        <w:rPr>
          <w:rFonts w:eastAsia="Times New Roman"/>
          <w:lang w:eastAsia="ru-RU"/>
        </w:rPr>
        <w:t xml:space="preserve"> курсовой работы принимает руководитель работы или по решению кафедры – комиссия, в которой присутствует руководитель работ (в обязательном порядке). Состав комиссии формируется кафедрой.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>При определении оценки в качестве положений, заслуженных повышенной оценки, следует учитывать: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>- полное раскрытие темы курсовой работы;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>- оформление курсовой работы;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>- наличие творческих начал в исследовании;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>- наличие аспектов сравнительного характера;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>- умение грамотно и логично отвечать на вопросы по теме работы;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>- иные заслуживающие внимания аспекты написания курсовой работы;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>- качество защиты выпускной курсовой работы.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>Оценка может быть снижена по следующим основаниям: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>- использование устаревшего материала;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 xml:space="preserve">- отсутствие </w:t>
      </w:r>
      <w:r w:rsidR="00B70142" w:rsidRPr="00202B07">
        <w:rPr>
          <w:rFonts w:eastAsia="Times New Roman"/>
          <w:lang w:eastAsia="ru-RU"/>
        </w:rPr>
        <w:t>ответов или</w:t>
      </w:r>
      <w:r w:rsidRPr="00202B07">
        <w:rPr>
          <w:rFonts w:eastAsia="Times New Roman"/>
          <w:color w:val="000000"/>
          <w:lang w:eastAsia="ru-RU"/>
        </w:rPr>
        <w:t xml:space="preserve"> неверные ответы</w:t>
      </w:r>
      <w:r w:rsidRPr="00202B07">
        <w:rPr>
          <w:rFonts w:eastAsia="Times New Roman"/>
          <w:lang w:eastAsia="ru-RU"/>
        </w:rPr>
        <w:t xml:space="preserve"> на вопросы;</w:t>
      </w:r>
    </w:p>
    <w:p w:rsidR="00202B07" w:rsidRPr="00202B07" w:rsidRDefault="00202B07" w:rsidP="00B70142">
      <w:pPr>
        <w:spacing w:line="276" w:lineRule="auto"/>
        <w:ind w:firstLine="709"/>
        <w:jc w:val="both"/>
        <w:rPr>
          <w:rFonts w:eastAsia="Times New Roman"/>
          <w:lang w:eastAsia="ru-RU"/>
        </w:rPr>
      </w:pPr>
      <w:r w:rsidRPr="00202B07">
        <w:rPr>
          <w:rFonts w:eastAsia="Times New Roman"/>
          <w:lang w:eastAsia="ru-RU"/>
        </w:rPr>
        <w:t>- в иных случаях, когда руководитель или комиссия, принимающие защиту, установят, что содержание работы и (или) е</w:t>
      </w:r>
      <w:r w:rsidR="0022115B">
        <w:rPr>
          <w:rFonts w:eastAsia="Times New Roman"/>
          <w:lang w:eastAsia="ru-RU"/>
        </w:rPr>
        <w:t>ё</w:t>
      </w:r>
      <w:r w:rsidRPr="00202B07">
        <w:rPr>
          <w:rFonts w:eastAsia="Times New Roman"/>
          <w:lang w:eastAsia="ru-RU"/>
        </w:rPr>
        <w:t xml:space="preserve"> защита заслуживают пониженной оценки.</w:t>
      </w:r>
    </w:p>
    <w:p w:rsidR="00202B07" w:rsidRDefault="00202B07" w:rsidP="00B70142">
      <w:pPr>
        <w:spacing w:line="276" w:lineRule="auto"/>
        <w:ind w:firstLine="709"/>
        <w:jc w:val="both"/>
        <w:rPr>
          <w:rFonts w:eastAsia="Times New Roman"/>
        </w:rPr>
      </w:pPr>
      <w:r w:rsidRPr="00202B07">
        <w:rPr>
          <w:rFonts w:eastAsia="Times New Roman"/>
        </w:rPr>
        <w:t>Оценки за курсовую работу выставляются в учебную ведомость и сдаются методисту учебного отдела.</w:t>
      </w:r>
    </w:p>
    <w:p w:rsidR="005545D6" w:rsidRDefault="005545D6" w:rsidP="005545D6">
      <w:pPr>
        <w:spacing w:line="276" w:lineRule="auto"/>
        <w:jc w:val="both"/>
        <w:rPr>
          <w:rFonts w:eastAsia="Times New Roman"/>
        </w:rPr>
      </w:pPr>
    </w:p>
    <w:p w:rsidR="005545D6" w:rsidRDefault="005545D6" w:rsidP="000F6C2A">
      <w:pPr>
        <w:spacing w:line="276" w:lineRule="auto"/>
        <w:jc w:val="center"/>
        <w:rPr>
          <w:rFonts w:eastAsia="Times New Roman"/>
          <w:b/>
        </w:rPr>
      </w:pPr>
      <w:r w:rsidRPr="000F6C2A">
        <w:rPr>
          <w:rFonts w:eastAsia="Times New Roman"/>
          <w:b/>
        </w:rPr>
        <w:t>5.2. Критерии оценки курсовой работы</w:t>
      </w:r>
      <w:r w:rsidR="000F6C2A">
        <w:rPr>
          <w:rFonts w:eastAsia="Times New Roman"/>
          <w:b/>
        </w:rPr>
        <w:t>:</w:t>
      </w:r>
    </w:p>
    <w:p w:rsidR="009211A0" w:rsidRPr="009211A0" w:rsidRDefault="009211A0" w:rsidP="009211A0">
      <w:pPr>
        <w:spacing w:line="276" w:lineRule="auto"/>
        <w:jc w:val="both"/>
        <w:rPr>
          <w:rFonts w:eastAsia="Times New Roma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1"/>
        <w:gridCol w:w="6145"/>
      </w:tblGrid>
      <w:tr w:rsidR="009211A0" w:rsidRPr="009211A0" w:rsidTr="009211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11A0">
              <w:rPr>
                <w:rFonts w:eastAsia="Calibri"/>
                <w:b/>
                <w:sz w:val="24"/>
                <w:szCs w:val="24"/>
              </w:rPr>
              <w:t>ОЦЕНКА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11A0">
              <w:rPr>
                <w:rFonts w:eastAsia="Calibri"/>
                <w:b/>
                <w:sz w:val="24"/>
                <w:szCs w:val="24"/>
              </w:rPr>
              <w:t>УРОВЕНЬ ПОДГОТОВКИ</w:t>
            </w:r>
          </w:p>
        </w:tc>
      </w:tr>
      <w:tr w:rsidR="009211A0" w:rsidRPr="009211A0" w:rsidTr="009211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11A0">
              <w:rPr>
                <w:rFonts w:eastAsia="Calibri"/>
                <w:b/>
                <w:sz w:val="24"/>
                <w:szCs w:val="24"/>
              </w:rPr>
              <w:t>ПРЕВОСХОДНО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0" w:rsidRPr="009211A0" w:rsidRDefault="009211A0" w:rsidP="009211A0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211A0">
              <w:rPr>
                <w:rFonts w:eastAsia="Calibri"/>
                <w:sz w:val="24"/>
                <w:szCs w:val="24"/>
              </w:rPr>
              <w:t>Замечания по содержанию и оформлению курсовой работы отсутствуют. Студент основательно подготовился к защите; грамотно использует юридическую терминологию, в том числе успешно усвоил специальную терминологию избранной темы исследования; исчерпывающе, последовательно, логически стройно излагает любые положения своей курсовой работы и полученные в ходе изучения темы результаты; без затруднений, ошибок и недочётов логично, уверенно отвечает на все дополнительные вопросы.</w:t>
            </w:r>
          </w:p>
        </w:tc>
      </w:tr>
      <w:tr w:rsidR="009211A0" w:rsidRPr="009211A0" w:rsidTr="009211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11A0">
              <w:rPr>
                <w:rFonts w:eastAsia="Calibri"/>
                <w:b/>
                <w:sz w:val="24"/>
                <w:szCs w:val="24"/>
              </w:rPr>
              <w:t>ОТЛИЧНО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0" w:rsidRPr="009211A0" w:rsidRDefault="009211A0" w:rsidP="009211A0">
            <w:p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211A0">
              <w:rPr>
                <w:rFonts w:eastAsia="Calibri"/>
                <w:sz w:val="24"/>
                <w:szCs w:val="24"/>
              </w:rPr>
              <w:t>Студент уверенно и грамотно использует юридическую терминологию, в том числе успешно усвоил специальную терминологию избранной темы исследования; приобрёл навыки толкования и юридического анализа нормативных правовых актов и иных правовых материалов; в курсовом проекте определены цель и задачи, объект и предмет исследования, с необходимой полнотой доказана актуальность избранной темы, описаны теоретическая и методическая основы курсовой работы, имеются хорошо обоснованные и понятные выводы; есть несущественные замечания по оформлению курсовой работы.</w:t>
            </w:r>
          </w:p>
        </w:tc>
      </w:tr>
      <w:tr w:rsidR="009211A0" w:rsidRPr="009211A0" w:rsidTr="009211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11A0">
              <w:rPr>
                <w:rFonts w:eastAsia="Calibri"/>
                <w:b/>
                <w:sz w:val="24"/>
                <w:szCs w:val="24"/>
              </w:rPr>
              <w:t>ОЧЕНЬ ХОРОШО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0" w:rsidRPr="009211A0" w:rsidRDefault="009211A0" w:rsidP="009211A0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211A0">
              <w:rPr>
                <w:rFonts w:eastAsia="Calibri"/>
                <w:sz w:val="24"/>
                <w:szCs w:val="24"/>
              </w:rPr>
              <w:t>Студент успешно овладел общеюридической и специальной терминологией избранной темы; приобрёл навыки толкования и юридического анализа нормативных правовых актов и иных правовых материалов, но при ответе на один вопрос на защите есть замечания; структура работы понятна и логична; актуальность темы обоснована, цели и задачи, объект и предмет изучения сформулированы (изложение одной задачи может требовать корректировки), в описании теоретической и методической основ курсового проекта допущены неточности; имеются хорошо обоснованные и понятные выводы; присутствуют незначительные погрешности в оформлении курсовой работы.</w:t>
            </w:r>
          </w:p>
        </w:tc>
      </w:tr>
      <w:tr w:rsidR="009211A0" w:rsidRPr="009211A0" w:rsidTr="009211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11A0">
              <w:rPr>
                <w:rFonts w:eastAsia="Calibri"/>
                <w:b/>
                <w:sz w:val="24"/>
                <w:szCs w:val="24"/>
              </w:rPr>
              <w:t>ХОРОШО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0" w:rsidRPr="009211A0" w:rsidRDefault="009211A0" w:rsidP="009211A0">
            <w:p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211A0">
              <w:rPr>
                <w:rFonts w:eastAsia="Calibri"/>
                <w:sz w:val="24"/>
                <w:szCs w:val="24"/>
              </w:rPr>
              <w:t>Студент уверенно излагает основные положения и выводы своего курсового исследования, но испытывает некоторые затруднения при ответе на дополнительные вопросы (на защите); в курсовой работе сформулированы цели и задачи исследования, его предмет, обоснована актуальность избранной темы, но отсутствует описание теоретической либо методической базы исследования (или в этих разделах введения допущены серьёзные ошибки); выводы по итогам исследования сформулированы, но могут быть недостаточно ясными и полными; обучающийся допускает редкие ошибки при использовании навыков толкования и юридического анализа нормативных правовых актов и иных правовых материалов; есть замечания по оформлению курсовой работы, но они не имеют принципиального значения.</w:t>
            </w:r>
          </w:p>
        </w:tc>
      </w:tr>
      <w:tr w:rsidR="009211A0" w:rsidRPr="009211A0" w:rsidTr="009211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11A0">
              <w:rPr>
                <w:rFonts w:eastAsia="Calibri"/>
                <w:b/>
                <w:sz w:val="24"/>
                <w:szCs w:val="24"/>
              </w:rPr>
              <w:t>УДОВЛЕТВОРИТЕЛЬНО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0" w:rsidRPr="009211A0" w:rsidRDefault="009211A0" w:rsidP="009211A0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211A0">
              <w:rPr>
                <w:rFonts w:eastAsia="Calibri"/>
                <w:sz w:val="24"/>
                <w:szCs w:val="24"/>
              </w:rPr>
              <w:t>В тексте курсовой работы отсутствуют формулировки объекта и предмета исследования, описание его теоретической и методической основ; не в полной мере выполнено обоснование актуальности избранной темы; выводы сформулированы в заключении в неясной форме либо кратки; содержание собственной курсовой работы известно студенту лишь частично, на дополнительные вопросы отвечает неуверенно, коротко, допускает существенные ошибки; обучающийся усвоил только наиболее распространённые юридические термины, специальной терминологией изученной области почти не владеет, не осведомлён о б</w:t>
            </w:r>
            <w:r w:rsidRPr="009211A0">
              <w:rPr>
                <w:rFonts w:eastAsia="Calibri"/>
                <w:b/>
                <w:sz w:val="24"/>
                <w:szCs w:val="24"/>
                <w:u w:val="single"/>
              </w:rPr>
              <w:t>о</w:t>
            </w:r>
            <w:r w:rsidRPr="009211A0">
              <w:rPr>
                <w:rFonts w:eastAsia="Calibri"/>
                <w:sz w:val="24"/>
                <w:szCs w:val="24"/>
              </w:rPr>
              <w:t xml:space="preserve">льшей части теоретических и </w:t>
            </w:r>
            <w:r w:rsidRPr="009211A0">
              <w:rPr>
                <w:rFonts w:eastAsia="Calibri"/>
                <w:sz w:val="24"/>
                <w:szCs w:val="24"/>
              </w:rPr>
              <w:lastRenderedPageBreak/>
              <w:t>практических проблем избранной темы; студент не может уверенно пользоваться навыками толкования нормативных правовых актов и иных правовых материалов; испытывает большие затруднения при использовании доктринальных источников, в тексте присутствуют некорректные заимствования из монографий, научных статей, плагиат, но, в целом, в работе всё же ощущается авторский вклад, и она представляет собой оригинальное исследование; оформление работы выполнено небрежно.</w:t>
            </w:r>
          </w:p>
        </w:tc>
      </w:tr>
      <w:tr w:rsidR="009211A0" w:rsidRPr="009211A0" w:rsidTr="009211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11A0">
              <w:rPr>
                <w:rFonts w:eastAsia="Calibri"/>
                <w:b/>
                <w:sz w:val="24"/>
                <w:szCs w:val="24"/>
              </w:rPr>
              <w:t>НЕУДОВЛЕТВОРИТЕЛЬНО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0" w:rsidRPr="009211A0" w:rsidRDefault="009211A0" w:rsidP="009211A0">
            <w:pPr>
              <w:spacing w:line="240" w:lineRule="auto"/>
              <w:jc w:val="both"/>
              <w:rPr>
                <w:rFonts w:eastAsia="Calibri"/>
                <w:b/>
                <w:sz w:val="24"/>
                <w:szCs w:val="24"/>
              </w:rPr>
            </w:pPr>
            <w:r w:rsidRPr="009211A0">
              <w:rPr>
                <w:rFonts w:eastAsia="Calibri"/>
                <w:sz w:val="24"/>
                <w:szCs w:val="24"/>
              </w:rPr>
              <w:t>В тексте не сформулированы цель и задачи исследования, его объект и предмет, отсутствует описание теоретической и методической основы курсовой работы; выводы по итогам проведённого исследования не ясны, явно ошибочны либо сформулированы в чрезвычайно общем виде; обучающийся путается в содержании своей работы, не может ответить на дополнительные вопросы по избранной теме исследования; студент не владеет юридической терминологией, у него отсутствует представление об основных теоретических и практических проблемах темы; обучающийся не приобрёл навыков использования доктринальных источников, не умеет толковать нормы права, не способен применить формально-юридический метод научного познания, не обладает умениями анализировать материалы судебной и иной правоприменительной практики и использовать их в процессе свой научно-исследовательской деятельности; в курсовой работе присутствует плагиат в объёме, не позволяющем считать проведённое исследование оригинальным; требования к оформлению текста курсовой работы не выполнены.</w:t>
            </w:r>
          </w:p>
        </w:tc>
      </w:tr>
      <w:tr w:rsidR="009211A0" w:rsidRPr="009211A0" w:rsidTr="009211A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9211A0" w:rsidRPr="009211A0" w:rsidRDefault="009211A0" w:rsidP="009211A0">
            <w:pPr>
              <w:spacing w:line="240" w:lineRule="auto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211A0">
              <w:rPr>
                <w:rFonts w:eastAsia="Calibri"/>
                <w:b/>
                <w:sz w:val="24"/>
                <w:szCs w:val="24"/>
              </w:rPr>
              <w:t>ПЛОХО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A0" w:rsidRPr="009211A0" w:rsidRDefault="009211A0" w:rsidP="009211A0">
            <w:pPr>
              <w:spacing w:line="240" w:lineRule="auto"/>
              <w:jc w:val="both"/>
              <w:rPr>
                <w:rFonts w:eastAsia="Calibri"/>
                <w:sz w:val="24"/>
                <w:szCs w:val="24"/>
              </w:rPr>
            </w:pPr>
            <w:r w:rsidRPr="009211A0">
              <w:rPr>
                <w:rFonts w:eastAsia="Calibri"/>
                <w:sz w:val="24"/>
                <w:szCs w:val="24"/>
              </w:rPr>
              <w:t>Студент не готов к защите, не может ответить ни на один вопрос по теме работы, не обладает какими-либо знаниями по дисциплине в целом, лишён представления о содержании собственной работы, её целях, задачах, объекте и предмете изучения, не способен обосновать актуальность темы, не ориентируется в учебной и монографической литературе, не обладает навыками толкования нормативных правовых актов, не владеет методами научного познания правовой действительности, не смог сформулировать выводы по итогам исследования; работа представляет собой компиляцию сведений, взятых из открытых источников в сети Интернет; оформление курсового проекта не соответствует заявленным требованиям.</w:t>
            </w:r>
          </w:p>
        </w:tc>
      </w:tr>
    </w:tbl>
    <w:p w:rsidR="00314306" w:rsidRDefault="00314306" w:rsidP="00314306">
      <w:pPr>
        <w:spacing w:line="276" w:lineRule="auto"/>
        <w:jc w:val="both"/>
        <w:rPr>
          <w:rFonts w:eastAsia="Times New Roman"/>
        </w:rPr>
      </w:pPr>
    </w:p>
    <w:p w:rsidR="00303F14" w:rsidRDefault="00303F14" w:rsidP="00314306">
      <w:pPr>
        <w:spacing w:line="276" w:lineRule="auto"/>
        <w:jc w:val="both"/>
        <w:rPr>
          <w:rFonts w:eastAsia="Times New Roman"/>
        </w:rPr>
      </w:pPr>
    </w:p>
    <w:p w:rsidR="00303F14" w:rsidRDefault="00303F14" w:rsidP="00314306">
      <w:pPr>
        <w:spacing w:line="276" w:lineRule="auto"/>
        <w:jc w:val="both"/>
        <w:rPr>
          <w:rFonts w:eastAsia="Times New Roman"/>
        </w:rPr>
      </w:pPr>
    </w:p>
    <w:p w:rsidR="00314306" w:rsidRDefault="00F6572E" w:rsidP="00D63215">
      <w:pPr>
        <w:pStyle w:val="1"/>
      </w:pPr>
      <w:bookmarkStart w:id="5" w:name="_Toc506741711"/>
      <w:r>
        <w:lastRenderedPageBreak/>
        <w:t xml:space="preserve">6. </w:t>
      </w:r>
      <w:r w:rsidR="00D63215">
        <w:t>ПЕРЕЧЕНЬ БАЗОВОЙ УЧЕБНОЙ ЛИТЕРАТУРЫ</w:t>
      </w:r>
      <w:r w:rsidR="0048048E">
        <w:t xml:space="preserve"> </w:t>
      </w:r>
      <w:r w:rsidR="00D63215">
        <w:t>И РЕСУРСОВ СЕТИ ИНТЕРНЕТ, НЕОБХОДИМЫХ ДЛЯ ПОДГОТОВКИ КУРСОВЫХ РАБОТ</w:t>
      </w:r>
      <w:r w:rsidR="008E7249">
        <w:t>:</w:t>
      </w:r>
      <w:bookmarkEnd w:id="5"/>
    </w:p>
    <w:p w:rsidR="0048048E" w:rsidRDefault="0048048E" w:rsidP="00314306">
      <w:pPr>
        <w:spacing w:line="276" w:lineRule="auto"/>
        <w:jc w:val="both"/>
        <w:rPr>
          <w:rFonts w:eastAsia="Times New Roman"/>
        </w:rPr>
      </w:pPr>
    </w:p>
    <w:p w:rsidR="008E7249" w:rsidRDefault="00132561" w:rsidP="00314306">
      <w:pPr>
        <w:spacing w:line="276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а</w:t>
      </w:r>
      <w:r w:rsidR="008E7249" w:rsidRPr="00D47A8D">
        <w:rPr>
          <w:rFonts w:eastAsia="Times New Roman"/>
          <w:b/>
        </w:rPr>
        <w:t>) базовая учебная литература, необходимая для подготовки курсовых работ:</w:t>
      </w:r>
    </w:p>
    <w:p w:rsidR="00D63215" w:rsidRPr="00D63215" w:rsidRDefault="00D63215" w:rsidP="00314306">
      <w:pPr>
        <w:spacing w:line="276" w:lineRule="auto"/>
        <w:jc w:val="both"/>
        <w:rPr>
          <w:rFonts w:eastAsia="Times New Roman"/>
        </w:rPr>
      </w:pPr>
    </w:p>
    <w:p w:rsidR="001A199F" w:rsidRDefault="001A199F" w:rsidP="00E563A5">
      <w:pPr>
        <w:pStyle w:val="a6"/>
        <w:numPr>
          <w:ilvl w:val="0"/>
          <w:numId w:val="6"/>
        </w:numPr>
        <w:spacing w:line="276" w:lineRule="auto"/>
        <w:jc w:val="both"/>
      </w:pPr>
      <w:r w:rsidRPr="001A199F">
        <w:t>Актуальные проблемы теории государства и права: Учебное пособие / Отв. ред. Р.</w:t>
      </w:r>
      <w:r w:rsidR="00D65A3F">
        <w:t xml:space="preserve"> </w:t>
      </w:r>
      <w:r w:rsidRPr="001A199F">
        <w:t xml:space="preserve">В. Шагиева. - М.: Норма: ИНФРА-М, 2014. - 576 с. </w:t>
      </w:r>
      <w:r>
        <w:t>/ Доступно в э</w:t>
      </w:r>
      <w:r w:rsidRPr="004A2430">
        <w:t>лектронно-библиотечн</w:t>
      </w:r>
      <w:r>
        <w:t>ой</w:t>
      </w:r>
      <w:r w:rsidRPr="004A2430">
        <w:t xml:space="preserve"> систем</w:t>
      </w:r>
      <w:r>
        <w:t>е</w:t>
      </w:r>
      <w:r w:rsidRPr="004A2430">
        <w:t xml:space="preserve"> Znanium.com</w:t>
      </w:r>
      <w:r>
        <w:t xml:space="preserve"> /</w:t>
      </w:r>
    </w:p>
    <w:p w:rsidR="00043B79" w:rsidRDefault="00E92FCE" w:rsidP="00E563A5">
      <w:pPr>
        <w:pStyle w:val="a6"/>
        <w:numPr>
          <w:ilvl w:val="0"/>
          <w:numId w:val="6"/>
        </w:numPr>
        <w:spacing w:line="276" w:lineRule="auto"/>
        <w:jc w:val="both"/>
      </w:pPr>
      <w:r w:rsidRPr="00E92FCE">
        <w:t>Источники права: Учебное пособие / М.Н. Марченко. - 2-e изд., перераб. - М.: Норма: НИЦ ИНФРА-М, 2014. - 672 с.</w:t>
      </w:r>
      <w:r w:rsidR="004A2430">
        <w:t xml:space="preserve"> / Доступно в э</w:t>
      </w:r>
      <w:r w:rsidR="004A2430" w:rsidRPr="004A2430">
        <w:t>лектронно-библиотечн</w:t>
      </w:r>
      <w:r w:rsidR="004A2430">
        <w:t>ой</w:t>
      </w:r>
      <w:r w:rsidR="004A2430" w:rsidRPr="004A2430">
        <w:t xml:space="preserve"> систем</w:t>
      </w:r>
      <w:r w:rsidR="004A2430">
        <w:t>е</w:t>
      </w:r>
      <w:r w:rsidR="004A2430" w:rsidRPr="004A2430">
        <w:t xml:space="preserve"> Znanium.com</w:t>
      </w:r>
      <w:r w:rsidR="004A2430">
        <w:t xml:space="preserve"> /</w:t>
      </w:r>
    </w:p>
    <w:p w:rsidR="001A199F" w:rsidRDefault="001A199F" w:rsidP="00E563A5">
      <w:pPr>
        <w:pStyle w:val="a6"/>
        <w:numPr>
          <w:ilvl w:val="0"/>
          <w:numId w:val="6"/>
        </w:numPr>
        <w:spacing w:line="276" w:lineRule="auto"/>
        <w:jc w:val="both"/>
      </w:pPr>
      <w:r w:rsidRPr="001A199F">
        <w:t>Общая теория права и государства: Учебник для вузов / В.</w:t>
      </w:r>
      <w:r w:rsidR="00AE63E3">
        <w:t xml:space="preserve"> </w:t>
      </w:r>
      <w:r w:rsidRPr="001A199F">
        <w:t xml:space="preserve">С. Нерсесянц. - М.: Норма: НИЦ ИНФРА-М, 2018. - 560 с. </w:t>
      </w:r>
      <w:r>
        <w:t>/ Доступно в э</w:t>
      </w:r>
      <w:r w:rsidRPr="004A2430">
        <w:t>лектронно-библиотечн</w:t>
      </w:r>
      <w:r>
        <w:t>ой</w:t>
      </w:r>
      <w:r w:rsidRPr="004A2430">
        <w:t xml:space="preserve"> систем</w:t>
      </w:r>
      <w:r>
        <w:t>е</w:t>
      </w:r>
      <w:r w:rsidRPr="004A2430">
        <w:t xml:space="preserve"> Znanium.com</w:t>
      </w:r>
      <w:r>
        <w:t xml:space="preserve"> /</w:t>
      </w:r>
    </w:p>
    <w:p w:rsidR="000613B9" w:rsidRDefault="00AF0D54" w:rsidP="00E563A5">
      <w:pPr>
        <w:pStyle w:val="a6"/>
        <w:numPr>
          <w:ilvl w:val="0"/>
          <w:numId w:val="6"/>
        </w:numPr>
        <w:spacing w:line="276" w:lineRule="auto"/>
        <w:jc w:val="both"/>
      </w:pPr>
      <w:r w:rsidRPr="00AF0D54">
        <w:t>Проблемы истории, методологии и теории юридической науки: монография / отв. ред. А.В. Корнев.</w:t>
      </w:r>
      <w:r w:rsidR="00E92FCE">
        <w:t xml:space="preserve"> </w:t>
      </w:r>
      <w:r w:rsidRPr="00AF0D54">
        <w:t>—</w:t>
      </w:r>
      <w:r w:rsidR="00E92FCE">
        <w:t xml:space="preserve"> </w:t>
      </w:r>
      <w:r w:rsidRPr="00AF0D54">
        <w:t>М.: Норма: ИНФРА-М, 2018. — 528 с.</w:t>
      </w:r>
      <w:r w:rsidR="004A2430" w:rsidRPr="004A2430">
        <w:t xml:space="preserve"> </w:t>
      </w:r>
      <w:r w:rsidR="004A2430">
        <w:t>/ Доступно в э</w:t>
      </w:r>
      <w:r w:rsidR="004A2430" w:rsidRPr="004A2430">
        <w:t>лектронно-библиотечн</w:t>
      </w:r>
      <w:r w:rsidR="004A2430">
        <w:t>ой</w:t>
      </w:r>
      <w:r w:rsidR="004A2430" w:rsidRPr="004A2430">
        <w:t xml:space="preserve"> систем</w:t>
      </w:r>
      <w:r w:rsidR="004A2430">
        <w:t>е</w:t>
      </w:r>
      <w:r w:rsidR="004A2430" w:rsidRPr="004A2430">
        <w:t xml:space="preserve"> Znanium.com</w:t>
      </w:r>
      <w:r w:rsidR="004A2430">
        <w:t xml:space="preserve"> /</w:t>
      </w:r>
    </w:p>
    <w:p w:rsidR="00E92FCE" w:rsidRDefault="00E92FCE" w:rsidP="00E563A5">
      <w:pPr>
        <w:pStyle w:val="a6"/>
        <w:numPr>
          <w:ilvl w:val="0"/>
          <w:numId w:val="6"/>
        </w:numPr>
        <w:spacing w:line="276" w:lineRule="auto"/>
        <w:jc w:val="both"/>
      </w:pPr>
      <w:r w:rsidRPr="00E92FCE">
        <w:t>Современное правопонимание: Курс лекций / Марченко М.Н. - М.: Юр.</w:t>
      </w:r>
      <w:r>
        <w:t xml:space="preserve"> </w:t>
      </w:r>
      <w:r w:rsidRPr="00E92FCE">
        <w:t xml:space="preserve">Норма, НИЦ ИНФРА-М, 2016. - 368 с. </w:t>
      </w:r>
      <w:r>
        <w:t>/ Доступно в э</w:t>
      </w:r>
      <w:r w:rsidRPr="004A2430">
        <w:t>лектронно-библиотечн</w:t>
      </w:r>
      <w:r>
        <w:t>ой</w:t>
      </w:r>
      <w:r w:rsidRPr="004A2430">
        <w:t xml:space="preserve"> систем</w:t>
      </w:r>
      <w:r>
        <w:t>е</w:t>
      </w:r>
      <w:r w:rsidRPr="004A2430">
        <w:t xml:space="preserve"> Znanium.com</w:t>
      </w:r>
      <w:r>
        <w:t xml:space="preserve"> /</w:t>
      </w:r>
    </w:p>
    <w:p w:rsidR="001A199F" w:rsidRDefault="001A199F" w:rsidP="00E563A5">
      <w:pPr>
        <w:pStyle w:val="a6"/>
        <w:numPr>
          <w:ilvl w:val="0"/>
          <w:numId w:val="6"/>
        </w:numPr>
        <w:spacing w:line="276" w:lineRule="auto"/>
        <w:jc w:val="both"/>
      </w:pPr>
      <w:r w:rsidRPr="001A199F">
        <w:t xml:space="preserve">Теория права и государства. Введение в естественно-правовой курс: учеб. пособие / Е. Г. Лукьянова. — М.: Норма: ИНФРА-М, 2018. — 208 с. </w:t>
      </w:r>
      <w:r>
        <w:t>/ Доступно в э</w:t>
      </w:r>
      <w:r w:rsidRPr="004A2430">
        <w:t>лектронно-библиотечн</w:t>
      </w:r>
      <w:r>
        <w:t>ой</w:t>
      </w:r>
      <w:r w:rsidRPr="004A2430">
        <w:t xml:space="preserve"> систем</w:t>
      </w:r>
      <w:r>
        <w:t>е</w:t>
      </w:r>
      <w:r w:rsidRPr="004A2430">
        <w:t xml:space="preserve"> Znanium.com</w:t>
      </w:r>
      <w:r>
        <w:t xml:space="preserve"> /</w:t>
      </w:r>
    </w:p>
    <w:p w:rsidR="00E92FCE" w:rsidRDefault="00E92FCE" w:rsidP="00E563A5">
      <w:pPr>
        <w:pStyle w:val="a6"/>
        <w:numPr>
          <w:ilvl w:val="0"/>
          <w:numId w:val="6"/>
        </w:numPr>
        <w:spacing w:line="276" w:lineRule="auto"/>
        <w:jc w:val="both"/>
      </w:pPr>
      <w:r w:rsidRPr="00E92FCE">
        <w:t>Теория государства и права: учебник / И.</w:t>
      </w:r>
      <w:r>
        <w:t xml:space="preserve"> </w:t>
      </w:r>
      <w:r w:rsidRPr="00E92FCE">
        <w:t xml:space="preserve">Л. Честнов. — М.: ИНФРА-М, 2018. — 233 с. </w:t>
      </w:r>
      <w:r>
        <w:t>/ Доступно в э</w:t>
      </w:r>
      <w:r w:rsidRPr="004A2430">
        <w:t>лектронно-библиотечн</w:t>
      </w:r>
      <w:r>
        <w:t>ой</w:t>
      </w:r>
      <w:r w:rsidRPr="004A2430">
        <w:t xml:space="preserve"> систем</w:t>
      </w:r>
      <w:r>
        <w:t>е</w:t>
      </w:r>
      <w:r w:rsidRPr="004A2430">
        <w:t xml:space="preserve"> Znanium.com</w:t>
      </w:r>
      <w:r>
        <w:t xml:space="preserve"> /</w:t>
      </w:r>
    </w:p>
    <w:p w:rsidR="00E92FCE" w:rsidRDefault="00E92FCE" w:rsidP="00E563A5">
      <w:pPr>
        <w:pStyle w:val="a6"/>
        <w:numPr>
          <w:ilvl w:val="0"/>
          <w:numId w:val="6"/>
        </w:numPr>
        <w:spacing w:line="276" w:lineRule="auto"/>
        <w:jc w:val="both"/>
      </w:pPr>
      <w:r w:rsidRPr="00E92FCE">
        <w:t>Теория государства и права: курс лекций / Н.</w:t>
      </w:r>
      <w:r w:rsidR="001A199F">
        <w:t xml:space="preserve"> </w:t>
      </w:r>
      <w:r w:rsidRPr="00E92FCE">
        <w:t>И. Матузов, А.</w:t>
      </w:r>
      <w:r w:rsidR="001A199F">
        <w:t xml:space="preserve"> </w:t>
      </w:r>
      <w:r w:rsidRPr="00E92FCE">
        <w:t>А. Воротников, В.</w:t>
      </w:r>
      <w:r w:rsidR="001A199F">
        <w:t xml:space="preserve"> </w:t>
      </w:r>
      <w:r w:rsidRPr="00E92FCE">
        <w:t>Л. Кулапов; под ред. Н.</w:t>
      </w:r>
      <w:r w:rsidR="001A199F">
        <w:t xml:space="preserve"> </w:t>
      </w:r>
      <w:r w:rsidRPr="00E92FCE">
        <w:t>И. Матузова, А. В. Малько. - 3-е изд., перераб</w:t>
      </w:r>
      <w:proofErr w:type="gramStart"/>
      <w:r w:rsidRPr="00E92FCE">
        <w:t>.</w:t>
      </w:r>
      <w:proofErr w:type="gramEnd"/>
      <w:r w:rsidRPr="00E92FCE">
        <w:t xml:space="preserve"> и доп. - М.: Юр. Норма: НИЦ ИНФРА-М, 2018. - 640 с. </w:t>
      </w:r>
      <w:r>
        <w:t>/ Доступно в э</w:t>
      </w:r>
      <w:r w:rsidRPr="004A2430">
        <w:t>лектронно-библиотечн</w:t>
      </w:r>
      <w:r>
        <w:t>ой</w:t>
      </w:r>
      <w:r w:rsidRPr="004A2430">
        <w:t xml:space="preserve"> систем</w:t>
      </w:r>
      <w:r>
        <w:t>е</w:t>
      </w:r>
      <w:r w:rsidRPr="004A2430">
        <w:t xml:space="preserve"> Znanium.com</w:t>
      </w:r>
      <w:r>
        <w:t xml:space="preserve"> /</w:t>
      </w:r>
    </w:p>
    <w:p w:rsidR="00E92FCE" w:rsidRDefault="00E92FCE" w:rsidP="00E563A5">
      <w:pPr>
        <w:pStyle w:val="a6"/>
        <w:numPr>
          <w:ilvl w:val="0"/>
          <w:numId w:val="6"/>
        </w:numPr>
        <w:spacing w:line="276" w:lineRule="auto"/>
        <w:jc w:val="both"/>
      </w:pPr>
      <w:r w:rsidRPr="00E92FCE">
        <w:t>Теория государства и права: учебник / Л. А. Морозова. — 6</w:t>
      </w:r>
      <w:r>
        <w:t>-е</w:t>
      </w:r>
      <w:r w:rsidRPr="00E92FCE">
        <w:t xml:space="preserve"> изд., перераб</w:t>
      </w:r>
      <w:proofErr w:type="gramStart"/>
      <w:r w:rsidRPr="00E92FCE">
        <w:t>.</w:t>
      </w:r>
      <w:proofErr w:type="gramEnd"/>
      <w:r w:rsidRPr="00E92FCE">
        <w:t xml:space="preserve"> и доп. — М.: Норма: ИНФРА-М, 2018. — 464 с. </w:t>
      </w:r>
      <w:r>
        <w:t>/ Доступно в э</w:t>
      </w:r>
      <w:r w:rsidRPr="004A2430">
        <w:t>лектронно-библиотечн</w:t>
      </w:r>
      <w:r>
        <w:t>ой</w:t>
      </w:r>
      <w:r w:rsidRPr="004A2430">
        <w:t xml:space="preserve"> систем</w:t>
      </w:r>
      <w:r>
        <w:t>е</w:t>
      </w:r>
      <w:r w:rsidRPr="004A2430">
        <w:t xml:space="preserve"> Znanium.com</w:t>
      </w:r>
      <w:r>
        <w:t xml:space="preserve"> /</w:t>
      </w:r>
    </w:p>
    <w:p w:rsidR="001A199F" w:rsidRDefault="001A199F" w:rsidP="00E563A5">
      <w:pPr>
        <w:pStyle w:val="a6"/>
        <w:numPr>
          <w:ilvl w:val="0"/>
          <w:numId w:val="6"/>
        </w:numPr>
        <w:spacing w:line="276" w:lineRule="auto"/>
        <w:jc w:val="both"/>
      </w:pPr>
      <w:r>
        <w:t xml:space="preserve"> </w:t>
      </w:r>
      <w:r w:rsidRPr="001A199F">
        <w:t>Теория государства и права: учебник / отв. ред. В.</w:t>
      </w:r>
      <w:r>
        <w:t xml:space="preserve"> </w:t>
      </w:r>
      <w:r w:rsidRPr="001A199F">
        <w:t>Д. Перевалов. - 4-е изд., перераб</w:t>
      </w:r>
      <w:proofErr w:type="gramStart"/>
      <w:r w:rsidRPr="001A199F">
        <w:t>.</w:t>
      </w:r>
      <w:proofErr w:type="gramEnd"/>
      <w:r w:rsidRPr="001A199F">
        <w:t xml:space="preserve"> и доп. - М.: Юр. Норма: НИЦ ИНФРА-М, 2018. - 496 с. </w:t>
      </w:r>
      <w:r>
        <w:t>/ Доступно в э</w:t>
      </w:r>
      <w:r w:rsidRPr="004A2430">
        <w:t>лектронно-библиотечн</w:t>
      </w:r>
      <w:r>
        <w:t>ой</w:t>
      </w:r>
      <w:r w:rsidRPr="004A2430">
        <w:t xml:space="preserve"> систем</w:t>
      </w:r>
      <w:r>
        <w:t>е</w:t>
      </w:r>
      <w:r w:rsidRPr="004A2430">
        <w:t xml:space="preserve"> Znanium.com</w:t>
      </w:r>
      <w:r>
        <w:t xml:space="preserve"> /</w:t>
      </w:r>
    </w:p>
    <w:p w:rsidR="00F7798A" w:rsidRDefault="00F7798A" w:rsidP="00F7798A">
      <w:pPr>
        <w:spacing w:line="276" w:lineRule="auto"/>
        <w:jc w:val="both"/>
      </w:pPr>
    </w:p>
    <w:p w:rsidR="00F7798A" w:rsidRPr="00F7798A" w:rsidRDefault="00F7798A" w:rsidP="00F7798A">
      <w:pPr>
        <w:jc w:val="both"/>
        <w:rPr>
          <w:b/>
        </w:rPr>
      </w:pPr>
      <w:r w:rsidRPr="00F7798A">
        <w:rPr>
          <w:b/>
        </w:rPr>
        <w:lastRenderedPageBreak/>
        <w:t>б)</w:t>
      </w:r>
      <w:r>
        <w:t xml:space="preserve"> </w:t>
      </w:r>
      <w:r w:rsidRPr="00F7798A">
        <w:rPr>
          <w:b/>
        </w:rPr>
        <w:t>нормативные правовые акты и международные соглашения, необходимые для написания работы:</w:t>
      </w:r>
    </w:p>
    <w:p w:rsidR="00F7798A" w:rsidRPr="00F7798A" w:rsidRDefault="00F7798A" w:rsidP="00F7798A">
      <w:pPr>
        <w:jc w:val="both"/>
      </w:pP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Всеобщая декларация прав человека от 10 декабря 1948 года. Российская газета от 10.12.1998 года.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color w:val="000000"/>
          <w:shd w:val="clear" w:color="auto" w:fill="FFFFFF"/>
          <w:lang w:eastAsia="ru-RU"/>
        </w:rPr>
        <w:t>Международный пакт о гражданских и политических правах (Нью-Йорк, 16 декабря 1966 года). Пакт ратифицирован Указом Президиума Верховного Совета СССР от 18 сентября 1973 года № 4812-VIII // Ведомости Верховного Совета СССР. – 1976. – № 17. – Ст. 291.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color w:val="000000"/>
          <w:shd w:val="clear" w:color="auto" w:fill="FFFFFF"/>
          <w:lang w:eastAsia="ru-RU"/>
        </w:rPr>
        <w:t>Международный пакт об экономических, социальных и культурных правах (Нью-Йорк, 19 декабря 1966 года). Пакт ратифицирован Указом Президиума Верховного Совета СССР от 18 сентября 1973 года № 4812-VIII // Ведомости Верховного Совета СССР. – 1976. – № 17. – Ст. 1831.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Конвенция о защите прав человека и основных свобод (Заключена в г. Риме 04 ноября 1950 года) // Собрание законодательства РФ</w:t>
      </w:r>
      <w:r w:rsidRPr="00F7798A">
        <w:rPr>
          <w:rFonts w:eastAsia="Times New Roman"/>
          <w:color w:val="000000"/>
          <w:shd w:val="clear" w:color="auto" w:fill="FFFFFF"/>
          <w:lang w:eastAsia="ru-RU"/>
        </w:rPr>
        <w:t xml:space="preserve">. – </w:t>
      </w:r>
      <w:r w:rsidRPr="00F7798A">
        <w:rPr>
          <w:rFonts w:eastAsia="Times New Roman"/>
          <w:lang w:eastAsia="ru-RU"/>
        </w:rPr>
        <w:t>2001</w:t>
      </w:r>
      <w:r w:rsidRPr="00F7798A">
        <w:rPr>
          <w:rFonts w:eastAsia="Times New Roman"/>
          <w:color w:val="000000"/>
          <w:shd w:val="clear" w:color="auto" w:fill="FFFFFF"/>
          <w:lang w:eastAsia="ru-RU"/>
        </w:rPr>
        <w:t xml:space="preserve">. –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2</w:t>
      </w:r>
      <w:r w:rsidRPr="00F7798A">
        <w:rPr>
          <w:rFonts w:eastAsia="Times New Roman"/>
          <w:color w:val="000000"/>
          <w:shd w:val="clear" w:color="auto" w:fill="FFFFFF"/>
          <w:lang w:eastAsia="ru-RU"/>
        </w:rPr>
        <w:t>. – С</w:t>
      </w:r>
      <w:r w:rsidRPr="00F7798A">
        <w:rPr>
          <w:rFonts w:eastAsia="Times New Roman"/>
          <w:lang w:eastAsia="ru-RU"/>
        </w:rPr>
        <w:t>т. 163.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Конституция Российской Федерации от 12 декабря 1993 года // Российская газета. – 25 декабря 1993 года.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Федеральный конституционный закон от 28 апреля 1995 г. № 1-ФКЗ «Об арбитражных судах в Российской Федерации» // Собрание законодательства Российской Федерации. – 1995. – № 18. – Ст. 1589.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Федеральный конституционный закон от 31 декабря 1996 года № 1-ФКЗ «О судебной системе Российской Федерации» // Собрание законодательства Российской Федерации от 6 января 1997 года. – № 1. – Ст. 1.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Федеральный конституционный закон от 26 февраля 1997 года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1-ФКЗ «Об Уполномоченном по правам человека в Российской Федерации» // Собрание законодательства РФ. – 1997. –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9. – Ст. 1011.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>Федеральный конституционный закон от 17 декабря 1997 года № 2-ФКЗ «О Правительстве Российской Федерации» // «Российская газета» от 23 декабря 1997 года. – № 245.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конституционный закон от 17 декабря 2001 года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6-ФКЗ «О порядке принятия в Российскую Федерацию и образования в её составе нового субъекта Российской Федерации» // Собрание законодательства РФ. – 2001. –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52 (1 часть). – ст. 4916.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конституционный закон от 28 июня 2004 года № 5-</w:t>
      </w:r>
      <w:r w:rsidRPr="00F7798A">
        <w:rPr>
          <w:rFonts w:eastAsia="Times New Roman"/>
          <w:lang w:eastAsia="ru-RU"/>
        </w:rPr>
        <w:lastRenderedPageBreak/>
        <w:t>ФКЗ «О референдуме Российской Федерации» // Собрание законодательства Российской Федерации от 5 июля 2004 года. – № 27. – Ст. 2710.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конституционный закон от 7 февраля 2011 года № 1-ФКЗ «О судах общей юрисдикции в Российской Федерации» // Собрание законодательства Российской Федерации. – 2011. – № 7. – Ст. 898.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конституционный закон от 5 февраля 2014 года № 3-ФКЗ «О Верховном Суде Российской Федерации» // Собрание законодательства Российской Федерации. – 2014. – № 6. – Ст. 550.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Закон РФ от 17 января 1992 года № 2202-I «О прокуратуре Российской Федерации» // Ведомости Съезда народных депутатов Российской Федерации и Верховного Совета Российской Федерации от 20 февраля 1992 года. – № 8. – Ст. 366.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Закон РФ от 25 июня 1993 года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5242-</w:t>
      </w:r>
      <w:r w:rsidRPr="00F7798A">
        <w:rPr>
          <w:rFonts w:eastAsia="Times New Roman"/>
          <w:lang w:val="en-US" w:eastAsia="ru-RU"/>
        </w:rPr>
        <w:t>I</w:t>
      </w:r>
      <w:r w:rsidRPr="00F7798A">
        <w:rPr>
          <w:rFonts w:eastAsia="Times New Roman"/>
          <w:lang w:eastAsia="ru-RU"/>
        </w:rPr>
        <w:t xml:space="preserve"> «О праве граждан Российской Федерации на свободу передвижения, выбор места пребывания и жительства в пределах Российской Федерации» // Ведомости Съезда народных депутатов Российской Федерации и Верховного Совета Российской Федерации. – 1993. –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32. –  Ст. 1227.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Часть первая Гражданского кодекса Российской Федерации от 30 ноября 1994 года № 51-ФЗ // Собрание законодательства Российской Федерации. – 1994. – № 32. – Ст. 3301.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19 мая 1995 года № 82-ФЗ «Об общественных объединениях» // Собрание законодательства Российской Федерации. – 1995. – № 21. – Ст. 1930.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Семейный кодекс Российской Федерации от 29 декабря 1995 года № 223-ФЗ // Собрание законодательства Российской Федерации. – 1996. – № 1. – Ст. 16.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12 января 1996 года № 10-ФЗ «О профессиональных союзах, их правах и гарантиях деятельности» // Собрание законодательства Российской Федерации. – 1996. – № 3. – Ст. 148.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Часть вторая Гражданского кодекса Российской Федерации от 26 января 1996 года № 14-ФЗ // Собрание законодательства Российской Федерации. – 1996. – № 5. – Ст. 410.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Уголовный кодекс Российской Федерации от 13 июня 1996 года № 63-ФЗ // Собрание законодательства Российской Федерации. – 1996. </w:t>
      </w:r>
      <w:r w:rsidRPr="00F7798A">
        <w:rPr>
          <w:rFonts w:eastAsia="Times New Roman"/>
          <w:lang w:eastAsia="ru-RU"/>
        </w:rPr>
        <w:lastRenderedPageBreak/>
        <w:t>– № 25. – Ст. 2954.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26 сентября 1997 года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125-ФЗ «О свободе совести и о религиозных объединениях» // Собрание законодательства РФ. – 1997. –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39. – Ст. 4465.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04 марта 1998 года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33-ФЗ «О порядке принятия и вступления в силу поправок к Конституции Российской Федерации» // Собрание законодательства РФ. – 1998. –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10. – ст. 1146.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31 июля 1998 года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155-ФЗ «О внутренних морских водах, территориальном море и прилежащей зоне Российской Федерации» // Собрание законодательства РФ. – 1998. – </w:t>
      </w:r>
      <w:r w:rsidRPr="00F7798A">
        <w:rPr>
          <w:rFonts w:eastAsia="Times New Roman"/>
          <w:bCs/>
          <w:lang w:eastAsia="ru-RU"/>
        </w:rPr>
        <w:t xml:space="preserve">№ </w:t>
      </w:r>
      <w:r w:rsidRPr="00F7798A">
        <w:rPr>
          <w:rFonts w:eastAsia="Times New Roman"/>
          <w:lang w:eastAsia="ru-RU"/>
        </w:rPr>
        <w:t>31. – Ст. 3833.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06 октября 1999 года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// Собрание законодательства РФ. – 1999. –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42. – Ст. 5005.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11 июля 2001 года № 95-ФЗ «О политических партиях» // Собрании законодательства Российской Федерации. – 2001. – № 29. – Ст. 2950.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Часть третья Гражданского кодекса Российской Федерации от 26 ноября 2001 года № 146-ФЗ // Собрание законодательства Российской Федерации. – 2001. – № 49. – Ст. 4552.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Уголовно-процессуальный кодекс Российской Федерации от 18 декабря 2001 года № 174-ФЗ // Собрание законодательства Российской Федерации. – 2001. – № 52 (часть I). – Ст. 4921.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Кодекс Российской Федерации об административных правонарушениях от 30 декабря 2001 года № 195-ФЗ // Собрание законодательства Российской Федерации. – 2002. – № 1 (часть I). – Ст. 1.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Трудовой кодекс Российской Федерации от 30 декабря 2001 года № 197-ФЗ // Собрание законодательства Российской Федерации. – 2002. – № 1 (часть I). – Ст. 3.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31 мая 2002 года № 62-ФЗ «О гражданстве Российской Федерации» // Собрание законодательства РФ. – 2002. – № 22. – Ст. 2031.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12 июня 2002 года № 67-ФЗ «Об основных гарантиях избирательных прав и права на участие в референдуме </w:t>
      </w:r>
      <w:r w:rsidRPr="00F7798A">
        <w:rPr>
          <w:rFonts w:eastAsia="Times New Roman"/>
          <w:lang w:eastAsia="ru-RU"/>
        </w:rPr>
        <w:lastRenderedPageBreak/>
        <w:t>граждан Российской Федерации» // Собрание законодательства РФ. – 2002. – № 24. – Ст. 2253.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25 июля 2002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115-ФЗ «О правовом положении иностранных граждан в Российской Федерации» // Собрание законодательства РФ. – 2002. –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30. – Ст. 3032.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Гражданский процессуальный кодекс Российской Федерации от 14 ноября 2002 года № 138-ФЗ // Собрание законодательства Российской Федерации. – 2002. – № 46. – Ст. 4532.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10 января 2003 года № 19-ФЗ «О выборах Президента Российской Федерации» // Собрание законодательства РФ. – 2003. – № 2. – Ст. 171.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6 октября 2003 года № 131-ФЗ «Об общих принципах организации местного самоуправления в Российской Федерации» // «Российской газете» от 8 октября 2003 года. – № 202.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19 июня 2004 года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54-ФЗ «О собраниях, митингах, демонстрациях, шествиях и пикетированиях» // Собрание законодательства РФ. – 2004. –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25. – Ст. 2485.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02 мая 2006 года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59-ФЗ «О порядке рассмотрения обращений граждан Российской Федерации» // Собрание законодательства РФ. – 2006. – </w:t>
      </w:r>
      <w:r w:rsidRPr="00F7798A">
        <w:rPr>
          <w:rFonts w:eastAsia="Times New Roman"/>
          <w:bCs/>
          <w:lang w:eastAsia="ru-RU"/>
        </w:rPr>
        <w:t>№</w:t>
      </w:r>
      <w:r w:rsidRPr="00F7798A">
        <w:rPr>
          <w:rFonts w:eastAsia="Times New Roman"/>
          <w:lang w:eastAsia="ru-RU"/>
        </w:rPr>
        <w:t xml:space="preserve"> 19. – Ст. 2060.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3 декабря 2012 года № 229-ФЗ «О порядке формирования Совета Федерации Федерального Собрания Российской Федерации» // Собрание законодательства РФ. – 2012. – № 50 (часть 4). – Ст. 6952.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Часть четвертая Гражданского кодекса Российской Федерации от 18 декабря 2006 года № 230-ФЗ // Собрание законодательства Российской Федерации. – 2006. – № 52 (часть I). – Ст. 5496. </w:t>
      </w:r>
    </w:p>
    <w:p w:rsidR="00F7798A" w:rsidRPr="00F7798A" w:rsidRDefault="00F7798A" w:rsidP="00E563A5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eastAsia="Times New Roman"/>
          <w:lang w:eastAsia="ru-RU"/>
        </w:rPr>
      </w:pPr>
      <w:r w:rsidRPr="00F7798A">
        <w:rPr>
          <w:rFonts w:eastAsia="Times New Roman"/>
          <w:lang w:eastAsia="ru-RU"/>
        </w:rPr>
        <w:t xml:space="preserve"> Федеральный закон от 22 февраля 2014 года № 20-ФЗ «О выборах депутатов Государственной Думы Федерального Собрания Российской Федерации» // Собрание законодательства РФ. – 2014. – № 8. – Ст. 740.</w:t>
      </w:r>
    </w:p>
    <w:p w:rsidR="0088691E" w:rsidRDefault="0088691E" w:rsidP="00314306">
      <w:pPr>
        <w:spacing w:line="276" w:lineRule="auto"/>
        <w:jc w:val="both"/>
        <w:rPr>
          <w:rFonts w:eastAsia="Times New Roman"/>
        </w:rPr>
      </w:pPr>
    </w:p>
    <w:p w:rsidR="00001478" w:rsidRDefault="00F7798A" w:rsidP="00001478">
      <w:pPr>
        <w:spacing w:line="276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в</w:t>
      </w:r>
      <w:r w:rsidR="008E7249">
        <w:rPr>
          <w:rFonts w:eastAsia="Times New Roman"/>
          <w:b/>
        </w:rPr>
        <w:t>) р</w:t>
      </w:r>
      <w:r w:rsidR="00001478" w:rsidRPr="00001478">
        <w:rPr>
          <w:rFonts w:eastAsia="Times New Roman"/>
          <w:b/>
        </w:rPr>
        <w:t>есурсы сети Интернет, необходимые для подготовки курсовых работ:</w:t>
      </w:r>
    </w:p>
    <w:p w:rsidR="00001478" w:rsidRPr="00001478" w:rsidRDefault="00001478" w:rsidP="00001478">
      <w:pPr>
        <w:spacing w:line="276" w:lineRule="auto"/>
        <w:jc w:val="both"/>
        <w:rPr>
          <w:rFonts w:eastAsia="Times New Roman"/>
        </w:rPr>
      </w:pPr>
    </w:p>
    <w:p w:rsidR="00001478" w:rsidRPr="00001478" w:rsidRDefault="00001478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001478">
        <w:rPr>
          <w:rFonts w:eastAsia="Calibri"/>
        </w:rPr>
        <w:t>Портал «Гуманитарное образование»: http://www.humanities.edu.ru/</w:t>
      </w:r>
    </w:p>
    <w:p w:rsidR="00001478" w:rsidRPr="00001478" w:rsidRDefault="00001478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001478">
        <w:rPr>
          <w:rFonts w:eastAsia="Calibri"/>
        </w:rPr>
        <w:t>Федеральный портал «Российское образование»: http://www.edu.ru/</w:t>
      </w:r>
    </w:p>
    <w:p w:rsidR="00001478" w:rsidRPr="00001478" w:rsidRDefault="00001478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001478">
        <w:rPr>
          <w:rFonts w:eastAsia="Calibri"/>
        </w:rPr>
        <w:t>Федеральное хранилище «Единая коллекция цифровых образовательных ресурсов»: http://school-collection.edu.ru/</w:t>
      </w:r>
    </w:p>
    <w:p w:rsidR="00001478" w:rsidRPr="00001478" w:rsidRDefault="00001478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001478">
        <w:rPr>
          <w:rFonts w:eastAsia="Calibri"/>
        </w:rPr>
        <w:lastRenderedPageBreak/>
        <w:t>ЭБС «Лань»: http://e.lanbook.com/</w:t>
      </w:r>
    </w:p>
    <w:p w:rsidR="00001478" w:rsidRPr="00001478" w:rsidRDefault="00001478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001478">
        <w:rPr>
          <w:rFonts w:eastAsia="Calibri"/>
        </w:rPr>
        <w:t xml:space="preserve">ЭБС «Консультант студента»: </w:t>
      </w:r>
      <w:hyperlink r:id="rId8" w:history="1">
        <w:r w:rsidRPr="00001478">
          <w:rPr>
            <w:rFonts w:eastAsia="Calibri"/>
          </w:rPr>
          <w:t>http://www.studentlibrary.ru/</w:t>
        </w:r>
      </w:hyperlink>
    </w:p>
    <w:p w:rsidR="00001478" w:rsidRPr="00001478" w:rsidRDefault="00001478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001478">
        <w:rPr>
          <w:rFonts w:eastAsia="Calibri"/>
        </w:rPr>
        <w:t xml:space="preserve">ЭБС «Университетская библиотека ONLINE»: </w:t>
      </w:r>
      <w:hyperlink r:id="rId9" w:history="1">
        <w:r w:rsidRPr="00001478">
          <w:rPr>
            <w:rFonts w:eastAsia="Calibri"/>
          </w:rPr>
          <w:t>http://www.biblioclub.ru</w:t>
        </w:r>
      </w:hyperlink>
    </w:p>
    <w:p w:rsidR="00001478" w:rsidRPr="00001478" w:rsidRDefault="00001478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 w:rsidRPr="00001478">
        <w:rPr>
          <w:rFonts w:eastAsia="Calibri"/>
        </w:rPr>
        <w:t>ЭБС «</w:t>
      </w:r>
      <w:r w:rsidRPr="00001478">
        <w:rPr>
          <w:rFonts w:eastAsia="Calibri"/>
          <w:lang w:val="en-US"/>
        </w:rPr>
        <w:t>Znanium</w:t>
      </w:r>
      <w:r w:rsidRPr="00001478">
        <w:rPr>
          <w:rFonts w:eastAsia="Calibri"/>
        </w:rPr>
        <w:t>.</w:t>
      </w:r>
      <w:r w:rsidRPr="00001478">
        <w:rPr>
          <w:rFonts w:eastAsia="Calibri"/>
          <w:lang w:val="en-US"/>
        </w:rPr>
        <w:t>com</w:t>
      </w:r>
      <w:r w:rsidRPr="00001478">
        <w:rPr>
          <w:rFonts w:eastAsia="Calibri"/>
        </w:rPr>
        <w:t xml:space="preserve">»: </w:t>
      </w:r>
      <w:hyperlink r:id="rId10" w:tgtFrame="_blank" w:history="1">
        <w:r w:rsidRPr="00001478">
          <w:rPr>
            <w:rFonts w:eastAsia="Calibri"/>
          </w:rPr>
          <w:t>http://znanium.com/</w:t>
        </w:r>
      </w:hyperlink>
    </w:p>
    <w:p w:rsidR="00001478" w:rsidRPr="00001478" w:rsidRDefault="00001478" w:rsidP="00E563A5">
      <w:pPr>
        <w:pStyle w:val="a6"/>
        <w:numPr>
          <w:ilvl w:val="0"/>
          <w:numId w:val="8"/>
        </w:numPr>
        <w:spacing w:line="276" w:lineRule="auto"/>
        <w:rPr>
          <w:rFonts w:eastAsia="Calibri"/>
        </w:rPr>
      </w:pPr>
      <w:r w:rsidRPr="00001478">
        <w:rPr>
          <w:rFonts w:eastAsia="Calibri"/>
        </w:rPr>
        <w:t>Электронная коллекция Myilibrary: http://lib.myilibrary.com/</w:t>
      </w:r>
    </w:p>
    <w:p w:rsidR="00001478" w:rsidRPr="00001478" w:rsidRDefault="0009557C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="00001478" w:rsidRPr="00001478">
        <w:rPr>
          <w:rFonts w:eastAsia="Calibri"/>
        </w:rPr>
        <w:t xml:space="preserve">Официальный интернет-портал правовой информации: http://www.pravo.gov.ru </w:t>
      </w:r>
    </w:p>
    <w:p w:rsidR="00C81ED0" w:rsidRPr="00C81ED0" w:rsidRDefault="00C81ED0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81ED0">
        <w:rPr>
          <w:rFonts w:eastAsia="Calibri"/>
        </w:rPr>
        <w:t>http://www.kremlin.ru – сайт Президента Российской Федерации.</w:t>
      </w:r>
    </w:p>
    <w:p w:rsidR="00C81ED0" w:rsidRPr="00C81ED0" w:rsidRDefault="00C81ED0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81ED0">
        <w:rPr>
          <w:rFonts w:eastAsia="Calibri"/>
        </w:rPr>
        <w:t>http://www.gov.ru – сервер органов государственной власти Российской Федерации.</w:t>
      </w:r>
    </w:p>
    <w:p w:rsidR="00C81ED0" w:rsidRPr="00C81ED0" w:rsidRDefault="00C81ED0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81ED0">
        <w:rPr>
          <w:rFonts w:eastAsia="Calibri"/>
        </w:rPr>
        <w:t>http://www.ksrf.ru – сайт Конституционного Суда Российской Федерации.</w:t>
      </w:r>
    </w:p>
    <w:p w:rsidR="00C81ED0" w:rsidRPr="00C81ED0" w:rsidRDefault="00C81ED0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81ED0">
        <w:rPr>
          <w:rFonts w:eastAsia="Calibri"/>
        </w:rPr>
        <w:t>http://www.supcourt.ru – сайт Верховного Суда Российской Федерации.</w:t>
      </w:r>
    </w:p>
    <w:p w:rsidR="00C81ED0" w:rsidRPr="00C81ED0" w:rsidRDefault="00C81ED0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81ED0">
        <w:rPr>
          <w:rFonts w:eastAsia="Calibri"/>
        </w:rPr>
        <w:t>http://www.premier.gov.ru – сайт Председателя Правительства Российской Федерации.</w:t>
      </w:r>
    </w:p>
    <w:p w:rsidR="00C81ED0" w:rsidRPr="00C81ED0" w:rsidRDefault="00C81ED0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81ED0">
        <w:rPr>
          <w:rFonts w:eastAsia="Calibri"/>
        </w:rPr>
        <w:t>http://www.government.ru – интернет-портал Правительства Российской Федерации.</w:t>
      </w:r>
    </w:p>
    <w:p w:rsidR="00C81ED0" w:rsidRPr="00C81ED0" w:rsidRDefault="00C81ED0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81ED0">
        <w:rPr>
          <w:rFonts w:eastAsia="Calibri"/>
        </w:rPr>
        <w:t>http://www.большоеправительство.рф – сайт Открытого правительства, призванного способствовать развитию взаимодействия между структурами государственной власти и гражданским обществом в России.</w:t>
      </w:r>
    </w:p>
    <w:p w:rsidR="00C81ED0" w:rsidRPr="00C81ED0" w:rsidRDefault="00C81ED0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81ED0">
        <w:rPr>
          <w:rFonts w:eastAsia="Calibri"/>
        </w:rPr>
        <w:t>http://www.shantsev-vp.ru – персональный сайт Губернатора Нижегородской области.</w:t>
      </w:r>
    </w:p>
    <w:p w:rsidR="00C81ED0" w:rsidRPr="00C81ED0" w:rsidRDefault="00C81ED0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81ED0">
        <w:rPr>
          <w:rFonts w:eastAsia="Calibri"/>
        </w:rPr>
        <w:t>http://www.government-nnov.ru – официальный сайт Правительства Нижегородской области.</w:t>
      </w:r>
    </w:p>
    <w:p w:rsidR="00C81ED0" w:rsidRPr="00C81ED0" w:rsidRDefault="00C81ED0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81ED0">
        <w:rPr>
          <w:rFonts w:eastAsia="Calibri"/>
        </w:rPr>
        <w:t>http://www.consultant.ru – справочная правовая система «Консультант Плюс».</w:t>
      </w:r>
    </w:p>
    <w:p w:rsidR="00C81ED0" w:rsidRPr="00C81ED0" w:rsidRDefault="00C81ED0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81ED0">
        <w:rPr>
          <w:rFonts w:eastAsia="Calibri"/>
        </w:rPr>
        <w:t>http://www.garant.ru – справочная правовая система «Гарант».</w:t>
      </w:r>
    </w:p>
    <w:p w:rsidR="00C81ED0" w:rsidRPr="00C81ED0" w:rsidRDefault="00C81ED0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81ED0">
        <w:rPr>
          <w:rFonts w:eastAsia="Calibri"/>
        </w:rPr>
        <w:t>http://law.edu.ru – федеральный правовой портал «Юридическая Россия».</w:t>
      </w:r>
    </w:p>
    <w:p w:rsidR="00C81ED0" w:rsidRPr="00C81ED0" w:rsidRDefault="00C81ED0" w:rsidP="00E563A5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</w:rPr>
      </w:pPr>
      <w:r>
        <w:rPr>
          <w:rFonts w:eastAsia="Calibri"/>
        </w:rPr>
        <w:t xml:space="preserve"> </w:t>
      </w:r>
      <w:r w:rsidRPr="00C81ED0">
        <w:rPr>
          <w:rFonts w:eastAsia="Calibri"/>
        </w:rPr>
        <w:t>http://ex-jure.ru – юридический виртуальный клуб «EX JURE».</w:t>
      </w:r>
    </w:p>
    <w:p w:rsidR="0088691E" w:rsidRPr="00C81ED0" w:rsidRDefault="00C81ED0" w:rsidP="00E563A5">
      <w:pPr>
        <w:pStyle w:val="a6"/>
        <w:numPr>
          <w:ilvl w:val="0"/>
          <w:numId w:val="8"/>
        </w:numPr>
        <w:spacing w:line="276" w:lineRule="auto"/>
        <w:jc w:val="both"/>
      </w:pPr>
      <w:r w:rsidRPr="00C81ED0">
        <w:rPr>
          <w:rFonts w:eastAsia="Calibri"/>
        </w:rPr>
        <w:t xml:space="preserve"> http://elibrary.ru – научная электронная библиотека, в которой есть доступ к полнотекстовым версиям большого количества научных статей в отечественных и иностранных журналах.</w:t>
      </w:r>
    </w:p>
    <w:p w:rsidR="00C81ED0" w:rsidRDefault="00C81ED0" w:rsidP="00C81ED0">
      <w:pPr>
        <w:spacing w:line="276" w:lineRule="auto"/>
        <w:jc w:val="both"/>
      </w:pPr>
    </w:p>
    <w:p w:rsidR="00303F14" w:rsidRDefault="00303F14" w:rsidP="00C81ED0">
      <w:pPr>
        <w:spacing w:line="276" w:lineRule="auto"/>
        <w:jc w:val="both"/>
      </w:pPr>
    </w:p>
    <w:p w:rsidR="00550893" w:rsidRPr="00C81ED0" w:rsidRDefault="00C81ED0" w:rsidP="00550893">
      <w:pPr>
        <w:pStyle w:val="1"/>
      </w:pPr>
      <w:bookmarkStart w:id="6" w:name="_Toc506741712"/>
      <w:r>
        <w:lastRenderedPageBreak/>
        <w:t xml:space="preserve">7. </w:t>
      </w:r>
      <w:r w:rsidRPr="00C81ED0">
        <w:t xml:space="preserve">ПРИМЕРНЫЕ </w:t>
      </w:r>
      <w:r>
        <w:t xml:space="preserve">ПЛАНЫ </w:t>
      </w:r>
      <w:r w:rsidR="00550893">
        <w:t xml:space="preserve">КУРСОВЫХ РАБОТ </w:t>
      </w:r>
      <w:r>
        <w:t>И</w:t>
      </w:r>
      <w:r w:rsidR="00550893">
        <w:t xml:space="preserve"> РЕКОМЕНДУЕМАЯ ЛИТЕРАТУРА</w:t>
      </w:r>
      <w:bookmarkEnd w:id="6"/>
    </w:p>
    <w:p w:rsidR="00C81ED0" w:rsidRPr="00C81ED0" w:rsidRDefault="00C81ED0" w:rsidP="00C81ED0">
      <w:pPr>
        <w:pStyle w:val="1"/>
      </w:pP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1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ТЕОРИЯ ГОСУДАРСТВА И ПРАВА КАК ДИНАМИЧНО РАЗВИВАЮЩАЯСЯ ЮРИДИЧЕСКАЯ НАУКА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Основные закономерности развития теории государства и права как науки</w:t>
      </w:r>
    </w:p>
    <w:p w:rsidR="00C81ED0" w:rsidRPr="00C81ED0" w:rsidRDefault="00C81ED0" w:rsidP="00C81ED0">
      <w:pPr>
        <w:jc w:val="both"/>
      </w:pPr>
      <w:r w:rsidRPr="00C81ED0">
        <w:t>Глава 2. Функции теории государства и права как науки</w:t>
      </w:r>
    </w:p>
    <w:p w:rsidR="00C81ED0" w:rsidRPr="00C81ED0" w:rsidRDefault="00C81ED0" w:rsidP="00C81ED0">
      <w:pPr>
        <w:jc w:val="both"/>
      </w:pPr>
      <w:r w:rsidRPr="00C81ED0">
        <w:t>Глава 3. Методология теории государства и права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Борисов, Г. А., Носков, В. А. Герменевтика права: проблема интегративной трактовки // Научные ведомости Белгородского государственного университета. Серия: Философия. Социология. Право. – 2013. – № 24. – С. 11-18.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Бусова, Н. А. Модернизация, рациональность и право: монография / Н. А. Бусова. – Харьков: Прометей – ПРЕСС, 2004. – 351 с.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Васильев, А. М. Правовые категории. Методологические аспекты разработки системы категорий права / А.М. Васильев. – М: Юридическая литература, 1976. – 264 с.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Гетьман, И. В. Трансформации в правовой доктрине: плюрализм методологий, концепция правового общения, правовая герменевтика // Проблемы законности. – 2014. – № 125. – С. 51-58.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Глухов, В. А. Методы историко-правового исследования // Безопасность уголовно-исполнительной системы. – 2009. – № 3. – С. 68-71.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Жинко, А. Н. «Право» и «социализация» в юридических теориях // Аспирант и соискатель. – 2012. – № 3 (69). – С. 64-67.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Зыков, Д. В. Некоторые вопросы теории юридического мышления // Вестник Волгоградского государственного университета. Серия 5: Юриспруденция. – 2012. – № 2. – С. 274-280.</w:t>
      </w:r>
    </w:p>
    <w:p w:rsidR="00C81ED0" w:rsidRPr="00C81ED0" w:rsidRDefault="00C81ED0" w:rsidP="00E563A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lastRenderedPageBreak/>
        <w:t>Керимов, Д. А. Методология права. Предмет, функции, проблемы философии права. – М.: Аванта +, 2001. – 560 с.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Керимов, Д. А. Философские основания политико-правовых исследований. – М.: Мысль, 1986. – 332 c.</w:t>
      </w:r>
    </w:p>
    <w:p w:rsidR="00C81ED0" w:rsidRPr="00C81ED0" w:rsidRDefault="00C81ED0" w:rsidP="00E563A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 Кистяковский, Б. А. Философия и социология права. – </w:t>
      </w:r>
      <w:proofErr w:type="gramStart"/>
      <w:r w:rsidRPr="00C81ED0">
        <w:rPr>
          <w:rFonts w:eastAsia="Times New Roman"/>
          <w:color w:val="000000"/>
          <w:lang w:eastAsia="x-none"/>
        </w:rPr>
        <w:t>СПб.:</w:t>
      </w:r>
      <w:proofErr w:type="gramEnd"/>
      <w:r w:rsidRPr="00C81ED0">
        <w:rPr>
          <w:rFonts w:eastAsia="Times New Roman"/>
          <w:color w:val="000000"/>
          <w:lang w:eastAsia="x-none"/>
        </w:rPr>
        <w:t xml:space="preserve"> Изд-во Рус. Христианского гуманитарного института, 1998. – 798 с.</w:t>
      </w:r>
    </w:p>
    <w:p w:rsidR="00C81ED0" w:rsidRPr="00C81ED0" w:rsidRDefault="00C81ED0" w:rsidP="00E563A5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 Кистяковский, Б. А. Социальные науки и право: Очерки по методологии социальных наук и общей теории права. – М.: М. и С. Сабашниковы, 1916. – 708 с.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Клочкова, Ю. А. Конвергенция права в онтологическом и доктринальном измерении // Философия права. – 2011. – № 4. – С. 13-17.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Крапивкина, О. А. Субъект юридического дискурса в свете теорий постмодернизма и антропоцентризма // Вестник Иркутского государственного технического университета. – 2013. – № 2 (73). – С. 188-193.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Лапаева, В. В. Современное состояние и перспективы российской теории права и государства. Часть 1 // Российский журнал правовых исследований. – 2014. – № 4 (1). – С. 20-31.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Лапаева, В. В. Современное состояние и перспективы российской теории права и государства. Часть 2 // Российский журнал правовых исследований. – 2015. – № 1 (2). – С. 9-18.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Лапаева, В. В. Философско-правовые основы теории права // Советник юриста. – 2015. – № 2. – С. 59-72.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Небратенко, Г. Г. История юридической науки в постсоветский период // История государства и права. – 2015. – № 10. – С. 22-25.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Овчинников, А. И. Правовое мышление в герменевтической парадигме / А. И. Овчинников. – Ростов н/Д: Издательство Ростовского университета, 2002. – 256 с.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Овчинников, А. И. Правовое мышление: теоретико-методологический анализ / А. И. Овчинников. – Ростов н/Д: Издательство Ростовского университета, 2003. – 344 с.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Разуваев, Н. В. Современная теория права в поисках постклассической парадигмы познания // Известия высших учебных заведений. Правоведение. – 2014. – № 5 (316). – С. 136-153.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color w:val="000000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Сырых, В. М. История и методология юридической науки. – М.: Норма: Инфра-М, 2012. – 464 с.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lastRenderedPageBreak/>
        <w:t xml:space="preserve"> Сырых, В. М. Логические основания общей теории права: Элементный состав. В 2-х томах. Т. 1. – М.: Юридический дом «Юстицинформ», 2001. – 528 c.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Трофимов, В. В. Вопросы теории правообразования в истории отечественной юридической науки // Современное право. – 2011. – № 12. – С. 145-149.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Хмелевская, С. А. Современная российская теория права: поиски новых философских оснований // Чёрные дыры в Российском законодательстве. – 2012. – № 1. – С. 31-37.</w:t>
      </w:r>
    </w:p>
    <w:p w:rsidR="00C81ED0" w:rsidRPr="00C81ED0" w:rsidRDefault="00C81ED0" w:rsidP="00E563A5">
      <w:pPr>
        <w:numPr>
          <w:ilvl w:val="0"/>
          <w:numId w:val="1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Шигаль, Д. А. По поводу оснований выделения историко-правового сравнительного метода // Проблемы законности. – 2013. – № 123. – С. 35-44.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2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ВЛАСТЬ И ОБЩЕСТВО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Понятие, формы и необходимость управления</w:t>
      </w:r>
    </w:p>
    <w:p w:rsidR="00C81ED0" w:rsidRPr="00C81ED0" w:rsidRDefault="00C81ED0" w:rsidP="00C81ED0">
      <w:pPr>
        <w:jc w:val="both"/>
      </w:pPr>
      <w:r w:rsidRPr="00C81ED0">
        <w:t>Глава 2. Социальная власть и её виды</w:t>
      </w:r>
    </w:p>
    <w:p w:rsidR="00C81ED0" w:rsidRPr="00C81ED0" w:rsidRDefault="00C81ED0" w:rsidP="00C81ED0">
      <w:pPr>
        <w:jc w:val="both"/>
      </w:pPr>
      <w:r w:rsidRPr="00C81ED0">
        <w:t>Глава 3. Политическая и государственная власть: соотношение понятий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Айвазова, С. Г. Власть и народ в России: обновление повседневных практик и варианты универсализации институционального порядка / С. Г. Айвазова, Е. А. Гвоздева, Г. Л. Кертман и др.</w:t>
      </w:r>
      <w:r w:rsidRPr="00C81ED0">
        <w:rPr>
          <w:rFonts w:eastAsia="Times New Roman"/>
          <w:lang w:eastAsia="x-none"/>
        </w:rPr>
        <w:t xml:space="preserve"> – </w:t>
      </w:r>
      <w:r w:rsidRPr="00C81ED0">
        <w:rPr>
          <w:rFonts w:eastAsia="Times New Roman"/>
          <w:color w:val="000000"/>
          <w:lang w:eastAsia="x-none"/>
        </w:rPr>
        <w:t>М.: ИСП РАН, 2003. – 169 с.</w:t>
      </w:r>
    </w:p>
    <w:p w:rsidR="00C81ED0" w:rsidRPr="00C81ED0" w:rsidRDefault="00C81ED0" w:rsidP="00E563A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Аристотель. Политика; Афинская политика. – М.: Мысль, 1997. – 459 с.</w:t>
      </w:r>
    </w:p>
    <w:p w:rsidR="00C81ED0" w:rsidRPr="00C81ED0" w:rsidRDefault="00C81ED0" w:rsidP="00E563A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Аристотель. Сочинения: </w:t>
      </w:r>
      <w:proofErr w:type="gramStart"/>
      <w:r w:rsidRPr="00C81ED0">
        <w:rPr>
          <w:rFonts w:eastAsia="Times New Roman"/>
          <w:color w:val="000000"/>
          <w:lang w:eastAsia="x-none"/>
        </w:rPr>
        <w:t>В</w:t>
      </w:r>
      <w:proofErr w:type="gramEnd"/>
      <w:r w:rsidRPr="00C81ED0">
        <w:rPr>
          <w:rFonts w:eastAsia="Times New Roman"/>
          <w:color w:val="000000"/>
          <w:lang w:eastAsia="x-none"/>
        </w:rPr>
        <w:t xml:space="preserve"> 4-х томах: Т. 4. – М.: Мысль, 1984. – 830 с.</w:t>
      </w:r>
    </w:p>
    <w:p w:rsidR="00C81ED0" w:rsidRPr="00C81ED0" w:rsidRDefault="00C81ED0" w:rsidP="00E563A5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Байтин, М. И. Государство и политическая власть. – Саратов: СГУ, 1972. – 239 с.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Бегинина, И. А. Территориальные особенности отношения населения к власти через призму социальных потребностей // Известия Саратовского университета. Новая серия. Серия: Социология. Политология. – 2010. – Т. 10. – № 1. – С. 9-13.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>Белов, М. Т. Властная элита и процесс трансформации российского социума / М. Т. Белов, B. C. Любченко. – Ростов н/Д: Издательство Ростовского гос. экономического университета, 2002. – 180 с.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Беляева, О. М. Федеральная и региональная российская государственная власть: история и современность / О. М. Беляева. – Казань: Издательство Казанского университета, 2007. – 128 с.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Бирюков, C. B. Региональная политическая власть: институты, структуры, механизмы / C. B. Бирюков. – Кемерово: Кузбассвузиздат, 2006. – 283 с.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Борисенков, А. А. О политической власти и её связи с государственной властью // Право и политика. – 2013. – № 5. – С. 634-641.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Веллер, М. И. Власть: синергетическая сущность и социальная психология // Философские науки. – 2012. – № 1. – С. 7-22.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Витченко, А. М. Теоретические проблемы исследования государственной власти</w:t>
      </w:r>
      <w:r w:rsidRPr="00C81ED0">
        <w:rPr>
          <w:rFonts w:eastAsia="Times New Roman"/>
          <w:lang w:eastAsia="ru-RU"/>
        </w:rPr>
        <w:t xml:space="preserve">. – Саратов: </w:t>
      </w:r>
      <w:r w:rsidRPr="00C81ED0">
        <w:rPr>
          <w:rFonts w:eastAsia="Times New Roman"/>
          <w:color w:val="000000"/>
          <w:lang w:eastAsia="ru-RU"/>
        </w:rPr>
        <w:t>Издательство Саратовского университета, 1982</w:t>
      </w:r>
      <w:r w:rsidRPr="00C81ED0">
        <w:rPr>
          <w:rFonts w:eastAsia="Times New Roman"/>
          <w:lang w:eastAsia="ru-RU"/>
        </w:rPr>
        <w:t xml:space="preserve">. – </w:t>
      </w:r>
      <w:r w:rsidRPr="00C81ED0">
        <w:rPr>
          <w:rFonts w:eastAsia="Times New Roman"/>
          <w:color w:val="000000"/>
          <w:lang w:eastAsia="ru-RU"/>
        </w:rPr>
        <w:t>194 с.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Глазунов, Н. Г. Проблема легитимности власти в условиях социальных преобразований // Исторические, философские, политические и юридические науки, культурология и искусствоведение. Вопросы теории и практики. – 2012. – № 6-1. – С. 69-73.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Гончаров, П. К. Власть как социальное явление и категория политической науки // Ученые записки Российского государственного социального университета. – 2014. – № 1 (123). – С. 18-23.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Жаровская, И. М. Социальная культура народа и концепт государственной власти: проблемы соотношения // Теория и практика общественного развития. – 2013. – № 7. – С. 243-246.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Исаев, И. А. Социальные (политические) институты и власть // Право и государство: теория и практика. – 2008. – № 9. – С. 26-37.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Кольев, А. Н. Нация и государство. Теория консервативной реконструкции / А. Н. Кольев. – М.: Логос, 2005. – 800 с.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Кузнецов, А. Г. Социологические интерпретации власти в теории социального обмена // Власть. – 2012. – № 7. – С. 102-105.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Ледяев, В. Г. Власть, интерес и социальное действие // Социологический журнал. – 1998. – № 1-2. – С. 79-94.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Мороз, С. П. Ответственность государственной власти и социальные гарантии граждан // Вектор науки Тольяттинского государственного университета. Серия: Юридические науки. – 2012. – № 4 (11). – С. 38-40.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Орланов, Г. Б. Социальное управление и социология власти // Социология власти. – 2010. – № 7. – С. 158-166.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Переходов, В. А. Социальный контроль над государственной властью: за и против // Известия Саратовского университета. Новая серия. Серия: Социология. Политология. – 2013. – Т. 13. – № 2. – С. 31-36.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Романычев, И. С. Социальная ориентированность власти // Московское научное обозрение. – 2011. – № 4. – С. 52-55.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Севастьянов, А. М. Социальная несправедливость в отношениях власти и общества: опыт социологического измерения // Социология власти. – 2012. – № 1. – С. 159-166.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Солонько, И. В. Место и роль концептуальной власти в социальном управлении // Этносоциум и межнациональная культура. – 2011. – № 2 (34). – С. 90-98.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Теннис, Ф. Общность и общество. Основные понятия чистой социологии / Ф. Теннис. – М.: Фонд «Университет», 2002. – 456 с.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Тоффлер, Э. Шок будущего / Э. Тоффлер. – М.: ACT, 2008. – 560 с.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Фролов, С. С. Восприятие системы власти представителями различных социальных групп // Социология власти. – 2012. – № 2. – С. 102-111.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Эбзеев, Б. С. Человек, народ, государство в конституционном строе Российской Федерации. – М.: Проспект, 2013. – 652 с.</w:t>
      </w:r>
    </w:p>
    <w:p w:rsidR="00C81ED0" w:rsidRPr="00C81ED0" w:rsidRDefault="00C81ED0" w:rsidP="00E563A5">
      <w:pPr>
        <w:numPr>
          <w:ilvl w:val="0"/>
          <w:numId w:val="1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Яцевич, М. Ю. Власть в теории модерна и современные социальные практики // Альманах современной науки и образования. – 2011. – № 11. – С. 45-47.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3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ПОНЯТИЕ, СУЩНОСТЬ И СОЦИАЛЬНОЕ НАЗНАЧЕНИЕ ГОСУДАРСТВА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 и характерные черты государства</w:t>
      </w:r>
    </w:p>
    <w:p w:rsidR="00C81ED0" w:rsidRPr="00C81ED0" w:rsidRDefault="00C81ED0" w:rsidP="00C81ED0">
      <w:pPr>
        <w:jc w:val="both"/>
      </w:pPr>
      <w:r w:rsidRPr="00C81ED0">
        <w:t>Глава 2. Научные подходы к определению сущности и социального назначения государства</w:t>
      </w:r>
    </w:p>
    <w:p w:rsidR="00C81ED0" w:rsidRPr="00C81ED0" w:rsidRDefault="00C81ED0" w:rsidP="00C81ED0">
      <w:pPr>
        <w:jc w:val="both"/>
      </w:pPr>
      <w:r w:rsidRPr="00C81ED0">
        <w:t>Глава 3. Общество, личность и государство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Авилова, О. Г., Герасименко, Т. В., Наумов, Р. Проблема определения сущности и признаков государства // Мир науки, культуры, образования. – 2013. – № 4 (41). – С. 368-370.</w:t>
      </w:r>
    </w:p>
    <w:p w:rsidR="00C81ED0" w:rsidRPr="00C81ED0" w:rsidRDefault="00C81ED0" w:rsidP="00E563A5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Аристотель. Политика; Афинская политика. – М.: Мысль, 1997. – 459 с.</w:t>
      </w:r>
    </w:p>
    <w:p w:rsidR="00C81ED0" w:rsidRPr="00C81ED0" w:rsidRDefault="00C81ED0" w:rsidP="00E563A5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ourier New" w:eastAsia="Times New Roman" w:hAnsi="Courier New"/>
          <w:sz w:val="20"/>
          <w:szCs w:val="20"/>
          <w:lang w:val="x-none"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Аристотель. Сочинения: </w:t>
      </w:r>
      <w:proofErr w:type="gramStart"/>
      <w:r w:rsidRPr="00C81ED0">
        <w:rPr>
          <w:rFonts w:eastAsia="Times New Roman"/>
          <w:color w:val="000000"/>
          <w:lang w:eastAsia="x-none"/>
        </w:rPr>
        <w:t>В</w:t>
      </w:r>
      <w:proofErr w:type="gramEnd"/>
      <w:r w:rsidRPr="00C81ED0">
        <w:rPr>
          <w:rFonts w:eastAsia="Times New Roman"/>
          <w:color w:val="000000"/>
          <w:lang w:eastAsia="x-none"/>
        </w:rPr>
        <w:t xml:space="preserve"> 4-х томах: Т. 4. – М.: Мысль, 1984. – 830 с.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Архипова, Т. Г., Малышева, Е. П. Современная организация государственных учреждений России. – М.: Российский гуманитарный университет, 2006. – 605 с.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Баев, В. Г., Силин, Д. В. О сущности административного государства // Современное право. – 2011. – № 3. – С. 145-147.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Байльдинов, Е. Т. К вопросу о сущности социального государства: концепция социальной республики // Современное право. – 2010. – № 1. – С. 10-16.</w:t>
      </w:r>
    </w:p>
    <w:p w:rsidR="00C81ED0" w:rsidRPr="00C81ED0" w:rsidRDefault="00C81ED0" w:rsidP="00E563A5">
      <w:pPr>
        <w:numPr>
          <w:ilvl w:val="0"/>
          <w:numId w:val="3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Байтин, М. И. Государство и политическая власть. – Саратов: СГУ, 1972. – 239 с.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Байтин, М. И. Сущность и основные функции социалистического государства. — Саратов: СГУ, 1979. — 302 с.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Белканов, Е. А. К вопросу о понятии «государственность» // Российский юридический журнал. – 2013. – № 3 (90). – С. 97-99.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Васильев, А. А. Учение славянофилов о сущности и идеальной форме государства // Юридическая мысль. – 2010. – № 2. – С. 5-18.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Витченко, А. М. Теоретические проблемы исследования государственной власти</w:t>
      </w:r>
      <w:r w:rsidRPr="00C81ED0">
        <w:rPr>
          <w:rFonts w:eastAsia="Times New Roman"/>
          <w:lang w:eastAsia="ru-RU"/>
        </w:rPr>
        <w:t xml:space="preserve">. – Саратов: </w:t>
      </w:r>
      <w:r w:rsidRPr="00C81ED0">
        <w:rPr>
          <w:rFonts w:eastAsia="Times New Roman"/>
          <w:color w:val="000000"/>
          <w:lang w:eastAsia="ru-RU"/>
        </w:rPr>
        <w:t>Издательство Саратовского университета, 1982</w:t>
      </w:r>
      <w:r w:rsidRPr="00C81ED0">
        <w:rPr>
          <w:rFonts w:eastAsia="Times New Roman"/>
          <w:lang w:eastAsia="ru-RU"/>
        </w:rPr>
        <w:t xml:space="preserve">. – </w:t>
      </w:r>
      <w:r w:rsidRPr="00C81ED0">
        <w:rPr>
          <w:rFonts w:eastAsia="Times New Roman"/>
          <w:color w:val="000000"/>
          <w:lang w:eastAsia="ru-RU"/>
        </w:rPr>
        <w:t>194 с.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Волков, А. Д. Сущность государственного суверенитета // Актуальные проблемы гуманитарных и естественных наук. – 2014. – № 5-2. – С. 63-65.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Дмитриев, Ю., Миронов, В. Сущность, содержание, форма государства и вопросы их взаимосвязи // Право и жизнь. – 2011. – № 152 (2). – С. 5-15.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Еллинек, Г. Общее учение о государстве.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Юридический центр Пресс, 2004. – 752 с.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Зорькин, В. Д. Россия и Конституция в XXI веке. Взгляд с Ильинки. – М.: Норма, 2007. – 592 с.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Кольев, А. Н. Нация и государство. Теория консервативной реконструкции / А. Н. Кольев. – М.: Логос, 2005. – 800 с.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Ларкин, М. А. Государство как институциональный субъект: сущность и специфические черты // Вестник Саратовского государственного социально-экономического университета. – 2010. – № 1. – С. 28-30.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Лелюхин, Д. Н., Любимов, Ю. В. Государство в истории общества. К проблеме критериев государственности. – М.: ИВ РАН, 2001. – 343 с.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Марченко, М. Н. Государство и право в условиях глобализации. – М.: Проспект, 2015. – 400 с.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Омаров, Б. М. О сущности государства в философии права Г. В. Ф. Гегеля // Философия права. – 2011. – № 1. – С. 29-31.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Попов, М. В. Сущность и форма российского государства: вчера, сегодня, завтра // Труды исторического факультета Санкт-Петербургского университета. – 2013. – № 15. – С. 81-92.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Посконина, О. В. Интерпретации понятия «государство» в контексте исторического развития // Вестник Удмуртского университета. Серия Экономика и право. – 2011. – № 2-2. – С. 75-81.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Правкин, С. А. Проблемы определения сущности и формы российского государства // Вестник Московского университета им. С.Ю. Витте. Серия 2: Юридические науки. – 2013. – № 2 (3). – С. 14-23.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Руссо, Ж. Ж. Об общественном договоре: Трактаты: Пер. с фр. / Отв. ред. Г. Э. Кучков. – М.: Канон-пресс-Ц: Кучково поле, 1998. – 416 с.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Салманова, Г. Д. Сущность и социальное назначение государства // Системные технологии. – 2014. – № 1 (10). – С. 168-170.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Скуратов, Ю. И. Конституционная реформа и грани российской государственности // Современное право. – 2013. – № 10. – С. 4-16.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Федосеева, Н. Н., Чайковская, М. А. Понятие и сущность концепции электронного государства // Российская юстиция. – 2011. – № 11. – С. 6-10.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Хабибулина, Н. И. Понятие и сущность государства в либеральной политико-правовой мысли России второй половины XIX века // Наука и образование: хозяйство и экономика; предпринимательство; право и управление. – 2012. – № 4 (23). – С. 73-76.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Шандыбина, М. О. Современное понимание сущности светского государства // Право и управление. XXI век. – 2013. – № 4 (29). – С. 87-93.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Шарков, Ф. И. Проблемы и перспективы развития социального государства // Труд и социальные отношения. – 2014. – № 10. – С. 130-139.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Эбзеев, Б. С. Человек, народ, государство в конституционном строе Российской Федерации. – М.: Проспект, 2013. – 652 с.</w:t>
      </w:r>
    </w:p>
    <w:p w:rsidR="00C81ED0" w:rsidRPr="00C81ED0" w:rsidRDefault="00C81ED0" w:rsidP="00E563A5">
      <w:pPr>
        <w:numPr>
          <w:ilvl w:val="0"/>
          <w:numId w:val="3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Ясаи, Энтони де. Государство. – М.: ИРИСЭН, 2008. – 410 с.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4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ПОЛИТИЧЕСКАЯ СИСТЕМА И ГОСУДАРСТВО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Многообразие научных подходов к анализу политической системы</w:t>
      </w:r>
    </w:p>
    <w:p w:rsidR="00C81ED0" w:rsidRPr="00C81ED0" w:rsidRDefault="00C81ED0" w:rsidP="00C81ED0">
      <w:pPr>
        <w:jc w:val="both"/>
      </w:pPr>
      <w:r w:rsidRPr="00C81ED0">
        <w:t>Глава 2. Структура и функции политической системы</w:t>
      </w:r>
    </w:p>
    <w:p w:rsidR="00C81ED0" w:rsidRPr="00C81ED0" w:rsidRDefault="00C81ED0" w:rsidP="00C81ED0">
      <w:pPr>
        <w:jc w:val="both"/>
      </w:pPr>
      <w:r w:rsidRPr="00C81ED0">
        <w:t>Глава 3. Типология политических систем</w:t>
      </w:r>
    </w:p>
    <w:p w:rsidR="00C81ED0" w:rsidRPr="00C81ED0" w:rsidRDefault="00C81ED0" w:rsidP="00C81ED0">
      <w:pPr>
        <w:jc w:val="both"/>
      </w:pPr>
      <w:r w:rsidRPr="00C81ED0">
        <w:t>Глава 4. Место и роль государства в политической системе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Аристотель. Политика. – М.: АСТ, 2006. – 400 с.</w:t>
      </w:r>
    </w:p>
    <w:p w:rsidR="00C81ED0" w:rsidRPr="00C81ED0" w:rsidRDefault="00C81ED0" w:rsidP="00E563A5">
      <w:pPr>
        <w:numPr>
          <w:ilvl w:val="0"/>
          <w:numId w:val="4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Артхашастра, или Наука политики / пер. с санскрита, ред. Кальянова В. И. – М. / Л.: Изд-во АН СССР, 1959. – 793 с.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Алексеева, Т. А. Современные политические теории. Учебное пособие. – М.: РОССПЭН, 2001. – 343 с.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Ахметова, Д. И., Грандонян, К. А. Политическая система и гражданское общество в современной России // Правовая культура. – 2013. – № 2 (15). – С. 41-46.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Белозёров, В. К. Доктрины и идеологии в системе политических институтов // Вестник Московского государственного лингвистического университета. – 2013. – № 24 (684). – С. 31-40.</w:t>
      </w:r>
      <w:r w:rsidRPr="00C81ED0">
        <w:rPr>
          <w:rFonts w:eastAsia="Times New Roman"/>
          <w:lang w:eastAsia="ru-RU"/>
        </w:rPr>
        <w:tab/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Бигазиева, С. С. Парламентская оппозиция как институт политической системы современной России // Известия Саратовского университета. Новая серия. Серия: Социология. Политология. – 2010. – Т. 10. – № 3. – С. 100-102.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Бирюков, C. B. Региональная политическая власть: институты, структуры, механизмы / C. B. Бирюков. – Кемерово: Кузбассвузиздат, 2006. – 283 с.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Блондель Ж. Политическое лидерство: Путь к всеобъемлющему анализу. – М.: РАУ, 1992. – 135 с.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>Богатырева, Л. В. Эволюция ролей и функций партий в россиской политической системе в 2000-е гг.: кризис легитимности неизбежен? // Вестник Пермского университета. Серия: Политология. – 2012. – № 4. – С. 5-19.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Бондарь, Н. Н. Политическая система: понятие, сущность, структура, функции // Общество и право. – 2012. – № 5 (42). – С. 59-61.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Вятр, Е. Социология политических отношений. – М.: Прогресс, 1979. – 464 с.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Государственное управление и политика / Под ред. JI. B. Сморгунова.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Изд. Санкт-Петербургского университета, 2002. – 564 с.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Дугарова, А. А. Местное самоуправление в политической системе общества // Вестник Бурятского государственного университета. – 2012. – № 2. – С. 97-101.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Зимин, В. А. Политические партии – важнейший элемент политической системы // Теория и практика общественного развития. – 2012. – № 12. – С. 408-410.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Зимин, В. А., Морозова, Г. А. Политическая модернизация в Российской Федерации, её особенности // Историческая и социально-образовательная мысль. – 2014. – Т. 6. № 6-1 (28). – С. 235-238.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Исаев, Б. А. Структура, генезис и функционирование партийно-политической системы США (часть 1) // Теории и проблемы политических исследований. – 2012. – № 2-3. – С. 31-57.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Исаев, Б. А. Структура, генезис и функционирование партийно-политической системы США (часть 2) // Теории и проблемы политических исследований. – 2012. – № 4. – С. 22-47.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Карпович, О. Г. Демократические институты и их роль в системе государственного управления // Политика и общество. – 2015. – № 3. – С. 387-394.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Кольев, А. Н. Нация и государство. Теория консервативной реконструкции / А. Н. Кольев. – М.: Логос, 2005. – 800 с.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Кольев А.Н. Политическая мифология: Реализация социального опыта. – М.: Логос, 2003. – 384 с.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Лаврентьев, С. Н. Партийные основания классификации политических систем // Вестник Башкирского университета. – 2012. – Т. 17. – № 3. – С. 1368-1371.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Ламзин, Р. М. Функционирование институтов гражданского общества в политической системе // Философия права. – 2012. – № 4 (53). – С. 71-74.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</w:t>
      </w:r>
      <w:r w:rsidRPr="00C81ED0">
        <w:rPr>
          <w:rFonts w:eastAsia="Times New Roman"/>
          <w:color w:val="000000"/>
          <w:lang w:eastAsia="ru-RU"/>
        </w:rPr>
        <w:t>Лэш, К. Восстание элит и предательство демократии. – М.: Логос / Прогресс, 2002. – 224 с.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Манов, Г. Н. Государство и политическая организация общества / Отв. ред. Фарберов Н.П. – М.: Наука, 1974. – 320 c.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Павроз, А. В. Группы интересов в системе политического представительства: современные тенденции // Политическая экспертиза: ПОЛИТЭКС. – 2013. – Т. 9. – № 3. – С. 263-271.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Панова, Е. С. Институт Уполномоченного по правам человека как часть политической системы общества // Известия Тульского государственного университета. Гуманитарные науки. – 2015. – № 2. – С. 89-94.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Селезнёв, Л. И. Политические системы современности: сравнительный анализ. – СПб: ТОО ТК «Петрополис», 1995. – 252 с.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Семенова, Л. З. Политические партии, понятие, сущность // Юридический мир. – 2010. – № 10. – С. 23-29.</w:t>
      </w:r>
    </w:p>
    <w:p w:rsidR="00C81ED0" w:rsidRPr="00C81ED0" w:rsidRDefault="00C81ED0" w:rsidP="00E563A5">
      <w:pPr>
        <w:numPr>
          <w:ilvl w:val="0"/>
          <w:numId w:val="4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Хёффе, О. Политика. Право. Справедливость. Основоположения критической теории права и государства. – М.: Гнозис, 1994. – 328 с.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5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РАЗДЕЛЕНИЕ ВЛАСТЕЙ КАК ФУНДАМЕНТАЛЬНЫЙ ПРИНЦИП ФОРМИРОВАНИЯ И ДЕЯТЕЛЬНОСТИ АППАРАТА СОВРЕМЕННОГО ГОСУДАРСТВА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Эволюция идеи разделения властей в истории политико-правовой мысли</w:t>
      </w:r>
    </w:p>
    <w:p w:rsidR="00C81ED0" w:rsidRPr="00C81ED0" w:rsidRDefault="00C81ED0" w:rsidP="00C81ED0">
      <w:pPr>
        <w:jc w:val="both"/>
      </w:pPr>
      <w:r w:rsidRPr="00C81ED0">
        <w:t>Глава 2. Законодательная власть: понятие, значение и функции</w:t>
      </w:r>
    </w:p>
    <w:p w:rsidR="00C81ED0" w:rsidRPr="00C81ED0" w:rsidRDefault="00C81ED0" w:rsidP="00C81ED0">
      <w:pPr>
        <w:jc w:val="both"/>
      </w:pPr>
      <w:r w:rsidRPr="00C81ED0">
        <w:t>Глава 3. Исполнительная власть: понятие, система, значение и функции</w:t>
      </w:r>
    </w:p>
    <w:p w:rsidR="00C81ED0" w:rsidRPr="00C81ED0" w:rsidRDefault="00C81ED0" w:rsidP="00C81ED0">
      <w:pPr>
        <w:jc w:val="both"/>
      </w:pPr>
      <w:r w:rsidRPr="00C81ED0">
        <w:t>Глава 4. Судебная власть: понятие, система, значение и функции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Авдеев, Д. А. Российский вариант принципа разделения властей // Право и политика. – 2013. – № 13. – С. 1796-1803.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Амиров, М. Г., Магомедова, З. Ш. Принцип разделения властей в контексте совершенствования механизмов осуществления </w:t>
      </w:r>
      <w:r w:rsidRPr="00C81ED0">
        <w:rPr>
          <w:rFonts w:eastAsia="Times New Roman"/>
          <w:lang w:eastAsia="ru-RU"/>
        </w:rPr>
        <w:lastRenderedPageBreak/>
        <w:t>государственной власти в Российской Федерации // Юридический вестник ДГУ. – 2013. – № 4. – С. 18-21.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Архипова, Т. Г., Малышева, Е. П. Современная организация государственных учреждений России. – М.: Российский гуманитарный университет, 2006. – 605 с.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Астафичев, П. А. Правовые позиции Конституционного Суда РФ: реализация конституционного принципа разделения властей на федеральном уровне публичной власти // Современное общество и право. – 2012. – № 3. – С. 111-121.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Бады, М. М. О. Особенности реализации принципа разделения властей в Республиках – субъектах Российской Федерации // Право и государство: теория и практика. – 2013. – № 4 (100). – С. 31-39.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Бобылев, А. И., Горшкова, Н. Г., Ивакин, В. И. Исполнительная власть в России: теория и практика ее осуществления. – М.: Издательский дом «Право и государство», 2003. – 304 с.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Борноволоков, П. А. К вопросу о принципе разделения властей на уровне местного самоуправления // Академический вестник. – 2013. – № 1 (23). – С. 43-48.</w:t>
      </w:r>
    </w:p>
    <w:p w:rsidR="00C81ED0" w:rsidRPr="00C81ED0" w:rsidRDefault="00C81ED0" w:rsidP="00E563A5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Витрук, Н. В. Конституционное правосудие в России: 1991-2001 гг.: очерки теории и практики. – М.: ООО «Городец-издат», 2001. – 508 с.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Витченко, А. М. Теоретические проблемы исследования государственной власти</w:t>
      </w:r>
      <w:r w:rsidRPr="00C81ED0">
        <w:rPr>
          <w:rFonts w:eastAsia="Times New Roman"/>
          <w:lang w:eastAsia="ru-RU"/>
        </w:rPr>
        <w:t xml:space="preserve">. – Саратов: </w:t>
      </w:r>
      <w:r w:rsidRPr="00C81ED0">
        <w:rPr>
          <w:rFonts w:eastAsia="Times New Roman"/>
          <w:color w:val="000000"/>
          <w:lang w:eastAsia="ru-RU"/>
        </w:rPr>
        <w:t>Издательство Саратовского университета, 1982</w:t>
      </w:r>
      <w:r w:rsidRPr="00C81ED0">
        <w:rPr>
          <w:rFonts w:eastAsia="Times New Roman"/>
          <w:lang w:eastAsia="ru-RU"/>
        </w:rPr>
        <w:t xml:space="preserve">. – </w:t>
      </w:r>
      <w:r w:rsidRPr="00C81ED0">
        <w:rPr>
          <w:rFonts w:eastAsia="Times New Roman"/>
          <w:color w:val="000000"/>
          <w:lang w:eastAsia="ru-RU"/>
        </w:rPr>
        <w:t>194 с.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Волобуев, О. В. Россия: государственные приоритеты и национальные интересы. – М.: РОССПЭН, 2000. – 399 с.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Вырлеева-Балаева, О. С. Принцип разделения власти в системе правовых ограничений государственной власти // Вопросы российского и международного права. – 2012. – № 2. – С. 15-31.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Дубинина, Е. С. Принцип разделения властей как основа построения системы органов государственной власти в Конституции РФ 1993 года // Основы экономики, управления и права. – 2013. – № 5 (11). – С. 95-98.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Здоровцева, А. А., Зуева, К. А. Система сдержек и противовесов как непосредственный элемент принципа разделения властей // Учёные заметки ТОГУ. – 2013. – Т. 4. – № 4. – С. 1181-1196.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Ишеков, К. А. Принцип разделения властей в системе основ конституционного строя // Современное право. – 2010. – № 3. – С. 17-19.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Ишеков, К. А. Реализация конституционного принципа разделения властей в субъектах Российской Федерации / Под ред. П. П. Сергуна. – Саратов: ГОУ ВПО «Российская правовая академия Министерства юстиции Российской Федерации», 2010. – 244 с.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Капинус, О. С. Генезис и становление принципа разделения властей в Российской Федерации // Законы России: опыт, анализ, практика. – 2010. – № 11. – С. 98-103.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Карелин, А. В. Реализация принципа разделения властей в субъектах Российской Федерации // Образование и право. – 2010. – № 1. – С. 52-58.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Карипов, Б. Н. Интерпретация либеральными мыслителями и учёными принципа разделения властей в России второй половины XIX – начала XX вв. // Социум и власть. – 2013. – № 3. – С. 100-103.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Кузнецов, И. И. Правовые позиции Конституционного Суда РФ в реализации принципа разделения властей // Известия Саратовского университета. Новая серия. Серия: Социология. Политология. – 2010. – Т. 10. – № 4. – С. 74-80.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Лебедев, В. М. Судебная власть в современной России. Проблемы становления и развития. – С.-</w:t>
      </w:r>
      <w:proofErr w:type="gramStart"/>
      <w:r w:rsidRPr="00C81ED0">
        <w:rPr>
          <w:rFonts w:eastAsia="Times New Roman"/>
          <w:lang w:eastAsia="ru-RU"/>
        </w:rPr>
        <w:t>Пб.:</w:t>
      </w:r>
      <w:proofErr w:type="gramEnd"/>
      <w:r w:rsidRPr="00C81ED0">
        <w:rPr>
          <w:rFonts w:eastAsia="Times New Roman"/>
          <w:lang w:eastAsia="ru-RU"/>
        </w:rPr>
        <w:t xml:space="preserve"> Лань, 2001. – 384 с.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Личковаха, А. В. Вертикаль власти и конституционный принцип разделения властей // Право и образование. – 2010. – № 9. – С. 67-72.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Мальцев, И. А. Правовые механизмы реализации принципа разделения властей в системе органов государственной власти субъектов Российской Федерации // Проблемы права. – 2011. – № 3. – С. 46-48.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Мальцев, И. А. Проблемы реализации принципа разделения властей в системе современного государственного устройства субъектов Российской Федерации // Пробелы в российском законодательстве. – 2011. – № 5. – С. 29-33.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Мишин, А. А. Принцип разделения властей в конституционном механизме США. – М: Наука, 1984. – 190 с.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Монтескье, Ш.-Л. О духе законов. – М.: Мысль, 1999. – 672 с.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Нарутто, С. В. Правовые позиции судов по вопросам реализации принципа разделения властей в деятельности органов публичной власти // Lex Russica. – 2012. – Т. LXXI. – № 5. – С. 900-924.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Перенджиев, А. Н., Мантулина, О. О. Проблемы реализации принципа разделения властей в современной России // Теории и проблемы политических исследований. – 2012. – № 1. – С. 78-84.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Разделение властей. Учебное пособие / Алехин А. П., Бережков А. Г., Кирсанова Н. В., Клименко В. В., и др.; Отв. ред.: Марченко М. Н. – М.: Изд-во МГУ, Юрайт-Издат, 2004. – 428 c.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Романенко, В. Б. От советского к демократическому конституционализму: утверждение принципа разделения властей // Теория и практика общественного развития. – 2010. – № 4. – С. 175-177.</w:t>
      </w:r>
    </w:p>
    <w:p w:rsidR="00C81ED0" w:rsidRPr="00C81ED0" w:rsidRDefault="00C81ED0" w:rsidP="00E563A5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val="x-none" w:eastAsia="x-none"/>
        </w:rPr>
      </w:pPr>
      <w:r w:rsidRPr="00C81ED0">
        <w:rPr>
          <w:rFonts w:ascii="Courier New" w:eastAsia="Times New Roman" w:hAnsi="Courier New"/>
          <w:sz w:val="20"/>
          <w:szCs w:val="20"/>
          <w:lang w:val="x-none" w:eastAsia="x-none"/>
        </w:rPr>
        <w:t xml:space="preserve"> </w:t>
      </w:r>
      <w:r w:rsidRPr="00C81ED0">
        <w:rPr>
          <w:rFonts w:eastAsia="Times New Roman"/>
          <w:color w:val="000000"/>
          <w:lang w:val="x-none" w:eastAsia="x-none"/>
        </w:rPr>
        <w:t>Садовникова</w:t>
      </w:r>
      <w:r w:rsidRPr="00C81ED0">
        <w:rPr>
          <w:rFonts w:eastAsia="Times New Roman"/>
          <w:color w:val="000000"/>
          <w:lang w:eastAsia="x-none"/>
        </w:rPr>
        <w:t>,</w:t>
      </w:r>
      <w:r w:rsidRPr="00C81ED0">
        <w:rPr>
          <w:rFonts w:eastAsia="Times New Roman"/>
          <w:color w:val="000000"/>
          <w:lang w:val="x-none" w:eastAsia="x-none"/>
        </w:rPr>
        <w:t xml:space="preserve"> Г.</w:t>
      </w:r>
      <w:r w:rsidRPr="00C81ED0">
        <w:rPr>
          <w:rFonts w:eastAsia="Times New Roman"/>
          <w:color w:val="000000"/>
          <w:lang w:eastAsia="x-none"/>
        </w:rPr>
        <w:t xml:space="preserve"> </w:t>
      </w:r>
      <w:r w:rsidRPr="00C81ED0">
        <w:rPr>
          <w:rFonts w:eastAsia="Times New Roman"/>
          <w:color w:val="000000"/>
          <w:lang w:val="x-none" w:eastAsia="x-none"/>
        </w:rPr>
        <w:t>Д. Представительная демократия: от идеи к реализации. – М.: Изд-во гуманитарной литературы, 2008. – 240</w:t>
      </w:r>
      <w:r w:rsidRPr="00C81ED0">
        <w:rPr>
          <w:rFonts w:eastAsia="Times New Roman"/>
          <w:color w:val="000000"/>
          <w:lang w:eastAsia="x-none"/>
        </w:rPr>
        <w:t xml:space="preserve"> </w:t>
      </w:r>
      <w:r w:rsidRPr="00C81ED0">
        <w:rPr>
          <w:rFonts w:eastAsia="Times New Roman"/>
          <w:color w:val="000000"/>
          <w:lang w:val="x-none" w:eastAsia="x-none"/>
        </w:rPr>
        <w:t>с.</w:t>
      </w:r>
    </w:p>
    <w:p w:rsidR="00C81ED0" w:rsidRPr="00C81ED0" w:rsidRDefault="00C81ED0" w:rsidP="00E563A5">
      <w:pPr>
        <w:numPr>
          <w:ilvl w:val="0"/>
          <w:numId w:val="4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val="x-none" w:eastAsia="x-none"/>
        </w:rPr>
      </w:pPr>
      <w:r w:rsidRPr="00C81ED0">
        <w:rPr>
          <w:rFonts w:eastAsia="Times New Roman"/>
          <w:lang w:eastAsia="x-none"/>
        </w:rPr>
        <w:t xml:space="preserve"> </w:t>
      </w:r>
      <w:r w:rsidRPr="00C81ED0">
        <w:rPr>
          <w:rFonts w:eastAsia="Times New Roman"/>
          <w:lang w:val="x-none" w:eastAsia="x-none"/>
        </w:rPr>
        <w:t>Субанова</w:t>
      </w:r>
      <w:r w:rsidRPr="00C81ED0">
        <w:rPr>
          <w:rFonts w:eastAsia="Times New Roman"/>
          <w:lang w:eastAsia="x-none"/>
        </w:rPr>
        <w:t>,</w:t>
      </w:r>
      <w:r w:rsidRPr="00C81ED0">
        <w:rPr>
          <w:rFonts w:eastAsia="Times New Roman"/>
          <w:lang w:val="x-none" w:eastAsia="x-none"/>
        </w:rPr>
        <w:t xml:space="preserve"> Н.</w:t>
      </w:r>
      <w:r w:rsidRPr="00C81ED0">
        <w:rPr>
          <w:rFonts w:eastAsia="Times New Roman"/>
          <w:lang w:eastAsia="x-none"/>
        </w:rPr>
        <w:t xml:space="preserve"> </w:t>
      </w:r>
      <w:r w:rsidRPr="00C81ED0">
        <w:rPr>
          <w:rFonts w:eastAsia="Times New Roman"/>
          <w:lang w:val="x-none" w:eastAsia="x-none"/>
        </w:rPr>
        <w:t>В. Разрешительные полномочия органов исполнительной власти в Российской Федерации</w:t>
      </w:r>
      <w:r w:rsidRPr="00C81ED0">
        <w:rPr>
          <w:rFonts w:eastAsia="Times New Roman"/>
          <w:color w:val="000000"/>
          <w:lang w:val="x-none" w:eastAsia="x-none"/>
        </w:rPr>
        <w:t xml:space="preserve">. – </w:t>
      </w:r>
      <w:r w:rsidRPr="00C81ED0">
        <w:rPr>
          <w:rFonts w:eastAsia="Times New Roman"/>
          <w:lang w:val="x-none" w:eastAsia="x-none"/>
        </w:rPr>
        <w:t>М.: Юриспруденция, 2012</w:t>
      </w:r>
      <w:r w:rsidRPr="00C81ED0">
        <w:rPr>
          <w:rFonts w:eastAsia="Times New Roman"/>
          <w:color w:val="000000"/>
          <w:lang w:val="x-none" w:eastAsia="x-none"/>
        </w:rPr>
        <w:t xml:space="preserve">. – </w:t>
      </w:r>
      <w:r w:rsidRPr="00C81ED0">
        <w:rPr>
          <w:rFonts w:eastAsia="Times New Roman"/>
          <w:lang w:val="x-none" w:eastAsia="x-none"/>
        </w:rPr>
        <w:t>288 с.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Тили, Ч. Демократия. – М.: Институт общественного проектирования, 2007. – 264 с.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Седова, Е. С. Реализация принципа разделения властей на практике: существующие проблемы и пути их решения // Юридические науки. – 2012. – № 6. – С. 24-26.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Сергевнин, С. Л. Судебная власть и конституционное правосудие в контексте принципа разделения властей // Журнал конституционного правосудия. – 2012. – № 2. – С. 9-16.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Цалиев, А. М. О реализации конституционного принципа разделения властей в контексте организации судебной власти субъекта Российской Федерации // Законы России: опыт, анализ, практика. – 2013. – № 4. – С. 63-69.</w:t>
      </w:r>
    </w:p>
    <w:p w:rsidR="00C81ED0" w:rsidRPr="00C81ED0" w:rsidRDefault="00C81ED0" w:rsidP="00E563A5">
      <w:pPr>
        <w:numPr>
          <w:ilvl w:val="0"/>
          <w:numId w:val="4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Чурилов, С. Н. Правовые измерения принципа разделения властей // Социальная политика и социология. – 2010. – № 10 (64). – С. 170-184.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6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ФУНКЦИИ ГОСУДАРСТВА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Функции государства: понятие, признаки и значение для общества</w:t>
      </w:r>
    </w:p>
    <w:p w:rsidR="00C81ED0" w:rsidRPr="00C81ED0" w:rsidRDefault="00C81ED0" w:rsidP="00C81ED0">
      <w:pPr>
        <w:jc w:val="both"/>
      </w:pPr>
      <w:r w:rsidRPr="00C81ED0">
        <w:t>Глава 2. Виды функций государства. Характеристика внутренних и внешних функций современного отечественного государства</w:t>
      </w:r>
    </w:p>
    <w:p w:rsidR="00C81ED0" w:rsidRPr="00C81ED0" w:rsidRDefault="00C81ED0" w:rsidP="00C81ED0">
      <w:pPr>
        <w:jc w:val="both"/>
      </w:pPr>
      <w:r w:rsidRPr="00C81ED0">
        <w:lastRenderedPageBreak/>
        <w:t>Глава 3. Формы и методы осуществления функций государства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Байтин, М. И. Сущность и основные функции социалистического государства. — Саратов: СГУ, 1979. — 302 с.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Белоусова, М. С. К вопросу о конституционной обусловленности функций государства // Проблемы права. – 2010. – № 1. – С. 53-56.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Белоусова, М. С. Правотворческая функция Российского государства // Вестник Челябинского государственного университета. – 2010. – № 19. – С. 11-13.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Бирюков, Н. И. Российская государственность: от кризиса к устойчивому развитию (теоретико-методологическое исследование): Монография / Н.И. Бирюков. – М.: ГНИИСА СП РФ, 2006. – 420 с.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Бобылев, А. И., Горшкова, Н. Г., Ивакин, В. И. Исполнительная власть в России: теория и практика ее осуществления. – М.: Издательский дом «Право и государство», 2003. – 304 с.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Бобылев, А. И. Функции государства: понятие, классификация, общая характеристика // Право и государство: теория и практика. – 2010. – № 3. – С. 11-18.</w:t>
      </w:r>
    </w:p>
    <w:p w:rsidR="00C81ED0" w:rsidRPr="00C81ED0" w:rsidRDefault="00C81ED0" w:rsidP="00E563A5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Витрук, Н. В. Конституционное правосудие в России: 1991-2001 гг.: очерки теории и практики. – М.: ООО «Городец-издат», 2001. – 508 с.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Волобуев, О. В. Россия: государственные приоритеты и национальные интересы. – М.: РОССПЭН, 2000. – 399 с.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Гнатенко, А. И. К вопросу о социальной функции современного государства // Вопросы гуманитарных наук. – 2010. – № 1 (45). – С. 118-120.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Гумбольд В. О пределах государственной деятельности. – М.: Социум, 2009. – 287 с.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Жимиров, В. Н., Оль, Е. М., Реуф, В. М. Современное государство: к вопросу об основных функциях // Мир политики и социологии. – 2012. – № 9. – С. 42-47.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Земсков, В. А. Функции органов местного самоуправления как элемент функций государства // Пробелы в российском законодательстве. – 2010. – № 4. – С. 92-94.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Земскова, А. И. Место и значение правозащитной функции государства в системе функций государства: вопросы классификации // Вестник Волгоградской академии МВД России. – 2010. – № 2 (13). – С. 5-8.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Игнатьев, Д. В. Информационная функция государства и механизм её реализации // Право и государство: теория и практика. – 2010. – № 1. – С. 135-137.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Каск, Л. И. Функции и структура государства. – Л.: Издательство ЛГУ, 1969. –  65 с. 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Корниенко, Н. Ф. Место и функции государства: теоретический дискурс // Экономические науки. – 2009. – № 58. – С. 10-13.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Крепяков, В. П., Харченко, О. В., Хлусов, Т. М. Функции государства, государственных органов и их составных частей // Мир юридической науки. – 2010. – № 10. – С. 16-33.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Кручинин, В. Н. Государство как социальный институт и его социальная функция // Правовая реформа. – 2015. – Т. 1. – С. 21-35.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Куликова, Н. А. Повышение качества жизни населения как функция социального государства // Вестник Московского университета. Серия 18: Социология и политология. – 2010. – № 4. – С. 33-45.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Миронов, А. Л. Публично-правовые функции государства // Вестник Московского университета МВД России. – 2010. – № 8. – С. 123-127.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Подольский, А. В. Принцип избирательной иммиграции как основное направление развития миграционной функции государства // Юридическая мысль. – 2011. – № 1. – С. 52-54.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Пожарский, Д. В. Методологические составляющие теории функций государства // Актуальные проблемы российского права. – 2011. – № 4. – С. 15-21.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Пожарский, Д. В. Охрана общественных отношений как имманентная функция государства: проблемы обоснования классификационной группы // Юридическая наука и правоохранительная практика. – 2010. – № 4-14. – С. 10-14.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Пожарский, Д. В. Охранительная функция государства: проблемы классификационной и понятийной идентичности // Вестник Владимирского юридического института. – 2010. – № 4. – С. 140-143.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Слипенчук, М. В. Система федеральных органов исполнительной власти и их деятельность по реализации функций государства // Мир экономики и права. – 2010. – № 3. – С. 77-86.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Умнова, И. А. Тенденции конституционного развития и функции современного государства // Современное государство: Политико-</w:t>
      </w:r>
      <w:r w:rsidRPr="00C81ED0">
        <w:rPr>
          <w:rFonts w:eastAsia="Times New Roman"/>
          <w:lang w:eastAsia="ru-RU"/>
        </w:rPr>
        <w:lastRenderedPageBreak/>
        <w:t>правовые и экономические исследования Сб. науч. трудов. Сер. «Правоведение» Центр социал. науч.-информ. исследований; Отв. ред. Е.В. Алферова. – Москва, 2010. – С. 192-212.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Черноголовкин, Н. В. Функции Советского государства в период развернутого строительства коммунизма. – М.: «Госюриздат», 1960. – 190 с.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Черноголовкин, Н. В. Теория функций социалистического государства. – М.: «Юридическая литература», 1970. – 215 с.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Чиркин, В. Е. Современное государство. – М.: Международные отношения, 2001. – 416 с.</w:t>
      </w:r>
    </w:p>
    <w:p w:rsidR="00C81ED0" w:rsidRPr="00C81ED0" w:rsidRDefault="00C81ED0" w:rsidP="00E563A5">
      <w:pPr>
        <w:numPr>
          <w:ilvl w:val="0"/>
          <w:numId w:val="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Яковлев, С. В. Правовые формы реализации функций государства // Мир юридической науки. – 2010. – № 11. – С. 27-30.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7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ФОРМЫ ПРАВЛЕНИЯ СОВРЕМЕННЫХ ГОСУДАРСТВ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Форма правления: понятие и особенности</w:t>
      </w:r>
    </w:p>
    <w:p w:rsidR="00C81ED0" w:rsidRPr="00C81ED0" w:rsidRDefault="00C81ED0" w:rsidP="00C81ED0">
      <w:pPr>
        <w:jc w:val="both"/>
      </w:pPr>
      <w:r w:rsidRPr="00C81ED0">
        <w:t>Глава 2. Монархия: понятие, характерные черты, разновидности и перспективы развития</w:t>
      </w:r>
    </w:p>
    <w:p w:rsidR="00C81ED0" w:rsidRPr="00C81ED0" w:rsidRDefault="00C81ED0" w:rsidP="00C81ED0">
      <w:pPr>
        <w:jc w:val="both"/>
      </w:pPr>
      <w:r w:rsidRPr="00C81ED0">
        <w:t>Глава 3. Республика: понятие, характерные черты, разновидности и перспективы развития</w:t>
      </w:r>
    </w:p>
    <w:p w:rsidR="00C81ED0" w:rsidRPr="00C81ED0" w:rsidRDefault="00C81ED0" w:rsidP="00C81ED0">
      <w:pPr>
        <w:jc w:val="both"/>
      </w:pPr>
      <w:r w:rsidRPr="00C81ED0">
        <w:t>Глава 4. Нетипичные формы правления: причины появления и общая характеристика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Авдеев, Д. А. Особенности российской модели формы правления // Государство и право. – 2010. – № 12. – С. 14-21.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Авдеев, Д. А. Форма правления: от классики к модерну // Вестник Академии права и управления. – 2011. – № 25. – С. 10-16.</w:t>
      </w:r>
    </w:p>
    <w:p w:rsidR="00C81ED0" w:rsidRPr="00C81ED0" w:rsidRDefault="00C81ED0" w:rsidP="00E563A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Аристотель. Политика; Афинская политика. – М.: Мысль, 1997. – 459 с.</w:t>
      </w:r>
    </w:p>
    <w:p w:rsidR="00C81ED0" w:rsidRPr="00C81ED0" w:rsidRDefault="00C81ED0" w:rsidP="00E563A5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ourier New" w:eastAsia="Times New Roman" w:hAnsi="Courier New"/>
          <w:sz w:val="20"/>
          <w:szCs w:val="20"/>
          <w:lang w:val="x-none"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Аристотель. Сочинения: </w:t>
      </w:r>
      <w:proofErr w:type="gramStart"/>
      <w:r w:rsidRPr="00C81ED0">
        <w:rPr>
          <w:rFonts w:eastAsia="Times New Roman"/>
          <w:color w:val="000000"/>
          <w:lang w:eastAsia="x-none"/>
        </w:rPr>
        <w:t>В</w:t>
      </w:r>
      <w:proofErr w:type="gramEnd"/>
      <w:r w:rsidRPr="00C81ED0">
        <w:rPr>
          <w:rFonts w:eastAsia="Times New Roman"/>
          <w:color w:val="000000"/>
          <w:lang w:eastAsia="x-none"/>
        </w:rPr>
        <w:t xml:space="preserve"> 4-х томах: Т. 4. – М.: Мысль, 1984. – 830 с.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Бирюков, Н. И. Российская государственность: от кризиса к устойчивому развитию (теоретико-методологическое исследование): Монография / Н.И. Бирюков. – М.: ГНИИСА СП РФ, 2006. – 420 с.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>Зазнаев, О. И. Современная дискуссия о лучшей форме правления // Учёные записки Казанского университета. Серия: Гуманитарные науки. – 2013. – Т. 155. – № 1. – С. 199-205.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Занфира, В. М. Государства: к вопросу о типологии политических режимов и форм правления // Личность. Культура. Общество. – 2010. – Т. XII. – № 2 (55-56). – С. 316-321.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Зозуля, О. И. Опыт формирования аппарата главы государства в странах с республиканской формой правления // Вестник Воронежского государственного университета. Серия: Право. – 2013. – № 1 (14). – С. 32-45.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Керимов, А. А. Современный парламентаризм: опыт типологизации // Известия Уральского федерального университета. Серия 3: Общественные науки. – 2011. – Т. 97. – № 4. – С. 145-153.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Керимов, А. А. Специфика парламентаризма при различных формах правления // Известия Уральского федерального университета. Серия 3: Общественные науки. – 2012. – Т. 106. № 3. – С. 32-38.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Ким, Ю. В. К вопросу о форме государственного правления в России // Социогуманитарный вестник. – 2010. – № 1 (4). – С. 105-110.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 xml:space="preserve">Кравец, И. А. Российский конституционализм: проблемы становления, развития и осуществления. – </w:t>
      </w:r>
      <w:proofErr w:type="gramStart"/>
      <w:r w:rsidRPr="00C81ED0">
        <w:rPr>
          <w:rFonts w:eastAsia="Times New Roman"/>
          <w:color w:val="000000"/>
          <w:lang w:eastAsia="ru-RU"/>
        </w:rPr>
        <w:t>СПб.:</w:t>
      </w:r>
      <w:proofErr w:type="gramEnd"/>
      <w:r w:rsidRPr="00C81ED0">
        <w:rPr>
          <w:rFonts w:eastAsia="Times New Roman"/>
          <w:color w:val="000000"/>
          <w:lang w:eastAsia="ru-RU"/>
        </w:rPr>
        <w:t xml:space="preserve"> Изд-во Р. Асланова «Юридический центр «Пресс»», 2005. – 675 с.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Краснов, Ю. К. Российская государственность: эволюция институтов власти и проблемы их модернизации. – М.: Издательство Государственной Думы, 2001. – 208 с.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Лымарь, А. А., Станищук, Н. Ю. К дискуссии о форме правления: история и современность // Фундаментальные исследования. – 2014. – № 8-7. – С. 1705-1709.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Мартынюк, Р. С. Проблемы классификации президенциализированной формы правления в постсоветских странах Восточной Европы и Азии // Вестник Томского государственного университета. Право. – 2013. – № 1 (7). – С. 48-61.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Мироненко, П. В. К вопросу о гибридных формах правления в современном мире // Вопросы управления. – 2013. – № 3 (5). – С. 43-48.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Мощелков, Е. Н. Переходные политические процессы в России. Опыт ретроспективно-компаративного анализа социальной и политической динамики. – М.: Издательство Московского государственного университета, 1996. – 510 с.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Петров, B. C. Тип и формы государства / B.C. Петров. – Л.: Издательство ЛГУ, 1967. – 120 с.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Пушкарев, С. В. Влияние судебной практики на форму государственного правления // Евразийский юридический журнал. – 2012. – № 9 (52). – С. 76-80.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Рожкова, Л. П. Принципы и методы типологии государства и права / Под ред. Байтина М. И. – Саратов: Изд-во Саратовского ун-та, 1984. – 116 с.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Ростиславлев, Д. А. Основатели западноевропейского консерватизма о формах правления // Вестник Московского городского педагогического университета. Серия: Юридические науки. – 2012. – № 1 (9). – С. 23-31.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Селютина, Е. Н. Форма правления в современных федеративных государствах // Среднерусский вестник общественных наук. – 2010. – № 4. – С. 129-133.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Серёгин, А. В. Проблема традиции и инновации в форме государственного правления современной России // Наука и образование: хозяйство и экономика; предпринимательство; право и управление. – 2012. – № 4 (23). – С. 70-73.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Худолей, Д. М. Основные, гибридные и атипичные формы правления // Вестник Пермского университета. Юридические науки. – 2010. – № 4. – С. 53-65.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Эбзеев, Б. С. Человек, народ, государство в конституционном строе Российской Федерации. – М.: Проспект, 2013. – 652 с.</w:t>
      </w:r>
    </w:p>
    <w:p w:rsidR="00C81ED0" w:rsidRPr="00C81ED0" w:rsidRDefault="00C81ED0" w:rsidP="00E563A5">
      <w:pPr>
        <w:numPr>
          <w:ilvl w:val="0"/>
          <w:numId w:val="2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Эльмурзаев, Х. Н. О форме правления в России // Право и государство: теория и практика. – 2011. – № 8. – С. 10-13.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8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ПРОБЛЕМА ПРОИСХОЖДЕНИЯ ГОСУДАРСТВА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Теории происхождения государства</w:t>
      </w:r>
    </w:p>
    <w:p w:rsidR="00C81ED0" w:rsidRPr="00C81ED0" w:rsidRDefault="00C81ED0" w:rsidP="00C81ED0">
      <w:pPr>
        <w:jc w:val="both"/>
      </w:pPr>
      <w:r w:rsidRPr="00C81ED0">
        <w:t>Глава 2. Основные закономерности и сценарии возникновения государства в современной науке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Аверкина, Н. Н. Происхождение и типология государства в трактовке представителя государственной школы С. М. Соловьёва // Юридическая мысль. – 2012. – № 4 (72). – С. 5-12.</w:t>
      </w:r>
    </w:p>
    <w:p w:rsidR="00C81ED0" w:rsidRPr="00C81ED0" w:rsidRDefault="00C81ED0" w:rsidP="00E563A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Алексеев, В. П., Першиц, А. И. История первобытного общества. – М.: АСТ: Астрель, 2007. – 350 с.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Антонова, Е. В. Месопотамия на пути к первым государствам. – М.: Восточная литература, 1998. – 224 с.</w:t>
      </w:r>
    </w:p>
    <w:p w:rsidR="00C81ED0" w:rsidRPr="00C81ED0" w:rsidRDefault="00C81ED0" w:rsidP="00E563A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Аристотель. Политика; Афинская политика. – М.: Мысль, 1997. – 459 с.</w:t>
      </w:r>
    </w:p>
    <w:p w:rsidR="00C81ED0" w:rsidRPr="00C81ED0" w:rsidRDefault="00C81ED0" w:rsidP="00E563A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ourier New" w:eastAsia="Times New Roman" w:hAnsi="Courier New"/>
          <w:sz w:val="20"/>
          <w:szCs w:val="20"/>
          <w:lang w:val="x-none"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Аристотель. Сочинения: </w:t>
      </w:r>
      <w:proofErr w:type="gramStart"/>
      <w:r w:rsidRPr="00C81ED0">
        <w:rPr>
          <w:rFonts w:eastAsia="Times New Roman"/>
          <w:color w:val="000000"/>
          <w:lang w:eastAsia="x-none"/>
        </w:rPr>
        <w:t>В</w:t>
      </w:r>
      <w:proofErr w:type="gramEnd"/>
      <w:r w:rsidRPr="00C81ED0">
        <w:rPr>
          <w:rFonts w:eastAsia="Times New Roman"/>
          <w:color w:val="000000"/>
          <w:lang w:eastAsia="x-none"/>
        </w:rPr>
        <w:t xml:space="preserve"> 4-х томах: Т. 4. – М.: Мысль, 1984. – 830 с.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Брояка, Ю. В. Органическая теория происхождения государства А. Д. Градовского // Вестник Саратовской государственной юридической академии. – 2006. – № 6 (52). – С. 23-28.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Вострокнутов, В. А. О мифологическом элементе концепций происхождения государства и права // Право и образование. – 2014. – № 7. – С. 167-172.</w:t>
      </w:r>
    </w:p>
    <w:p w:rsidR="00C81ED0" w:rsidRPr="00C81ED0" w:rsidRDefault="00C81ED0" w:rsidP="00E563A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Гоббс Т. Сочинения в 2 томах: </w:t>
      </w:r>
      <w:r w:rsidRPr="00C81ED0">
        <w:rPr>
          <w:rFonts w:eastAsia="Times New Roman"/>
          <w:color w:val="000000"/>
          <w:lang w:val="en-US" w:eastAsia="x-none"/>
        </w:rPr>
        <w:t>T</w:t>
      </w:r>
      <w:r w:rsidRPr="00C81ED0">
        <w:rPr>
          <w:rFonts w:eastAsia="Times New Roman"/>
          <w:color w:val="000000"/>
          <w:lang w:eastAsia="x-none"/>
        </w:rPr>
        <w:t xml:space="preserve">. </w:t>
      </w:r>
      <w:r w:rsidRPr="00C81ED0">
        <w:rPr>
          <w:rFonts w:eastAsia="Times New Roman"/>
          <w:color w:val="000000"/>
          <w:lang w:val="en-US" w:eastAsia="x-none"/>
        </w:rPr>
        <w:t>l</w:t>
      </w:r>
      <w:r w:rsidRPr="00C81ED0">
        <w:rPr>
          <w:rFonts w:eastAsia="Times New Roman"/>
          <w:color w:val="000000"/>
          <w:lang w:eastAsia="x-none"/>
        </w:rPr>
        <w:t>. – М.: Мысль, 1989. – 622 с.</w:t>
      </w:r>
    </w:p>
    <w:p w:rsidR="00C81ED0" w:rsidRPr="00C81ED0" w:rsidRDefault="00C81ED0" w:rsidP="00E563A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 Гоббс Т. Сочинения в 2 томах: Т. 2. – М.: Мысль, 1991. – 731 с.</w:t>
      </w:r>
    </w:p>
    <w:p w:rsidR="00C81ED0" w:rsidRPr="00C81ED0" w:rsidRDefault="00C81ED0" w:rsidP="00E563A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 Голубев, С. В. Общество, власть, государство: принципы взаимосвязи. – М.: Изд. «Одна восьмая», 2005. – 189 с. </w:t>
      </w:r>
    </w:p>
    <w:p w:rsidR="00C81ED0" w:rsidRPr="00C81ED0" w:rsidRDefault="00C81ED0" w:rsidP="00E563A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ourier New" w:eastAsia="Times New Roman" w:hAnsi="Courier New"/>
          <w:sz w:val="20"/>
          <w:szCs w:val="20"/>
          <w:lang w:val="x-none"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 Голубев, С. В. Основания государственности: философский анализ. – Мн.: Изд. Центр БГУ, 2005. – 182 с.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Григонис, Э. П., Чибинёв, В. М. «Естественное состояние» в теориях договорного происхождения государства // Мир юридической науки. – 2013. – № 1-2. – С. 16-19.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Грошев, С. Н., Морева, О. С. К вопросу о теориях происхождения права и государства // Академический вестник. – 2008. – № 2. – С. 35-38.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Грязнова, Т. Е. Теория происхождения государства в российской социологической юриспруденции конца XIX – начала XX вв. // Российский юридический журнал. – 2009. – № 6. – С. 24-32.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Гуторов, В. А. К вопросу о происхождении государства: парадоксы и аномалии современных интерпретаций // Полис. Политические исследования. – 2014. – № 3. – С. 91-110.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Дмитриев, Ю. А., Миронов, В. О. О происхождении государства // Вестник международного Института управления. – 2013. – № 3-4 (121-122). – С. 17-24.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Калинина, Е. В. Ветхозаветное и талмудическое учение о происхождении государства // История государства и права. – 2012. – № 9. – С. 10-14.</w:t>
      </w:r>
    </w:p>
    <w:p w:rsidR="00C81ED0" w:rsidRPr="00C81ED0" w:rsidRDefault="00C81ED0" w:rsidP="00E563A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sz w:val="20"/>
          <w:szCs w:val="20"/>
          <w:lang w:eastAsia="x-none"/>
        </w:rPr>
        <w:t xml:space="preserve"> </w:t>
      </w:r>
      <w:r w:rsidRPr="00C81ED0">
        <w:rPr>
          <w:rFonts w:eastAsia="Times New Roman"/>
          <w:color w:val="000000"/>
          <w:lang w:eastAsia="x-none"/>
        </w:rPr>
        <w:t>Кашанина, Т. В. Происхождение государства и права: учебное пособие. – М.: Высшее образование, 2009. – 368 с.</w:t>
      </w:r>
    </w:p>
    <w:p w:rsidR="00C81ED0" w:rsidRPr="00C81ED0" w:rsidRDefault="00C81ED0" w:rsidP="00E563A5">
      <w:pPr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 Косарев, А. И. Происхождение и сущность государства. – М.: Знание, 1969. – 32 c.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Крадин, Н. Н. Политическая антропология: Учебник. – М.: Логос, 2004. – 270 с.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Куббель, Л. Е. Очерки потестарно-политической этнографии. – М.: Наука, 1988. – 270 с.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Мадии, В. В. Теории происхождения государства и права // Формирование гуманитарной среды в ВУЗе: инновационные образовательные технологии. Компетентностный подход. – 2013. – Т. 3. – С. 9-11.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Миннибаев, Б. И. Теории и признаки происхождения Древнерусского государства // Актуальные проблемы гуманитарных и естественных наук. – 2013. – № 4. – С. 310-312.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Митюшкина, С. Ю. Теоретические проблемы происхождения государства // Новые идеи в философии. – 2010. – Т. 2. – № 19. – С. 96-103.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Нагих, С. И. О методологической ограниченности классических теорий происхождения государства и права // Юрист ВУЗа. – 2014. – № 2. – С. 46-50.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Нагих, С. И. Происхождение государства в свете теории социальной эволюции // Наука и образование: хозяйство и экономика; предпринимательство; право и управление. – 2014. – № 1 (44). – С. 51-57.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Нагих, С. И. Франц Оппенгеймер о происхождении государства и его критика договорной теории происхождения государства и естественного права // Пробелы в российском законодательстве. – 2013. – № 6. – С. 57-59.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Павликов, С. Г., Цуканов, С. С. К вопросу о происхождении Российского государства // Государство и право. – 2012. – № 2. – С. 102-109.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Петров, И. В. Договорная теория происхождения государства и права и её воплощение в древнерусских летописных сводах // Международный журнал экспериментального образования. – 2015. – № 5-1. – С. 121-123.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Петров, И. В. Классовая теория происхождения государства и права и русская правда // Международный журнал экспериментального образования. – 2015. – № 5-1. – С. 123-124.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Петров, И. В. Патриархальная теория происхождения государства и права и проблема матриархата // Международный журнал экспериментального образования. – 2015. – № 5-1. – С. 124-125.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Руссо, Ж. Ж. Об общественном договоре: Трактаты: Пер. с фр. / Отв. ред. Г. Э. Кучков. – М.: Канон-пресс-Ц: Кучково поле, 1998. – 416 с.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Сухолинский, П. Р. Власть в догосударственных социальных системах // Право и государство: теория и практика. – 2013. – № 6 (102). – С. 79-84.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Тимонин, А. Н. Классовая теория происхождения государства: дискуссионные проблемы // Евразийский юридический журнал. – 2011. – № 4 (35). – С. 40-47.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Тимонин, А. Н. Марксизм и происхождение государства: современная трактовка // Вестник ВЭГУ. – 2012. – № 4. – С. 75-80.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Тимонин, А. Н. Проблема происхождения государства в советской и постсоветской юридической науке // Правовое государство: теория и практика. – 2014. – № 2 (36). – С. 95-100.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Хачатуров, Р. Л. Договорная теория происхождения государства // Вестник Волжского университета им. В. Н. Татищева. – 2006. – № 55. – С. 191-197.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Цыганов, В. И. Современная юридическая наука о происхождении государства // Вестник Нижегородского университета им. Н. И. Лобачевского. Серия: Социальные науки. – 2014. – № 1 (33). – С. 114-117.</w:t>
      </w:r>
    </w:p>
    <w:p w:rsidR="00C81ED0" w:rsidRPr="00C81ED0" w:rsidRDefault="00C81ED0" w:rsidP="00E563A5">
      <w:pPr>
        <w:numPr>
          <w:ilvl w:val="0"/>
          <w:numId w:val="4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Широкова, П. А. Проблема происхождения государств Европы и Русского государства в политической концепции ранних славянофилов // Европа. – 2001. – № 1. – С. 68-75.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9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РОССИЙСКОЕ ГОСУДАРСТВО КАК ФЕДЕРАЦИЯ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lastRenderedPageBreak/>
        <w:t>ВВЕДЕНИЕ</w:t>
      </w:r>
    </w:p>
    <w:p w:rsidR="00C81ED0" w:rsidRPr="00C81ED0" w:rsidRDefault="00C81ED0" w:rsidP="00C81ED0">
      <w:pPr>
        <w:jc w:val="both"/>
      </w:pPr>
      <w:r w:rsidRPr="00C81ED0">
        <w:t>Глава 1. История развития отечественного федерализма</w:t>
      </w:r>
    </w:p>
    <w:p w:rsidR="00C81ED0" w:rsidRPr="00C81ED0" w:rsidRDefault="00C81ED0" w:rsidP="00C81ED0">
      <w:pPr>
        <w:jc w:val="both"/>
      </w:pPr>
      <w:r w:rsidRPr="00C81ED0">
        <w:t>Глава 2. Российское государство как федерация: принципы построения и конституционная модель</w:t>
      </w:r>
    </w:p>
    <w:p w:rsidR="00C81ED0" w:rsidRPr="00C81ED0" w:rsidRDefault="00C81ED0" w:rsidP="00C81ED0">
      <w:pPr>
        <w:jc w:val="both"/>
      </w:pPr>
      <w:r w:rsidRPr="00C81ED0">
        <w:t>Глава 3. Проблемы и перспективы отечественного федерализма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Алехнович, С. О. Федерализм: концепт и практика российского проекта. – М.: Российская политическая энциклопедия, 2012. – 328 с.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Аринин, А. Н. К новой стратегии развития России. Федерализм и гражданское общество. Идейно-теоретические, политические и правовые аспекты</w:t>
      </w:r>
      <w:r w:rsidRPr="00C81ED0">
        <w:rPr>
          <w:rFonts w:eastAsia="Times New Roman"/>
          <w:color w:val="000000"/>
          <w:lang w:eastAsia="ru-RU"/>
        </w:rPr>
        <w:t xml:space="preserve">. – </w:t>
      </w:r>
      <w:r w:rsidRPr="00C81ED0">
        <w:rPr>
          <w:rFonts w:eastAsia="Times New Roman"/>
          <w:lang w:eastAsia="ru-RU"/>
        </w:rPr>
        <w:t>М.: ООО «Северо-Принт», 2000</w:t>
      </w:r>
      <w:r w:rsidRPr="00C81ED0">
        <w:rPr>
          <w:rFonts w:eastAsia="Times New Roman"/>
          <w:color w:val="000000"/>
          <w:lang w:eastAsia="ru-RU"/>
        </w:rPr>
        <w:t xml:space="preserve">. – </w:t>
      </w:r>
      <w:r w:rsidRPr="00C81ED0">
        <w:rPr>
          <w:rFonts w:eastAsia="Times New Roman"/>
          <w:lang w:eastAsia="ru-RU"/>
        </w:rPr>
        <w:t>284 с.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Аринин, А. Н. Уроки и проблемы становления российского федерализма / А. Н. Аринин, Г. В. Марченко</w:t>
      </w:r>
      <w:r w:rsidRPr="00C81ED0">
        <w:rPr>
          <w:rFonts w:eastAsia="Times New Roman"/>
          <w:color w:val="000000"/>
          <w:lang w:eastAsia="ru-RU"/>
        </w:rPr>
        <w:t xml:space="preserve">. – </w:t>
      </w:r>
      <w:r w:rsidRPr="00C81ED0">
        <w:rPr>
          <w:rFonts w:eastAsia="Times New Roman"/>
          <w:lang w:eastAsia="ru-RU"/>
        </w:rPr>
        <w:t>М.: ТОО «Интелтех», 1999</w:t>
      </w:r>
      <w:r w:rsidRPr="00C81ED0">
        <w:rPr>
          <w:rFonts w:eastAsia="Times New Roman"/>
          <w:color w:val="000000"/>
          <w:lang w:eastAsia="ru-RU"/>
        </w:rPr>
        <w:t xml:space="preserve">. – </w:t>
      </w:r>
      <w:r w:rsidRPr="00C81ED0">
        <w:rPr>
          <w:rFonts w:eastAsia="Times New Roman"/>
          <w:lang w:eastAsia="ru-RU"/>
        </w:rPr>
        <w:t>234 с.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Бойко, Ю. П. Перспективы развития федерализма в России // Государственная служба. – 2011. – № 1. – С. 97-98.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Валентей, С. Д. Федерализм: российская история и российская реальность. – М.: Институт экономики РАН, 1998. – 130 с.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Давыдов, Д. В. Исторические предпосылки асимметричности российского федерализма // Общественные науки. – 2011. – № 9. – С. 415-422.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Егоров, В. Г. Федерализм в политическом процессе постсоветских независимых государств // Вестник Российской нации. – 2013. – Т. 29. – № 3-4. – С. 193-216.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Еремян, Э. В. Федерализм как форма решения национального вопроса: политико-правовой анахронизм, элемент традиции или объективная реальность? // Вестник Московского университета МВД России. – 2013. – № 4. – С. 39-46.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Зайцева, Е. С. Причины распада федеративных государств // Вестник Омской юридической академии. – 2015. – № 4 (29). – С. 13-16.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Казарян, А. А. Политические факторы федерализма России // Гуманизация образования. – 2014. – № 4. – С. 86-92.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Кириенко, Г. С., Бредихин, А. Л. Федерализм как концепция организации государственной власти // Вопросы правоведения. – 2012. – № 2. – С. 88-97.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lastRenderedPageBreak/>
        <w:t xml:space="preserve"> Карапетян, Л. М. Федеративное устройство Российского государства. – М.: Норма, 2001. – 352 c.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Коломейцева, Т. А., Куцури, И. А. К вопросу о проблемах федерализма в России // Теоретические и прикладные аспекты современной науки. – 2015. – № 8-6. – С. 59-69.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Конюхова, И. А. Современный российский федерализм и мировой опыт: итоги становления и перспективы развития. – М.: Городец: Формула права, 2004. – 592 с.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Косиков, И. Г. Реформируемая федерация. Укрупнение российских регионов. – М.: «ЛКИ», 2008. – 224 с.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Маллакурбанов, А. А., Шафиев, М. М., Бабошина, Е. В. Федерализм и федерация в исторической ретроспективе и современное видение перспективы // Правовая политика и правовая жизнь. – 2014. – № 4 (57). – С. 18-24.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Михалева, Н. А. Конституции и уставы субъектов Российской Федерации (сравнительно-правовое исследование)</w:t>
      </w:r>
      <w:r w:rsidRPr="00C81ED0">
        <w:rPr>
          <w:rFonts w:eastAsia="Times New Roman"/>
          <w:color w:val="000000"/>
          <w:lang w:eastAsia="ru-RU"/>
        </w:rPr>
        <w:t xml:space="preserve">. – </w:t>
      </w:r>
      <w:r w:rsidRPr="00C81ED0">
        <w:rPr>
          <w:rFonts w:eastAsia="Times New Roman"/>
          <w:lang w:eastAsia="ru-RU"/>
        </w:rPr>
        <w:t>М.: ЮРКОМПАНИ, 2010</w:t>
      </w:r>
      <w:r w:rsidRPr="00C81ED0">
        <w:rPr>
          <w:rFonts w:eastAsia="Times New Roman"/>
          <w:color w:val="000000"/>
          <w:lang w:eastAsia="ru-RU"/>
        </w:rPr>
        <w:t xml:space="preserve">. – </w:t>
      </w:r>
      <w:r w:rsidRPr="00C81ED0">
        <w:rPr>
          <w:rFonts w:eastAsia="Times New Roman"/>
          <w:lang w:eastAsia="ru-RU"/>
        </w:rPr>
        <w:t>366 с.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Мухортов, В. В. Эволюция федеративных воззрений в истории России // Система ценностей современного общества. – 2013. – № 32. – С. 67-72.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Пахомов, В. Г. К вопросу о категориях «федерация» и «федерализм» // Право и государство: теория и практика. – 2015. – № 3 (123). – С. 14-23.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Прохоров, А. В. О понимании сущности федеративного государства // Государственная служба. – 2014. – № 4 (90). – С. 25-31.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Пчелинцева, И. В. Федерализм и формы его осмысления // Юридическая наука: история и современность. – 2013. – № 9. – С. 47-50.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Сааев, С. М. С. Концептуальные основы федеративного государственного строительства // Известия Кабардино-Балкарского научного центра РАН. – 2015. – № 3 (65). – С. 217-221.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Саитова, Э. Ф. Транзит российской федеративной государственности: от СССР к России // Вестник БИСТ (Башкирского института социальных технологий). – 2013. – № 4 (20). – С. 147-158.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Уханкин, В. В. Федерализм в России: особенности современного этапа развития // Вестник Калининградского филиала Санкт-Петербургского университета МВД России. – 2015. – № 3 (41). – С. 61-65.</w:t>
      </w:r>
    </w:p>
    <w:p w:rsidR="00C81ED0" w:rsidRPr="00C81ED0" w:rsidRDefault="00C81ED0" w:rsidP="00E563A5">
      <w:pPr>
        <w:numPr>
          <w:ilvl w:val="0"/>
          <w:numId w:val="2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Царёв, А. Ю. О территориально-политическом устройстве России // Представительная власть - XXI век: законодательство, комментарии, проблемы. – 2012. – № 7-8. – С. 42-47.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lastRenderedPageBreak/>
        <w:t>ТЕМА 10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УНИТАРИЗМ: ИСТОРИЯ И СОВРЕМЕННОСТЬ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Унитарное государство: понятие и характерные черты</w:t>
      </w:r>
    </w:p>
    <w:p w:rsidR="00C81ED0" w:rsidRPr="00C81ED0" w:rsidRDefault="00C81ED0" w:rsidP="00C81ED0">
      <w:pPr>
        <w:jc w:val="both"/>
      </w:pPr>
      <w:r w:rsidRPr="00C81ED0">
        <w:t>Глава 2. Автономия как форма децентрализации государственной власти в унитарном государстве</w:t>
      </w:r>
    </w:p>
    <w:p w:rsidR="00C81ED0" w:rsidRPr="00C81ED0" w:rsidRDefault="00C81ED0" w:rsidP="00C81ED0">
      <w:pPr>
        <w:jc w:val="both"/>
      </w:pPr>
      <w:r w:rsidRPr="00C81ED0">
        <w:t>Глава 3. История и перспективы унитаризма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Алексеев, Н. Н. Русский народ и государство. – М.: АГРАФ, 1998. – 640 с.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Атаманчук, Г. В. Теория государственного управления: Курс лекций. – М.: Издательство ОМЕГА-Л, 2005. – 584 с.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Бусыгина, И. М., Таукебаева, Э. Федерализм или унитаризм как стратегический выбор и его последствия (сравнительный анализ России И Казахстана) // Сравнительная политика. – 2015. – № 1. – С. 101-110.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Васильев, А. А. Идея империи в охранительной правовой доктрине России // Законодательство. – 2013. – № 1. – С. 88-94.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Вдовин, А. И. Унитаризм против федерализма // Вопросы национализма. – 2010. – № 4. – С. 39-54.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Вопросы территориально-политического устройства государства в развитии политической системы общества: Межвузовский сборник научных трудов / Свердловский юридический институт им. А. В. Игнатенко. – Свердловск: СЮИ, 1990. – 170 с.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Габрелян, Э. В. Вопросы государственно-территориального устройства России в русском государственном праве 1905 - 1917 гг. // Ленинградский юридический журнал. – 2010. – № 4. – С. 158-171.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Гузынин, Н. Г. Унитаризм и федерализм как тенденции эволюции российской государственности // </w:t>
      </w:r>
      <w:proofErr w:type="gramStart"/>
      <w:r w:rsidRPr="00C81ED0">
        <w:rPr>
          <w:rFonts w:eastAsia="Times New Roman"/>
          <w:lang w:eastAsia="ru-RU"/>
        </w:rPr>
        <w:t>В</w:t>
      </w:r>
      <w:proofErr w:type="gramEnd"/>
      <w:r w:rsidRPr="00C81ED0">
        <w:rPr>
          <w:rFonts w:eastAsia="Times New Roman"/>
          <w:lang w:eastAsia="ru-RU"/>
        </w:rPr>
        <w:t xml:space="preserve"> сборнике: Российская государственность: история и современность, 2012. – С. 20-22.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Еремян, В. В. Местное управление и местное самоуправление в Латинской Америке: Монография. – М.: Изд-во РУДН, 2001. – 497 с.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Жунусканов, Т. Ж. Влияние формы государственного устройства на конституционное законодательство: некоторые вопросы теории и практики (на примере Российской Федерации И Республики Казахстан) // Актуальные проблемы экономики и права. – 2015. – № 2. – С. 188-196.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Иванников, И. А. В поисках идеала государственной формы России (из истории русской политико-правовой мысли второй половины Х</w:t>
      </w:r>
      <w:r w:rsidRPr="00C81ED0">
        <w:rPr>
          <w:rFonts w:eastAsia="Times New Roman"/>
          <w:lang w:val="en-US" w:eastAsia="ru-RU"/>
        </w:rPr>
        <w:t>I</w:t>
      </w:r>
      <w:r w:rsidRPr="00C81ED0">
        <w:rPr>
          <w:rFonts w:eastAsia="Times New Roman"/>
          <w:lang w:eastAsia="ru-RU"/>
        </w:rPr>
        <w:t>Х-ХХ века). – Ростов н/Д: Изд-во РГУ, 2000. – 368 с.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Ильин, В. В. Российская государственность: истоки, традиции, перспективы / В. В. Ильин, А. С. Ахиезер. – М.: Изд-во МГУ, 1997. – 384 с.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Касаткина, Н. А. Понятие унитарного государства в теории государства и права // Гуманитарные и социальные науки. – 2015. – № 1. – С. 206-212.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Кушхов, И. Р. Процессы развития унитаризма при современной монархической форме правления // Электронное приложение к Российскому юридическому журналу. – 2011. – Т. 6. – № 4. – С. 28-36.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Мощелков, Е. Н. Национальный вопрос в российских революционных разломах XX в. // Вестник Российской нации. – 2014. – Т. 3. – № 3 (35). – С. 8-39.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Нисневич, Ю. А. Унитарный синдром // Вестник Российского университета дружбы народов. Серия: Политология. – 2009. – № 2. – С. 43-53.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Пахоруков, К. И., Иванников, И. В. Децентрализация во Франции: эволюция французского унитаризма // Право и политика. – 2012. – № 1. – С. 31-39.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Раньжина, И. В. Механизм федерализации государств унитарной формы государственного устройства // Общество: политика, экономика, право. – 2013. – № 4. – С. 37-42.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Серегин, А. В. Особенности унитарного государственного устройства в условиях монархической и республиканской форм правления // Право и государство: теория и практика. – 2013. – № 2 (98). – С. 24-27.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Федорец, М. Н. Федерация или всё-таки унитарное государство? // Государство и право. – 2011. – № 10. – С. 113-117.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Федякин, А. В. Унитаризм в территориально-политическом устройстве и региональной политике Российской Империи: концептуально-теоретические истоки и идеологические основания // Вестник Российской нации. – 2014. – Т. 3. – № 3 (35). – С. 69-100.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Чанышев, А. А. История политических учений: Классическая западная традиция (Античность – первая четверть XIX в.). – М.: РОССПЭН, 2000. – 480 с.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Шапсугов, Д. Ю. Проблемы теории и истории власти, права и государства. – М.: «Юрист», 2003. – 688 с.</w:t>
      </w:r>
    </w:p>
    <w:p w:rsidR="00C81ED0" w:rsidRPr="00C81ED0" w:rsidRDefault="00C81ED0" w:rsidP="00E563A5">
      <w:pPr>
        <w:numPr>
          <w:ilvl w:val="0"/>
          <w:numId w:val="2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Шевченко, Е. Б. Унитаристские тенденции в государственном строительстве России: причины и следствия // Вестник Тверского государственного университета. Серия: Философия. – 2014. – № 3. – С. 92-98.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11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ПОЛИТИЧЕСКИЙ РЕЖИМ СОВРЕМЕННОЙ РОССИИ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Политический режим: понятие и признаки</w:t>
      </w:r>
    </w:p>
    <w:p w:rsidR="00C81ED0" w:rsidRPr="00C81ED0" w:rsidRDefault="00C81ED0" w:rsidP="00C81ED0">
      <w:pPr>
        <w:jc w:val="both"/>
      </w:pPr>
      <w:r w:rsidRPr="00C81ED0">
        <w:t>Глава 2. Типология политических режимов</w:t>
      </w:r>
    </w:p>
    <w:p w:rsidR="00C81ED0" w:rsidRPr="00C81ED0" w:rsidRDefault="00C81ED0" w:rsidP="00C81ED0">
      <w:pPr>
        <w:jc w:val="both"/>
      </w:pPr>
      <w:r w:rsidRPr="00C81ED0">
        <w:t>Глава 3. Эволюция политического режима постсоветской России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Арендт, X. Истоки тоталитаризма / X. Арендт. – М.: ЦентрКом, 1996. – 672 с.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Арон, Р. Демократия и тоталитаризм: пер. с фр. / Р. Арон. – М.: Текст, 1993. – 303 с.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Баранов, Н. А. Политический режим современной России // Известия Российского государственного педагогического университета им. А.И. Герцена. – 2007. – Т. 8. – № 35. – С. 54-64.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Герасимова, Е. В., Черняева, Т. И. Формы и режимы взаимодействия власти и общества в условиях политической модернизации России // Вестник Поволжского института управления. – 2012. – № 1. – С. 44-49.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Горева, Н. А. Идеологический дискурс как механизм легитимации политического режима в современной России // Вестник Воронежского государственного университета. Серия: Лингвистика и межкультурная коммуникация. – 2010. – № 1. – С. 180-182.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>Гришин, Н. В. Региональная оппозиция в России в условиях трансформации политического режима // PolitBook. – 2013. – № 1. – С. 151-159.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Епифанов, А. С. Партийная система современной России как инструмент воспроизводства основных компонентов политического режима // Экономические и социально-гуманитарные исследования. – 2015. – № 2 (6). – С. 126-132.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Занфира, В. М. Государства: к вопросу о типологии политических режимов и форм правления // Личность. Культура. Общество. – 2010. – Т. XII. – № 2 (55-56). – С. 316-321.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Каспэ, С. Империя и модернизация: общая модель и российская специфика. – М.: РОССПЭН, 2001. – 256 с.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Кашкин, С. Ю. Политический режим в современном мире: понятие, сущность, тенденции развития. – М.: Юрист, 1993. – 180 с. 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Ковлер, А. И. Кризис </w:t>
      </w:r>
      <w:proofErr w:type="gramStart"/>
      <w:r w:rsidRPr="00C81ED0">
        <w:rPr>
          <w:rFonts w:eastAsia="Times New Roman"/>
          <w:lang w:eastAsia="ru-RU"/>
        </w:rPr>
        <w:t>демократии?:</w:t>
      </w:r>
      <w:proofErr w:type="gramEnd"/>
      <w:r w:rsidRPr="00C81ED0">
        <w:rPr>
          <w:rFonts w:eastAsia="Times New Roman"/>
          <w:lang w:eastAsia="ru-RU"/>
        </w:rPr>
        <w:t xml:space="preserve"> Демократия на рубеже XXI века / А. И. Ковлер; отв. ред. Б. Н. Топорнин. – М.: Ин-т гос. и права РАН, 1997. – 102 с.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Кузьмин, Д. А. Коммуникативное взаимодействие власти и общества в современной России как фактор стабильности политического режима // Вестник Поволжского института управления. – 2015. – № 1 (46). – С. 22-26.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Лукин, А. Политический идеал и политический режим в постсоветской России // Pro et Contra. – 2008. – Т. 12. – № 4. – С. 81-104.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Медушевский, А. Н. Демократия и авторитаризм: российский конституционализм в сравнительной перспективе / А.Н. Медушевский. – М.: РОССПЭН, 1998. – 655 с.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Мощелков, Е. Н. Переходные политические процессы в России. Опыт ретроспективно-компаративного анализа социальной и политической динамики. – М.: Издательство Московского государственного университета, 1996. – 510 с.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Руденко, В. Н. Демократическое верховенство права и политические режимы (Россия и постсоветские страны) // Научный ежегодник Института философии и права Уральского отделения Российской академии наук. – 2013. – Т. 13. – № 4. – С. 57-73.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Савин, Н. Ю. Властный дискурс и легитимность политического режима в России // Бизнес. Общество. Власть. 2013. № 17. С. 62-76.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Скорнякова, С. С. Политический режим и его эволюция в современной России // Социология и право. – 2012. – № 2. – С. 37-43.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Теплов, Э. П. Исторический политический процесс и проблемы закономерностей легитимации политико-правовых режимов в России // Вестник Санкт-Петербургской юридической академии. – 2012. – Т. 15. – № 2. – С. 20-29.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Тихомиров, Л. А. Критика демократии: статьи из журнала «Русское обозрение», 1892-1897 гг. / Вступительная статья и коммент. М. Б. Смолина. – М.: Ред. журн. «Москва», 1997. – 672 с.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Тихомиров, Л. А. Монархическая государственность / Вступительная статья С. М. Сергеев. – М.: Алир, 1998. – 672 с.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Тоталитаризм как исторический феномен: Сборник статей / Отв. редактор А. А. Кара-Мурза. – М.: Философское общество СССР, 1989. – 359 с.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Устюгов, М. А. Политический режим современной России // Вестник Красноярского государственного педагогического университета им. В.П. Астафьева. – 2007. – № 3. – С. 86-88.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Фарафонтов, А. А. Современный политический режим России в зеркале авторитаризма // Альманах современной науки и образования. – 2011. – № 8. – С. 62-66.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Федорченко, С. Н. Развитие политического режима тандемократии в России // Проблемный анализ и государственно-управленческое проектирование. – 2010. – Т. 3. – № 1. – С. 114-126.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Хазов, А. М. Перспективы переходного состояния политического режима в современной России // Вестник Московского государственного областного университета. Серия: Юриспруденция. – 2012. – № 1. – С. 5-9.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Хазов, А. М. Характеристика политических режимов в постсоветской России // Власть. – 2012. – № 2. – С. 109-112.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Хайек, Ф. А. Дорога к рабству: пер. с англ. / Предисл. Н. Я. Петракова. – М.: Экономика, 1992. – 176 с.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Халипов, В. Ф. Энциклопедия власти / В.Ф. Халипов. – М.: Академический Проект: Культура, 2005. – 1056 с.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Хобта, В. В. Политический режим в современной России // Актуальные вопросы современной науки. – 2013. – № 28. – С. 110-121.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Шкель, С. Н., Шакирова, Э. В. Политическая оппозиция в гибридном режиме: опыт постсоветской России // Вестник Пермского университета. Серия: Политология. – 2014. – № 1. – С. 4-21.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Шмелева, О. Ю. Место и роль политико-культурного фактора в определении специфики политического режима современной России // European Social Science Journal. – 2012. – № 1 (17). – С. 474-481.</w:t>
      </w:r>
    </w:p>
    <w:p w:rsidR="00C81ED0" w:rsidRPr="00C81ED0" w:rsidRDefault="00C81ED0" w:rsidP="00E563A5">
      <w:pPr>
        <w:numPr>
          <w:ilvl w:val="0"/>
          <w:numId w:val="1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Шмитт, К. Левиафан в учении о государстве Томаса Гоббса / К. Шмит; пер. с нем. Д. В. Кузницына.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Владимир Даль, 2006. – 306 с.</w:t>
      </w:r>
    </w:p>
    <w:p w:rsidR="00C81ED0" w:rsidRPr="00C81ED0" w:rsidRDefault="00C81ED0" w:rsidP="00C81ED0">
      <w:pPr>
        <w:spacing w:line="276" w:lineRule="auto"/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12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ПРОБЛЕМЫ ТИПОЛОГИИ ГОСУДАРСТВ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 и значение типологии государств в науке</w:t>
      </w:r>
    </w:p>
    <w:p w:rsidR="00C81ED0" w:rsidRPr="00C81ED0" w:rsidRDefault="00C81ED0" w:rsidP="00C81ED0">
      <w:pPr>
        <w:jc w:val="both"/>
      </w:pPr>
      <w:r w:rsidRPr="00C81ED0">
        <w:t>Глава 2. Формационный подход к типологии государств</w:t>
      </w:r>
    </w:p>
    <w:p w:rsidR="00C81ED0" w:rsidRPr="00C81ED0" w:rsidRDefault="00C81ED0" w:rsidP="00C81ED0">
      <w:pPr>
        <w:jc w:val="both"/>
      </w:pPr>
      <w:r w:rsidRPr="00C81ED0">
        <w:t>Глава 3. Цивилизационный подход к типологии государств</w:t>
      </w:r>
    </w:p>
    <w:p w:rsidR="00C81ED0" w:rsidRPr="00C81ED0" w:rsidRDefault="00C81ED0" w:rsidP="00C81ED0">
      <w:pPr>
        <w:jc w:val="both"/>
      </w:pPr>
      <w:r w:rsidRPr="00C81ED0">
        <w:t>Глава 4. Иные критерии типологии государств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Баранецкий, О. А. Проблема типологии государств // Вестник Санкт-Петербургского университета МВД России. – 2014. – № 3. – С. 19-22.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Бень, И. В. Типология государств: новые подходы и критерии // Журнал научных и прикладных исследований. – 2015. – № 9. – С. 31-33.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Биюшкина, Н. И. К вопросу о разработке понятия о типологии государств зарубежными учёными-правоведами XVIII-XIX вв. // Законность и правопорядок в современном обществе. – 2010. – № 2-1. – С. 158-166.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Гришин, А. М. Евразийство и евразийское движение: российское государство в мировом сообществе // Научные записки молодых исследователей. – 2015. – № 1. – С. 70-73.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Данилевский, Н. Я. Россия и Европа. – М.: Книга, 1991. – 573 с.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Еллинек, Г. Общее учение о государстве.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Юридический центр Пресс, 2004. – 750 с.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Ерасов, Б. С. Цивилизации: универсалии и самобытность. – М.: Наука, 2002. – 522 с.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Ильин, М. В. Возможна ли универсальная типология государств? // Современное государство: Политико-правовые и экономические </w:t>
      </w:r>
      <w:r w:rsidRPr="00C81ED0">
        <w:rPr>
          <w:rFonts w:eastAsia="Times New Roman"/>
          <w:lang w:eastAsia="ru-RU"/>
        </w:rPr>
        <w:lastRenderedPageBreak/>
        <w:t>исследования Сб. науч. тр. Сер. «Правоведение» Центр социал. науч.-информ. исследований; Отв. ред. Е. В. Алферова. – Москва, 2010. – С. 88-119.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Качановский, Ю. В. Рабовладение, феодализм или азиатский способ производства? – М.: Наука, 1971. – 243 с.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Ковин, В. С. Актуальные вопросы формационного подхода к типологии государств: теория и современность // Неделя науки СПбГПУ материалы научно-практической конференции c международным участием. Институт гуманитарного образования СПбГПУ. – Санкт-Петербург, 2014. – С. 79-81.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Колобова, С., Миненко, С. В. Формационный подход к типологии государства // Формирование экономики знаний в России: ВУЗы, предприятия и институты. Материалы научной конференции студентов и молодых учёных НИМБ. Научная редакция: Гуськова И. В., Шагалова Т. В. – 2015. – С. 95-96.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Котляров, И. Д. Геополитическая типология государств Европы // Региональные исследования. – 2007. – № 2. – С. 13-20.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Кравченко, С. А. Цивилизационный подход в типологии государства и права // Российский юридический журнал. – 2003. – № 2 (38). – С. 3-8.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Леви-Стросс, К. Первобытное мышление. – М.: Терра, 1999. – 382 с.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Любашиц, В. Я. Проблемы типологии эволюционных форм государства и государственной власти // Юристъ – Правоведъ. – 2012. – № 1 (50). – С. 68-73.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Любашиц, В. Я. Современные государства в историко-типологическом анализе: проблемы теории и истории // Философия права. – 2015. – № 3 (70). – С. 14-20.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Матненко, М. А., Утемисова, З. Ж. Проблемы типологии государств // Юридические науки: проблемы и перспективы Материалы III Международной научной конференции. – Казань, 2015. – С. 3-6.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Рапопорт, А. Ю. Цивилизационный подход в типологии государств: сущность и значение // Научно-технические ведомости Санкт-Петербургского государственного политехнического университета. Экономические науки. – 2006. – № 48-3. – С. 185-187.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Родионова, О. В. Современное социальное государство: типология и проблемы модернизации // Известия высших учебных заведений. Правоведение. – 2010. – № 3 (290). – С. 15-26.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Рожкова, Л. П. Принципы и методы типологии государства и права. – Саратов: Изд-во Саратовского ун-та, 1984. – 177 с.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Саломатин, А. Ю. Интегративный подход к типологии государства // Сложные пространственные системы и территориальное управление. – 2012. – № 2 (2). – С. 93-98.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Сенин, И. Н. Характеристика подходов к определению исторических типов государства и права // Современные тенденции развития юридической науки Сборник материалов III международной заочной научно-практической конференции. Под общ. ред. Т. М. Пономарёвой. – Омск, 2014. – С. 32-35.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Сибилев, Д. В. Цивилизационный подход к типологии государств: его достоинства и недостатки // Актуальные вопросы научной и научно-педагогической деятельности молодых учёных Сборник научных трудов всероссийской заочной научно-практической конференции. Под общей редакцией Е. С. Ефремовой. – Москва, 2015. – С. 54-59.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Соловьев, С. А. От Данилевского к Шпенглеру: развитие цивилизационного подхода к типологии государств // Мир политики и социологии. – 2015. – № 10. – С. 76-79.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Соловьев, С. А. Типология государств в концепции культурно-исторических типов Н.Я. Данилевского // Юридическая наука: история и современность. – 2015. – № 10. – С. 47-51.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Тойнби, А. Дж. Постижение истории: Сборник / Пер. с англ. Е.Д. Жаркова. – М.: Рольф, 2001. – 640 с.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Черняк, Е. Б. Цивилиография: наука о цивилизации. – М.: Международные отношения, 1996. – 384 с.</w:t>
      </w:r>
    </w:p>
    <w:p w:rsidR="00C81ED0" w:rsidRPr="00C81ED0" w:rsidRDefault="00C81ED0" w:rsidP="00E563A5">
      <w:pPr>
        <w:numPr>
          <w:ilvl w:val="0"/>
          <w:numId w:val="1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Шпенглер, О. Закат Европы. – Новосибирск: ВО «Наука». Сибирская издательская фирма, 1993. – 592 с.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13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ПРАВОВОЕ ГОСУДАРСТВО И ГРАЖДАНСКОЕ ОБЩЕСТВО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 и принципы правового государства</w:t>
      </w:r>
    </w:p>
    <w:p w:rsidR="00C81ED0" w:rsidRPr="00C81ED0" w:rsidRDefault="00C81ED0" w:rsidP="00C81ED0">
      <w:pPr>
        <w:jc w:val="both"/>
      </w:pPr>
      <w:r w:rsidRPr="00C81ED0">
        <w:t>Глава 2. Гражданское общество и его структура</w:t>
      </w:r>
    </w:p>
    <w:p w:rsidR="00C81ED0" w:rsidRPr="00C81ED0" w:rsidRDefault="00C81ED0" w:rsidP="00C81ED0">
      <w:pPr>
        <w:jc w:val="both"/>
      </w:pPr>
      <w:r w:rsidRPr="00C81ED0">
        <w:t>Глава 3. Формы взаимодействия гражданского общества и государства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Антонов, М. В. Концепция правового государства в современном правоведении // Гражданское общество в России и за рубежом. – 2011. – № 2. – С. 2-4.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Аринин, А. Н. К новой стратегии развития России. Федерализм и гражданское общество. Идейно-теоретические, политические и правовые аспекты</w:t>
      </w:r>
      <w:r w:rsidRPr="00C81ED0">
        <w:rPr>
          <w:rFonts w:eastAsia="Times New Roman"/>
          <w:color w:val="000000"/>
          <w:lang w:eastAsia="ru-RU"/>
        </w:rPr>
        <w:t xml:space="preserve">. – </w:t>
      </w:r>
      <w:r w:rsidRPr="00C81ED0">
        <w:rPr>
          <w:rFonts w:eastAsia="Times New Roman"/>
          <w:lang w:eastAsia="ru-RU"/>
        </w:rPr>
        <w:t>М.: ООО «Северо-Принт», 2000</w:t>
      </w:r>
      <w:r w:rsidRPr="00C81ED0">
        <w:rPr>
          <w:rFonts w:eastAsia="Times New Roman"/>
          <w:color w:val="000000"/>
          <w:lang w:eastAsia="ru-RU"/>
        </w:rPr>
        <w:t xml:space="preserve">. – </w:t>
      </w:r>
      <w:r w:rsidRPr="00C81ED0">
        <w:rPr>
          <w:rFonts w:eastAsia="Times New Roman"/>
          <w:lang w:eastAsia="ru-RU"/>
        </w:rPr>
        <w:t>284 с.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Баранов, П. П., Жуков, И. А., Захаренков, В. В., Сальников, В. П. Законность – гражданское общество – права и свободы граждан. – Ростов-на-Дону: РЮИ МВД РФ, 2005. – 357 с.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Белозеров, Б. П. Правовое государство и Россия: теория и история вопроса // Социология и право. – 2012. – № 2. – С. 68-80.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Воронцов, С. Г., Мингалева, Ж. А. Вопросы теории правового государства // Вестник Пермского университета. Юридические науки. – 2013. – № 4 (22). – С. 29-37.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Габитов, М. Р. Проблема теоретического определения «Правовое государство» // Аграрное и земельное право. – 2010. – № 9. – С. 4-10.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Габитов, Р. Х. Россия на пути к правовому государству // Аграрное и земельное право. – 2012. – № 7. – С. 145-148.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Герасимова, Н. Р., Комарова, С. А. Проблемы взаимодействия гражданского общества и государства // Социально-политические науки. – 2012. – № 1. – С. 93-95.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Глущенко, П. П. Принципы правового государства в механизме совершенствования деятельности органов государственной власти // Проблемы современной науки. – 2013. – № 7-2. – С. 184-196.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Добрынин, Н. М. О сущности конституционализма и правового государства: необходимое и действительное // Государство и право. – 2012. – № 7. – С. 5-12.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Зобнина, Т. В. Развитие гражданского общества в российском государстве // Вестник Тамбовского университета. Серия: Гуманитарные науки. – 2008. – № 8 (64). – С. 301-303.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Куркин, Б. А. Правовое государство и политическая культура в ФРГ. (Теория и реалии). – М.: Издательство МГИУ, 2002. – 290 с.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Куркин, Б. А. Проблемы демократического социально-правового государства в современной государственно-правовой теории ФРГ. – М.: Издательство МГИУ, 2001. – 533 с.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Куфаков, A. B. Правовое государство и кризис законности. – М.: ООО «Медиа Технолоджи сервис», 2003. – 173 с.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Минниахметов, Р. Г., Пономарев, Д. А., Раянов, Ф. М. Право и законность в демократическом обществе. – М.: Право и государство, 2004. – 200 с.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Орлова, О. В. Государство, гражданское общество, право, личность // Право и государство: теория и практика. – 2015. – № 6 (126). – С. 72-76.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Ралько, О. В. К вопросу о «правовом законе» и понятии «правовой государственности» // Государственная власть и местное самоуправление. – 2010. – № 12. – С. 3-7.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Руссо, Ж. Ж. Об общественном договоре: Трактаты: Пер. с фр. / Отв. ред. Г. Э. Кучков. – М.: Канон-пресс-Ц: Кучково поле, 1998. – 416 с.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Соколов, А. Н. Правовое государство – новый тип государства // Законы России: опыт, анализ, практика. – 2012. – № 11. – С. 73-81.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Соколов, А. Н., Сердобинцев, К. С. Гражданское общество - доминанта правового государства // Законы России: опыт, анализ, практика. – 2011. – № 8. – С. 82-88.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Черепанова, О. С. Принцип взаимной ответственности государства и личности: понятие, сущность, структура // Право и государство: теория и практика. – 2011. – № 9. – С. 71-74.</w:t>
      </w:r>
    </w:p>
    <w:p w:rsidR="00C81ED0" w:rsidRPr="00C81ED0" w:rsidRDefault="00C81ED0" w:rsidP="00E563A5">
      <w:pPr>
        <w:numPr>
          <w:ilvl w:val="0"/>
          <w:numId w:val="1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Шамшурин, В. И. Социальная политика государства и гражданское общество // Электронное научное издание. Альманах «Пространство и Время». – 2014. – Т. 6. – № 1. – С. 11.</w:t>
      </w:r>
    </w:p>
    <w:p w:rsidR="00C81ED0" w:rsidRPr="00C81ED0" w:rsidRDefault="00C81ED0" w:rsidP="00E563A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 Четвернин, В. А. Демократическое конституционное государство: введение в теорию. – М.: Изд-во Института государства и права РАН, 1993. – 141 c.</w:t>
      </w:r>
    </w:p>
    <w:p w:rsidR="00C81ED0" w:rsidRPr="00C81ED0" w:rsidRDefault="00C81ED0" w:rsidP="00E563A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lang w:eastAsia="x-none"/>
        </w:rPr>
        <w:t xml:space="preserve"> </w:t>
      </w:r>
      <w:r w:rsidRPr="00C81ED0">
        <w:rPr>
          <w:rFonts w:eastAsia="Times New Roman"/>
          <w:lang w:val="x-none" w:eastAsia="x-none"/>
        </w:rPr>
        <w:t>Эбзеев</w:t>
      </w:r>
      <w:r w:rsidRPr="00C81ED0">
        <w:rPr>
          <w:rFonts w:eastAsia="Times New Roman"/>
          <w:lang w:eastAsia="x-none"/>
        </w:rPr>
        <w:t>,</w:t>
      </w:r>
      <w:r w:rsidRPr="00C81ED0">
        <w:rPr>
          <w:rFonts w:eastAsia="Times New Roman"/>
          <w:lang w:val="x-none" w:eastAsia="x-none"/>
        </w:rPr>
        <w:t xml:space="preserve"> Б. С. Конституция. Правовое государство. Конституционный суд. – М.: Закон и право: ЮНИТИ, 1997. – 349 с.</w:t>
      </w:r>
    </w:p>
    <w:p w:rsidR="00C81ED0" w:rsidRPr="00C81ED0" w:rsidRDefault="00C81ED0" w:rsidP="00E563A5">
      <w:pPr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ourier New" w:eastAsia="Times New Roman" w:hAnsi="Courier New"/>
          <w:sz w:val="20"/>
          <w:szCs w:val="20"/>
          <w:lang w:val="x-none" w:eastAsia="x-none"/>
        </w:rPr>
      </w:pPr>
      <w:r w:rsidRPr="00C81ED0">
        <w:rPr>
          <w:rFonts w:eastAsia="Times New Roman"/>
          <w:lang w:eastAsia="x-none"/>
        </w:rPr>
        <w:t xml:space="preserve"> </w:t>
      </w:r>
      <w:r w:rsidRPr="00C81ED0">
        <w:rPr>
          <w:rFonts w:eastAsia="Times New Roman"/>
          <w:lang w:val="x-none" w:eastAsia="x-none"/>
        </w:rPr>
        <w:t>Эбзеев</w:t>
      </w:r>
      <w:r w:rsidRPr="00C81ED0">
        <w:rPr>
          <w:rFonts w:eastAsia="Times New Roman"/>
          <w:lang w:eastAsia="x-none"/>
        </w:rPr>
        <w:t>,</w:t>
      </w:r>
      <w:r w:rsidRPr="00C81ED0">
        <w:rPr>
          <w:rFonts w:eastAsia="Times New Roman"/>
          <w:lang w:val="x-none" w:eastAsia="x-none"/>
        </w:rPr>
        <w:t xml:space="preserve"> Б. С. Человек, народ, государство в Конституционном строе Российской Федерации. – М.: Проспект, 2013. – 652 с.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14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ИСТОРИЯ РАЗВИТИЯ ДОКТРИНЫ ПРАВОВОЙ ГОСУДАРСТВЕННОСТИ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Эволюция теории правового государства</w:t>
      </w:r>
    </w:p>
    <w:p w:rsidR="00C81ED0" w:rsidRPr="00C81ED0" w:rsidRDefault="00C81ED0" w:rsidP="00C81ED0">
      <w:pPr>
        <w:jc w:val="both"/>
      </w:pPr>
      <w:r w:rsidRPr="00C81ED0">
        <w:t>Глава 2. Развитие идей правовой государственности в России</w:t>
      </w:r>
    </w:p>
    <w:p w:rsidR="00C81ED0" w:rsidRPr="00C81ED0" w:rsidRDefault="00C81ED0" w:rsidP="00C81ED0">
      <w:pPr>
        <w:jc w:val="both"/>
      </w:pPr>
      <w:r w:rsidRPr="00C81ED0">
        <w:lastRenderedPageBreak/>
        <w:t>Глава 3. Проблемы теоретического совершенствования доктрины правовой государственности в современной науке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Алексеев, Р. А. Эволюция концепции правового государства в истории политико-правовой мысли // Вестник Московского государственного областного университета. Серия: История и политические науки. – 2013. – № 2. – С. 83-88.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Альбов, А. П. Проблемы права и нравственности в классической немецкой и русской философии права конца XIX начала XX века.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Санкт-Петербургский университет МВД России, 1999. – 301 с.</w:t>
      </w:r>
    </w:p>
    <w:p w:rsidR="00C81ED0" w:rsidRPr="00C81ED0" w:rsidRDefault="00C81ED0" w:rsidP="00E563A5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Аристотель. Политика; Афинская политика. – М.: Мысль, 1997. – 459 с.</w:t>
      </w:r>
    </w:p>
    <w:p w:rsidR="00C81ED0" w:rsidRPr="00C81ED0" w:rsidRDefault="00C81ED0" w:rsidP="00E563A5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ourier New" w:eastAsia="Times New Roman" w:hAnsi="Courier New"/>
          <w:sz w:val="20"/>
          <w:szCs w:val="20"/>
          <w:lang w:val="x-none"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Аристотель. Сочинения: </w:t>
      </w:r>
      <w:proofErr w:type="gramStart"/>
      <w:r w:rsidRPr="00C81ED0">
        <w:rPr>
          <w:rFonts w:eastAsia="Times New Roman"/>
          <w:color w:val="000000"/>
          <w:lang w:eastAsia="x-none"/>
        </w:rPr>
        <w:t>В</w:t>
      </w:r>
      <w:proofErr w:type="gramEnd"/>
      <w:r w:rsidRPr="00C81ED0">
        <w:rPr>
          <w:rFonts w:eastAsia="Times New Roman"/>
          <w:color w:val="000000"/>
          <w:lang w:eastAsia="x-none"/>
        </w:rPr>
        <w:t xml:space="preserve"> 4-х томах: Т. 4. – М.: Мысль, 1984. – 830 с.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Бабанцев, Н. Ф., Белозеров, Б. П. Правовое государство: теория и практика, история и современность // Социология и право. – 2011. – № 11. – С. 18-26.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Баглай, М. В. Правовое государство: от идеи к практике // Социалистическое правовое государство: проблемы и суждения. – М.: Изд-во Института и права АН СССР, 1989. – 200 с.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Бандура, Н. В. Происхождение гражданского общества и правового государства в США (XVII-XVIII вв.) // Вестник педагогического опыта. – 2001. – № 16. – С. 18-21.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Белозеров, Б. П. Правовое государство и Россия: теория и история вопроса // Социология и право. – 2012. – № 2. – С. 68-80.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Волков, Н. А., Волков, Д. Н. Диалектика государства и гражданского общества в истории философской и правовой мысли // Теоретические и прикладные аспекты современной науки. – 2014. – № 6-4. – С. 166-168.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Воротилин, Е. А. Идеи правового государства в истории политической мысли // Политология. Курс лекций. – М., 1993. – 245 с.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Ганоев, О. К. Процесс трансформации идей о правовом государстве в России: история и современность // Актуальные проблемы российского права. – 2010. – № 3. – С. 4-20.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Гимишян, Л. С. Нравственные начала государства и права в истории политических и правовых учений // Вестник Саратовской государственной юридической академии. – 2012. – № 2 (84). – С. 38-43.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Золотухина, Н. М. Развитие русской средневековой политико-правовой мысли. – М.: Юрид. </w:t>
      </w:r>
      <w:proofErr w:type="gramStart"/>
      <w:r w:rsidRPr="00C81ED0">
        <w:rPr>
          <w:rFonts w:eastAsia="Times New Roman"/>
          <w:lang w:eastAsia="ru-RU"/>
        </w:rPr>
        <w:t>лит.,</w:t>
      </w:r>
      <w:proofErr w:type="gramEnd"/>
      <w:r w:rsidRPr="00C81ED0">
        <w:rPr>
          <w:rFonts w:eastAsia="Times New Roman"/>
          <w:lang w:eastAsia="ru-RU"/>
        </w:rPr>
        <w:t xml:space="preserve"> 1985. – 200 с.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Ильин, И. А. Общее учение о праве и государстве. – М.: Хранитель, 2006. – 510 с.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Карева, А. В. Роль права и правовых знаний в истории развития отечественного государства // Правовая инициатива. – 2014. – № 2. – С. 12.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Козлихин, И. Ю. Идея правового государства: история и современность: монография.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Изд-во Санкт-Петербургского университета, 1993. – 152 с.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Кравец, И. А. Российский конституционализм: Проблемы становления, развития и осуществления.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Юридический центр Пресс, 2004. – 675 с.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Котляревский, С. А. Правовое государство и внешняя политика. – М.: Типография Г. Лисснера и Д. Собко, 1909. – 430 с.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Котляревский, С. А. Власть и право. Проблема правового государства. – М.;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Лань, 2001. – 368 с.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Крусс, В. И. Теория конституционного правопользования. – М.: Норма, 2007. – 752 с.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Лобжанидзе, С. Н. История развития идей о правовом государстве // Вестник Ессентукского института управления, бизнеса и права. – 2012. – № 5. – С. 100-102.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Лян Миньянь. Теория правового государства в Китае // Вестник Московского университета. Серия 11: Право. – 2010. – № 4. – С. 61-69.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Миронов, Д. Н. Правовое государство: происхождение идеи и признаки правового государства // Вестник Бурятского государственного университета. – 2015. – № 2. – С. 149-155.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Музыканкина, Ю. А. К вопросу о юридической ответственности государства перед личностью в контексте истории правовых учений // Альманах современной науки и образования. – 2007. – № 7-1. – С. 123-124.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Руссо, Ж. Ж. Об общественном договоре: Трактаты: Пер. с фр. / Отв. ред. Г. Э. Кучков. – М.: Канон-пресс-Ц: Кучково поле, 1998. – 416 с.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Соколов, А. Н. Правовое государство – новый тип государства // Законы России: опыт, анализ, практика. – 2012. – № 11. – С. 73-81.</w:t>
      </w:r>
    </w:p>
    <w:p w:rsidR="00C81ED0" w:rsidRPr="00C81ED0" w:rsidRDefault="00C81ED0" w:rsidP="00E563A5">
      <w:pPr>
        <w:numPr>
          <w:ilvl w:val="0"/>
          <w:numId w:val="1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Хабриева, Т. Я. К истории формирования российской модели правового государства // </w:t>
      </w:r>
      <w:proofErr w:type="gramStart"/>
      <w:r w:rsidRPr="00C81ED0">
        <w:rPr>
          <w:rFonts w:eastAsia="Times New Roman"/>
          <w:lang w:eastAsia="ru-RU"/>
        </w:rPr>
        <w:t>В</w:t>
      </w:r>
      <w:proofErr w:type="gramEnd"/>
      <w:r w:rsidRPr="00C81ED0">
        <w:rPr>
          <w:rFonts w:eastAsia="Times New Roman"/>
          <w:lang w:eastAsia="ru-RU"/>
        </w:rPr>
        <w:t xml:space="preserve"> сборнике: Диалог культур в условиях глобализации. – Москва, 2012. – С. 225-227.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15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СОЦИАЛЬНЫЕ НОРМЫ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Социальные нормы: понятие и особенности</w:t>
      </w:r>
    </w:p>
    <w:p w:rsidR="00C81ED0" w:rsidRPr="00C81ED0" w:rsidRDefault="00C81ED0" w:rsidP="00C81ED0">
      <w:pPr>
        <w:jc w:val="both"/>
      </w:pPr>
      <w:r w:rsidRPr="00C81ED0">
        <w:t>Глава 2. Виды социальных норм</w:t>
      </w:r>
    </w:p>
    <w:p w:rsidR="00C81ED0" w:rsidRPr="00C81ED0" w:rsidRDefault="00C81ED0" w:rsidP="00C81ED0">
      <w:pPr>
        <w:jc w:val="both"/>
      </w:pPr>
      <w:r w:rsidRPr="00C81ED0">
        <w:t>Глава 3. Соотношение права и морали</w:t>
      </w:r>
    </w:p>
    <w:p w:rsidR="00C81ED0" w:rsidRPr="00C81ED0" w:rsidRDefault="00C81ED0" w:rsidP="00C81ED0">
      <w:pPr>
        <w:jc w:val="both"/>
      </w:pPr>
      <w:r w:rsidRPr="00C81ED0">
        <w:t>Глава 4. Соотношение права и религии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Алексеев, Н. Н. Религия, нравственность и право // Человек. – 2006. – № 6. – С. 132-148.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Аристаков, Ю. М. Нравственность и право. Проблемные вопросы // Вестник Санкт-Петербургского университета МВД России. – 2012. – Т. 53. – № 1. – С. 274-277.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Артемова, О. Ю. Личность и социальные нормы в раннепервобытной общине. По австралийским этнографическим данным</w:t>
      </w:r>
      <w:r w:rsidRPr="00C81ED0">
        <w:rPr>
          <w:rFonts w:eastAsia="Times New Roman"/>
          <w:lang w:eastAsia="ru-RU"/>
        </w:rPr>
        <w:t xml:space="preserve">. – </w:t>
      </w:r>
      <w:r w:rsidRPr="00C81ED0">
        <w:rPr>
          <w:rFonts w:eastAsia="Times New Roman"/>
          <w:color w:val="000000"/>
          <w:lang w:eastAsia="ru-RU"/>
        </w:rPr>
        <w:t>М. Наука 1987</w:t>
      </w:r>
      <w:r w:rsidRPr="00C81ED0">
        <w:rPr>
          <w:rFonts w:eastAsia="Times New Roman"/>
          <w:lang w:eastAsia="ru-RU"/>
        </w:rPr>
        <w:t xml:space="preserve">. – </w:t>
      </w:r>
      <w:r w:rsidRPr="00C81ED0">
        <w:rPr>
          <w:rFonts w:eastAsia="Times New Roman"/>
          <w:color w:val="000000"/>
          <w:lang w:eastAsia="ru-RU"/>
        </w:rPr>
        <w:t>197 с.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Ахметова, А. Т. Соотношение норм религии и права в мусульманском праве и общем праве // Гуманитарные науки в XXI веке. – 2015. – № XXIV. – С. 149-151.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Бабошина, Е. В. Право и религия: теоретико-правовые аспекты взаимодействия // Юристъ – Правоведъ. – 2009. – № 5. – С. 33-37.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Батиев, Л. В. </w:t>
      </w:r>
      <w:proofErr w:type="gramStart"/>
      <w:r w:rsidRPr="00C81ED0">
        <w:rPr>
          <w:rFonts w:eastAsia="Times New Roman"/>
          <w:lang w:eastAsia="ru-RU"/>
        </w:rPr>
        <w:t>Право</w:t>
      </w:r>
      <w:proofErr w:type="gramEnd"/>
      <w:r w:rsidRPr="00C81ED0">
        <w:rPr>
          <w:rFonts w:eastAsia="Times New Roman"/>
          <w:lang w:eastAsia="ru-RU"/>
        </w:rPr>
        <w:t xml:space="preserve"> как необходимый минимум нравственности (моральное содержание закона в философии Нового времени) // Философия права. – 2011. – № 2. – С. 38-43.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Бобнева, М. И. Социальные нормы и регуляция поведения. – М.: Наука, 1978. – 312 с.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Вентура, М. Право и религия вне национальных границ: положительное значение Европейского суда по правам человека // Государство, религия, Церковь в России и за рубежом. – 2013. – № 2 (31). – С. 177-212.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Власова, В. Б. Русский путь от нравственности к праву // Философия и культура. – 2012. – № 7. – С. 6-15.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Власова, В. Б. Русский путь от нравственности к праву (продолжение темы) // Философия и культура. – 2013. – № 3. – С. 289-302.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Гараева, Г. Ф. Взаимосвязь права и нравственности как основа права в творчестве Л. И. Петражицкого // Теория и практика общественного развития. – 2012. – № 4. – С. 355-358.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Голубев, В. В. Право в синергетической парадигме // Вестник Академии. – 2010. – № 4. – С. 127-129.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Иванов, М. Ю. К. Д. Кавелин И Б. Н. Чичерин: проблема соотношения нравственности с правом, религией и нравами // Вестник Тверского государственного университета. Серия: Философия. – 2014. – № 2. – С. 186-192.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Иоффе, О. С., Шаргородский, М. Д. Вопросы теории права. – М.: Госюриздат, 1961. – 380 с.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</w:t>
      </w:r>
      <w:r w:rsidRPr="00C81ED0">
        <w:rPr>
          <w:rFonts w:eastAsia="Times New Roman"/>
          <w:lang w:eastAsia="ru-RU"/>
        </w:rPr>
        <w:t>Мальцев, Г. В. Социальные основания права. – М.: Норма: ИНФРА-М, 2011. – 800 с.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Осипов, М. Ю. К вопросу о соотношении правового и иных видов социального регулирования // Вопросы правоведения. – 2010. – № 3. – С. 42-53.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Плахов, В. Д Социальные нормы: Философские основания общей теории. – М.: Мысль, 1985. – 252 с.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Плескач, В. Н. Табу – первоначальная форма нормативной регуляции поведения человека в первобытном обществе // Вестник Санкт-Петербургского университета МВД России. – 2012. – Т. 4. – № 56. – С. 281-284.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Пеньков, Е. М. Социальные нормы регуляторы поведения личности. Некоторые вопросы методологии и теории. – М.: Мысль, 1972. – 200 с.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Право и социология / Отв. ред. В. П. Казимирчук, Ю. А. Тихомиров. – М.: Наука, 1973. – 360 с.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Пушкарев, М. С. Оценочные понятия как связующее звено между гражданским правом и нравственностью // Московское научное обозрение. – 2010. – № 3. – С. 34-47.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Соловьёв, Э. Ю. И. Кант: Взаимодополнительность морали и права. – М.: Наука, 1992. – 210 с.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Социальные нормы – регуляторы поведения личности. Некоторые вопросы методологии и теории. – М.: «Мысль», 1972. – 198 с.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Спиридонов, Л. И. Социальное развитие и право. – Л.: Издательство Ленинградского университета, 1973. – 205 с.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Спрыгина, Е. А. Религия, право и глобализация: теоретико-правовой аспект // Альманах современной науки и образования. – 2011. – № 6. – С. 42-43.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Угурчиева, Х. О. К вопросу о нравственности в Римском праве // Актуальные проблемы экономики и права. – 2011. – № 2. – С. 158-162.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Урванцев, Б. А. Порядок и нормы. – М.: Издательство стандартов, 1991. – 240 с.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</w:t>
      </w:r>
      <w:r w:rsidRPr="00C81ED0">
        <w:rPr>
          <w:rFonts w:eastAsia="Times New Roman"/>
          <w:lang w:eastAsia="ru-RU"/>
        </w:rPr>
        <w:t>Фуллер, Л. Л. Мораль права / Лон Фуллер; пер. с англ. Т. Даниловой; под ред. А. Куряева. – М.: ИРИСЭН, 2007. – 305 с.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Хайек, Ф. Право, законодательство и свобода. – М.: ИРИСЭН, 2006. – 648 с.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Чуринов, Н. М. Совершенство и свобода. – Новосибирск: Изд-во СО РАН, 2005. – 712 с.</w:t>
      </w:r>
    </w:p>
    <w:p w:rsidR="00C81ED0" w:rsidRPr="00C81ED0" w:rsidRDefault="00C81ED0" w:rsidP="00E563A5">
      <w:pPr>
        <w:numPr>
          <w:ilvl w:val="0"/>
          <w:numId w:val="1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Шекультиров, Б. И. Коррупция в России: право, власть и нравственность // Вестник Адыгейского государственного университета. Серия 1: Регионоведение: философия, история, социология, юриспруденция, политология, культурология. – 2011. – № 4. – С. 226-233.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16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ПОНЯТИЕ И СУЩНОСТЬ ПРАВА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 и признаки права</w:t>
      </w:r>
    </w:p>
    <w:p w:rsidR="00C81ED0" w:rsidRPr="00C81ED0" w:rsidRDefault="00C81ED0" w:rsidP="00C81ED0">
      <w:pPr>
        <w:jc w:val="both"/>
      </w:pPr>
      <w:r w:rsidRPr="00C81ED0">
        <w:t>Глава 2. Научные подходы к определению сущности и социального назначения права</w:t>
      </w:r>
    </w:p>
    <w:p w:rsidR="00C81ED0" w:rsidRPr="00C81ED0" w:rsidRDefault="00C81ED0" w:rsidP="00C81ED0">
      <w:pPr>
        <w:jc w:val="both"/>
      </w:pPr>
      <w:r w:rsidRPr="00C81ED0">
        <w:t xml:space="preserve">Глава 3. </w:t>
      </w:r>
      <w:proofErr w:type="gramStart"/>
      <w:r w:rsidRPr="00C81ED0">
        <w:t>Право</w:t>
      </w:r>
      <w:proofErr w:type="gramEnd"/>
      <w:r w:rsidRPr="00C81ED0">
        <w:t xml:space="preserve"> как мера свободы и воплощённая справедливость</w:t>
      </w:r>
    </w:p>
    <w:p w:rsidR="00C81ED0" w:rsidRPr="00C81ED0" w:rsidRDefault="00C81ED0" w:rsidP="00C81ED0">
      <w:pPr>
        <w:jc w:val="both"/>
      </w:pPr>
      <w:r w:rsidRPr="00C81ED0">
        <w:t>Глава 4. Объективное и субъективное право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Алексеев С. С. Восхождение к праву: поиски и решения. – М.: Норма, 2002. – 601 с.</w:t>
      </w:r>
    </w:p>
    <w:p w:rsidR="00C81ED0" w:rsidRPr="00C81ED0" w:rsidRDefault="00C81ED0" w:rsidP="00E563A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Алексеев, С. С. Избранное. Наука права. Общие социальные проблемы. Публицистика. – М.: «Статут», 2003. – 455 с.</w:t>
      </w:r>
    </w:p>
    <w:p w:rsidR="00C81ED0" w:rsidRPr="00C81ED0" w:rsidRDefault="00C81ED0" w:rsidP="00E563A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lastRenderedPageBreak/>
        <w:t>Алексеев, С. С. Философия права. – М.: Норма, 1999. – 358 с.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Байтин, М. И. Сущность права</w:t>
      </w:r>
      <w:r w:rsidRPr="00C81ED0">
        <w:rPr>
          <w:rFonts w:eastAsia="Times New Roman"/>
          <w:color w:val="000000"/>
          <w:lang w:eastAsia="ru-RU"/>
        </w:rPr>
        <w:t xml:space="preserve">. – </w:t>
      </w:r>
      <w:r w:rsidRPr="00C81ED0">
        <w:rPr>
          <w:rFonts w:eastAsia="Times New Roman"/>
          <w:lang w:eastAsia="ru-RU"/>
        </w:rPr>
        <w:t>М.: Право и государство, 2005</w:t>
      </w:r>
      <w:r w:rsidRPr="00C81ED0">
        <w:rPr>
          <w:rFonts w:eastAsia="Times New Roman"/>
          <w:color w:val="000000"/>
          <w:lang w:eastAsia="ru-RU"/>
        </w:rPr>
        <w:t xml:space="preserve">. – </w:t>
      </w:r>
      <w:r w:rsidRPr="00C81ED0">
        <w:rPr>
          <w:rFonts w:eastAsia="Times New Roman"/>
          <w:lang w:eastAsia="ru-RU"/>
        </w:rPr>
        <w:t>543 с.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Баранов, П. П. К вопросу о понятии и сущности права // </w:t>
      </w:r>
      <w:proofErr w:type="gramStart"/>
      <w:r w:rsidRPr="00C81ED0">
        <w:rPr>
          <w:rFonts w:eastAsia="Times New Roman"/>
          <w:lang w:eastAsia="ru-RU"/>
        </w:rPr>
        <w:t>Северо-Кавказский</w:t>
      </w:r>
      <w:proofErr w:type="gramEnd"/>
      <w:r w:rsidRPr="00C81ED0">
        <w:rPr>
          <w:rFonts w:eastAsia="Times New Roman"/>
          <w:lang w:eastAsia="ru-RU"/>
        </w:rPr>
        <w:t xml:space="preserve"> юридический вестник. – 2013. – № 3. – С. 116-123.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Баранов, П. П. Размышления о понимании сущности права // Юристъ – Правоведъ. – 2013. – № 4 (59). – С. 5-11.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Бержель, Ж. Л. Общая теория права. – М.: Nota bene, 2000. – 576 с.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Берман, Т. Д. Западная традиция права: эпоха формирования / Перевод с английского. 2-е изд. – М.: Норма, Инфра-М, 1998. – 624 с.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Васев, И. Н. Субъективное и объективное право: единство терминологии // Современное право. – 2010. – № 1. – С. 3-5.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Вельяминов, Г. М. К вопросу о понятии состава права как сочетания объективного и субъективного права // Государство и право. – 2013. – № 11. – С. 86-89.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Воронов, Г. Р. О праве как диалектическом единстве объективного и субъективного права в учении Л. С. Явича // Правовая политика и правовая жизнь. – 2011. – № 4. – С. 45-50.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Голубев, В. В. Право в синергетической парадигме // Вестник Академии. – 2010. – № 4. – С. 127-129.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Завьялов, Ю. С. Об объективном и субъективном в праве в связи с критериями определения отрасли права // Государство и право. – 2013. – № 6. – С. 112-114.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Захарцев, С. И., Сальников, В. П. Что такое право? Вопросы онтологии и гносеологии // Правовое государство: теория и практика. – 2015. – № 2 (40). – С. 14-22.</w:t>
      </w:r>
    </w:p>
    <w:p w:rsidR="00C81ED0" w:rsidRPr="00C81ED0" w:rsidRDefault="00C81ED0" w:rsidP="00E563A5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 Кистяковский, Б. А. Философия и социология права. – </w:t>
      </w:r>
      <w:proofErr w:type="gramStart"/>
      <w:r w:rsidRPr="00C81ED0">
        <w:rPr>
          <w:rFonts w:eastAsia="Times New Roman"/>
          <w:color w:val="000000"/>
          <w:lang w:eastAsia="x-none"/>
        </w:rPr>
        <w:t>СПб.:</w:t>
      </w:r>
      <w:proofErr w:type="gramEnd"/>
      <w:r w:rsidRPr="00C81ED0">
        <w:rPr>
          <w:rFonts w:eastAsia="Times New Roman"/>
          <w:color w:val="000000"/>
          <w:lang w:eastAsia="x-none"/>
        </w:rPr>
        <w:t xml:space="preserve"> Изд-во Рус. Христианского гуманитарного института, 1998. – 798 с.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Кистяковский, Б. А. Социальные науки и право: Очерки по методологии социальных наук и общей теории права. – М.: М. и С. Сабашниковы, 1916. – 708 с.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Кокотов, А. Н. Доверие. Недоверие. Право. – М.: Юристъ, 2004. – 192 с.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Кочкаров, Р. М. Ценностная сущность и функция права // Философия права. – 2013. – № 3 (58). – С. 25-28.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Кочкаров, Р. М. Ценностные основы и функции права // Научные проблемы гуманитарных исследований. – 2013. – № 1. – С. 134-140.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Лейст, О. Э. Сущность права. Проблемы теории и философии права / Под ред. В.А. Томсинова. – М.: </w:t>
      </w:r>
      <w:proofErr w:type="gramStart"/>
      <w:r w:rsidRPr="00C81ED0">
        <w:rPr>
          <w:rFonts w:eastAsia="Times New Roman"/>
          <w:lang w:eastAsia="ru-RU"/>
        </w:rPr>
        <w:t>Зерцало-М</w:t>
      </w:r>
      <w:proofErr w:type="gramEnd"/>
      <w:r w:rsidRPr="00C81ED0">
        <w:rPr>
          <w:rFonts w:eastAsia="Times New Roman"/>
          <w:lang w:eastAsia="ru-RU"/>
        </w:rPr>
        <w:t>, 2008. – 288 с.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Логинова, Е. В., Фокина, Л. В. К проблеме понимания права в контексте поиска интегративных оснований // Вестник Академии права и управления. – 2014. – № 37. – С. 43-48.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Ллойд, Д. Идея права. – М.: КНИГОДЕЛ, 2007. – 416 с.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Монтескье, Ш.-Л. О духе законов. – М.: Мысль, 1999. – 672 с.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Рудаков, А. А. Мера свободы и справедливости в правах и обязанностях // </w:t>
      </w:r>
      <w:proofErr w:type="gramStart"/>
      <w:r w:rsidRPr="00C81ED0">
        <w:rPr>
          <w:rFonts w:eastAsia="Times New Roman"/>
          <w:lang w:eastAsia="ru-RU"/>
        </w:rPr>
        <w:t>В</w:t>
      </w:r>
      <w:proofErr w:type="gramEnd"/>
      <w:r w:rsidRPr="00C81ED0">
        <w:rPr>
          <w:rFonts w:eastAsia="Times New Roman"/>
          <w:lang w:eastAsia="ru-RU"/>
        </w:rPr>
        <w:t xml:space="preserve"> сборнике: Правовые проблемы укрепления российской государственности / Под редакцией В. Ф. Воловича, A. M. Барнашова, В. М. Зуева. – Томск: Томский государственный университет, 2008. – С. 10-12.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Самигуллин, В. К. Первосуть права и его первосущностные императивы // Проблемы востоковедения. – 2011. – № 3. – С. 6-13.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Сорокин, B. B. Понятие и сущность права в духовной культуре России. – М.: Проспект, 2007. – 480 с.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Тарасов, И. П. К вопросу о соотношении субъективного и объективного в праве // European Social Science Journal. – 2010. – № 2. – С. 5-11.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Фастов, А. Г. </w:t>
      </w:r>
      <w:proofErr w:type="gramStart"/>
      <w:r w:rsidRPr="00C81ED0">
        <w:rPr>
          <w:rFonts w:eastAsia="Times New Roman"/>
          <w:lang w:eastAsia="ru-RU"/>
        </w:rPr>
        <w:t>Право</w:t>
      </w:r>
      <w:proofErr w:type="gramEnd"/>
      <w:r w:rsidRPr="00C81ED0">
        <w:rPr>
          <w:rFonts w:eastAsia="Times New Roman"/>
          <w:lang w:eastAsia="ru-RU"/>
        </w:rPr>
        <w:t xml:space="preserve"> как средство выражения справедливости и меры свободы // В сборнике: Право как ценность и средство государственного управления обществом. Редколлегия: Анисимов П. В. (отв. редактор), А. Г. Фастов (отв. секретарь), В. А. Рудковский, А. В. Кантемиров. – Волгоград: ВА МВД России, 2005. – С. 91-98.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Хёффе, О. Политика. Право. Справедливость. Основоположения критической теории права и государства. – М.: Гнозис, 1994. – 328 с.</w:t>
      </w:r>
    </w:p>
    <w:p w:rsidR="00C81ED0" w:rsidRPr="00C81ED0" w:rsidRDefault="00C81ED0" w:rsidP="00E563A5">
      <w:pPr>
        <w:numPr>
          <w:ilvl w:val="0"/>
          <w:numId w:val="2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Яковлева, Т. В. О пробелах в объективном праве и способах их восполнения при решении вопроса о реализации субъективного права // Вопросы российского и международного права. – 2011. – № 3. – С. 8-22.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17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ПРИНЦИПЫ ПРАВА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 и значение принципов права</w:t>
      </w:r>
    </w:p>
    <w:p w:rsidR="00C81ED0" w:rsidRPr="00C81ED0" w:rsidRDefault="00C81ED0" w:rsidP="00C81ED0">
      <w:pPr>
        <w:jc w:val="both"/>
      </w:pPr>
      <w:r w:rsidRPr="00C81ED0">
        <w:t>Глава 2. Классификация принципов права</w:t>
      </w:r>
    </w:p>
    <w:p w:rsidR="00C81ED0" w:rsidRPr="00C81ED0" w:rsidRDefault="00C81ED0" w:rsidP="00C81ED0">
      <w:pPr>
        <w:jc w:val="both"/>
      </w:pPr>
      <w:r w:rsidRPr="00C81ED0">
        <w:t>Глава 3. Характеристика принципов права в отечественной правовой системе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lastRenderedPageBreak/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>Алексеев, С. С. Избранное. Наука права. Общие социальные проблемы. Публицистика. – М.: «Статут», 2003. – 455 с.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Алексеев, С. С. Философия права. – М.: Норма, 1999. – 358 с.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Аникушин, С. В. Теоретические проблемы определения понятия «принцип права» // Вестник Санкт-Петербургского университета МВД России. – 2013. – № 4 (60). – С. 9-12.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Батычко, В. Т. Классификация принципов гражданского процессуального права // Известия ЮФУ. Технические науки. – 2010. – № 4 (105). – С. 132-137.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Берман, Т. Д. Западная традиция права: эпоха формирования / Перевод с английского. 2-е изд. – М.: Норма, Инфра-М, 1998. – 624 с.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Борисова, Н. Е. Конституционные принципы экономического строя России // Право и жизнь. – 2012. – № 167 (5). – С. 190-203.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Гурьянова, В. В. О понятии и особенностях отклонений от принципов права // Чёрные дыры в Российском законодательстве. – 2015. – № 4. – С. 27-29.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Искевич, И. С., Сучкова, Е. А. Общепризнанные принципы международного права: понятие, виды, значение // Вопросы современной науки и практики. Университет им. В.И. Вернадского. – 2015. – № 1 (55). – С. 98-102.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Кришалович, Е. Г. Принципы гражданского права как вид позитивных норм гражданского права // Современные научные исследования и инновации. – 2015. – № 2-4 (46). – С. 19-20.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Кулаков, В. В. Основные принципы гражданского права как особая форма права // Вестник Пермского университета. Юридические науки. – 2013. – № 4 (22). – С. 185-192.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Малиновский, О. Н. Общепризнанные принципы и нормы международного права в правовой системе России // Философия права. – 2009. – № 1. – С. 77-80.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Неновски, Н. Право и ценности. – М.: Прогресс, 1987. – 248 с.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Нерсесянц, B. C. Наш путь к праву. От социализма к цивилизму. – М.: Российское право, 1992. – 352 с.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Нерсесянц, В. С. Философия права</w:t>
      </w:r>
      <w:r w:rsidRPr="00C81ED0">
        <w:rPr>
          <w:rFonts w:eastAsia="Times New Roman"/>
          <w:lang w:eastAsia="ru-RU"/>
        </w:rPr>
        <w:t xml:space="preserve">. – </w:t>
      </w:r>
      <w:r w:rsidRPr="00C81ED0">
        <w:rPr>
          <w:rFonts w:eastAsia="Times New Roman"/>
          <w:color w:val="000000"/>
          <w:lang w:eastAsia="ru-RU"/>
        </w:rPr>
        <w:t>М.: НОРМА, 2000</w:t>
      </w:r>
      <w:r w:rsidRPr="00C81ED0">
        <w:rPr>
          <w:rFonts w:eastAsia="Times New Roman"/>
          <w:lang w:eastAsia="ru-RU"/>
        </w:rPr>
        <w:t xml:space="preserve">. – </w:t>
      </w:r>
      <w:r w:rsidRPr="00C81ED0">
        <w:rPr>
          <w:rFonts w:eastAsia="Times New Roman"/>
          <w:color w:val="000000"/>
          <w:lang w:eastAsia="ru-RU"/>
        </w:rPr>
        <w:t>647 с.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Поляков, М. А. Общеправовой принцип добросовестности в современном российском праве // Юридическая наука и практика: Вестник Нижегородской академии МВД России. – 2011. – № 1. – С. 385-389.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Правовая жизнь в современной России: теоретико-методологический аспект / Под ред. Н. И. Матузова и A. B. Малько. – Саратов: Изд-во ГОУ ВПО «СГАП», 2005. – 528 с.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Сабитов, Т. Р. Общеправовые принципы в нормах российского уголовного права // Вестник Новосибирского государственного университета. Серия: Право. – 2011. – Т. 7. – № 2. – С. 92-97.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Соловьёв, Э. Ю. И. Кант: Взаимодополнительность морали и права. – М.: Наука, 1992. – 210 с.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Сорокин, B. B. Понятие и сущность права в духовной культуре России. – М.: Проспект, 2007. – 480 с.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Товкун, Л. В. Особенности принципов налогового права и их виды // Проблемы законности. – 2012. – № 120. – С. 176-183.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Фуллер, Л. Л. Мораль права / Лон Фуллер; пер. с англ. Т. Даниловой; под ред. А. Куряева. – М.: ИРИСЭН, 2007. – 305 с.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Хёффе, О. Политика. Право. Справедливость. Основоположения критической теории права и государства. – М.: Гнозис, 1994. – 328 с.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Чумаков, К. Н. Конституционные принципы: классификация, характеристика, механизм реализации // Правозащитная деятельность в современной России: проблемы и их решение. Сборник научных трудов Международной научно-практической конференции. Санкт-Петербургский университет управления и экономики. – Санкт-Петербург, 2015. – С. 317-320.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Чутчева, О. Г. Адресность как отраслевой принцип права социального обеспечения // Проблемы законности. – 2011. – № 115. – С. 75-84.</w:t>
      </w:r>
    </w:p>
    <w:p w:rsidR="00C81ED0" w:rsidRPr="00C81ED0" w:rsidRDefault="00C81ED0" w:rsidP="00E563A5">
      <w:pPr>
        <w:numPr>
          <w:ilvl w:val="0"/>
          <w:numId w:val="1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Ююкина, М. В. Влияние принципа гуманизма на состояние преступности через назначение наказания // Правовая политика и правовая жизнь. – 2009. – № 3. – С. 163-169.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18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НОРМЫ ПРАВА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 и признаки юридической нормы</w:t>
      </w:r>
    </w:p>
    <w:p w:rsidR="00C81ED0" w:rsidRPr="00C81ED0" w:rsidRDefault="00C81ED0" w:rsidP="00C81ED0">
      <w:pPr>
        <w:jc w:val="both"/>
      </w:pPr>
      <w:r w:rsidRPr="00C81ED0">
        <w:t>Глава 2. Структура норм права</w:t>
      </w:r>
    </w:p>
    <w:p w:rsidR="00C81ED0" w:rsidRPr="00C81ED0" w:rsidRDefault="00C81ED0" w:rsidP="00C81ED0">
      <w:pPr>
        <w:jc w:val="both"/>
      </w:pPr>
      <w:r w:rsidRPr="00C81ED0">
        <w:t>Глава 3. Виды юридических норм</w:t>
      </w:r>
    </w:p>
    <w:p w:rsidR="00C81ED0" w:rsidRPr="00C81ED0" w:rsidRDefault="00C81ED0" w:rsidP="00C81ED0">
      <w:pPr>
        <w:jc w:val="both"/>
      </w:pPr>
      <w:r w:rsidRPr="00C81ED0">
        <w:t>Глава 4. Проблемы фиксации структурных элементов правовых норм в текстах нормативных правовых актов</w:t>
      </w:r>
    </w:p>
    <w:p w:rsidR="00C81ED0" w:rsidRPr="00C81ED0" w:rsidRDefault="00C81ED0" w:rsidP="00C81ED0">
      <w:pPr>
        <w:jc w:val="both"/>
      </w:pPr>
      <w:r w:rsidRPr="00C81ED0">
        <w:lastRenderedPageBreak/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Азми, Д. М. Норма права: структура, форма, разновидности // Академический юридический журнал. – 2010. – № 3 (41). – С. 4-11.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Багиашвили, И. М. О понятии социальной нормы. Право и правотворчество: вопросы теории. – М., 1982. – 169 с.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Байтин, М. И. Нормы советского права / М. И. Байтин, В. К. Бабаева. – Саратов, 1987. – 281 с.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Баранов, В. М. Истинность норм советского права. Проблемы теории и практики / В. М. Баранов; под ред. М. И. Байтина. – Саратов: Изд-во Саратовского университета, 1989. – 398 с.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Бахрах, Д. Н. Действие норм права во времени. Теория, законодательство, судебная практика. – М.: Норма, 2004. – 224 с.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Бошно, С. В. Норма права: понятия, свойства, классификация и структура // Право и современные государства. – 2014. – № 4. – С. 49-60.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Букреев, В. И. Нормативная система: Духовный мир человека: монография. – Екатеринбург: Изд-во Урал. гос. юрид. акад., 1999. – 224 с.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Бурлай, Е. В. Нормы права и правоотношения в социалистическом обществе / Е. В. Бурлай. – Киев: Наукова думка, 1987. – 92 с.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Воронин, М. В. Структура норм права как проявление системности права // Вестник Пермского университета. Юридические науки. – 2012. – № 4 (18). – С. 14-23.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Головкин, Р. Б. Право в системе нормативного регулирования современного Российского общества. – Владимир: Владимирский гос. пед. ун-т, 1999. – 124 с.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Гущина, Н. А. Поощрительные нормы российского права: теория и законодательная практика.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Юридический центр Пресс, 2003. – 294 с.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Демин, А. В. Санкции в структуре норм налогового права: понятие, виды, тенденции // Вектор науки Тольяттинского государственного университета. Серия: Юридические науки. – 2010. – № 3. – С. 56-59.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Ерёменко, А. С. Методологические вопросы структуры нормы гражданского права // Юридическая наука и правоохранительная практика. – 2011. – № 16. – С. 39-48.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Илалутдинов, А. И. Виды первичных правовых средств, содержащихся в диспозиции нормы права // Вопросы правоведения. – 2013. – № 1 (17). – С. 93-112.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Илалутдинов, А. И. Понятие и сущность структуры нормы права // Российский юридический журнал. – 2013. – № 5 (92). – С. 74-80.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Илалутдинов, А. И. Структура нормы права и первичные правовые средства: вопросы соотношения // Актуальные проблемы экономики и права. – 2012. – № 1. – С. 207-211.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Корнев, В. Н., Лиска, О. М. Природа, виды и функции нормы в теории права Ганса Кельзена // Российское правосудие. – 2013. – № 6 (86). – С. 12-26.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Кудрявцев, Ю. В. Нормы права как социальная информация. – М.: Юридическая литература, 1981. – 141 с.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Маркин, А. В. Ответственность и обязанность в структуре нормы права // Вектор науки Тольяттинского государственного университета. – 2010. – № 3. – С. 258-260.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Мусаткина, А. А. Об общем понятии санкции нормы права // Актуальные проблемы российского права. – 2015. – № 1. – С. 4.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Нормография: теория и методология нормотворчества: учебно-методическое пособие / Под ред. д. ю. н. Ю. Г. Арзамасова. – М.: Академический проект, 2007. – 480 с.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Петрова, Е. А. Основные подходы к структуре нормы права в различных правовых традициях // Lex Russica. – 2015. – № 1. – С. 84-95.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Попова, В. В. Проблемы поощрительных норм современного российского трудового права // Вестник Омского университета. Серия: Право. – 2011. – № 3. – С. 124-129.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Пунченко, С. И. О юридической, социальной и иных видах эффективности норм права // Юридический вестник Кубанского государственного университета. – 2010. – № 5. – С. 64-66.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Рустамова, Н. Н. Понятие и структура коллизионных норм в Международном частном праве // Право и политика. – 2010. – № 1. – С. 105-109.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Рыбаков, В. А. Виды нетипичных норм права // Право и государство: теория и практика. – 2013. – № 4 (100). – С. 10-13.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Рыбушкин, H. H. Запрещающие нормы в советском праве. – Казань: Изд-во Казанского ун-та, 1990. – 112 с.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Смирнов, Д. А. К вопросу о структуре нормы права (на примере норм трудового права) // Проблемы современной науки. – 2011. – № 1. – С. 267-272.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Фаткуллин, Ф. Н., Чулюкин, Л. Д. Социальная ценность и эффективность правовой нормы. – Казань: Казанский университет, 1977. – 119 с.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Федосова, В. А. Эффективность действия норм советского государственного права. – Воронеж: Изд-во Воронежского университета, 1984. – 157 с.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Фролова, Е. А. Нормы права // Право и государство: теория и практика. – 2012. – № 6. – С. 6-18.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Чайковский, Л. Л. К вопросу о структуре конституционных норм о правах и свободах // Аграрное и земельное право. – 2015. – № 2 (122). – С. 29-35.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Шакаров, А. О. Нормы права как внешняя форма выражения правовой надстройки // Право и государство: теория и практика. – 2012. – № 11 (95) . – С. 20-23.</w:t>
      </w:r>
    </w:p>
    <w:p w:rsidR="00C81ED0" w:rsidRPr="00C81ED0" w:rsidRDefault="00C81ED0" w:rsidP="00E563A5">
      <w:pPr>
        <w:numPr>
          <w:ilvl w:val="0"/>
          <w:numId w:val="3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Шафиров, В. М. Общее учение о норме права и современное (интегративное) правопонимание // Вопросы правоведения. – 2013. – № 2 (18). – С. 80-100.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19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ТИПЫ ПРАВОПОНИМАНИЯ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Понятие, структура и функции правопонимания</w:t>
      </w:r>
    </w:p>
    <w:p w:rsidR="00C81ED0" w:rsidRPr="00C81ED0" w:rsidRDefault="00C81ED0" w:rsidP="00C81ED0">
      <w:pPr>
        <w:jc w:val="both"/>
      </w:pPr>
      <w:r w:rsidRPr="00C81ED0">
        <w:t>Глава 2. Типология правопонимания</w:t>
      </w:r>
    </w:p>
    <w:p w:rsidR="00C81ED0" w:rsidRPr="00C81ED0" w:rsidRDefault="00C81ED0" w:rsidP="00C81ED0">
      <w:pPr>
        <w:jc w:val="both"/>
      </w:pPr>
      <w:r w:rsidRPr="00C81ED0">
        <w:t>Глава 3. Основные концепции правопонимания</w:t>
      </w:r>
    </w:p>
    <w:p w:rsidR="00C81ED0" w:rsidRPr="00C81ED0" w:rsidRDefault="00C81ED0" w:rsidP="00C81ED0">
      <w:pPr>
        <w:jc w:val="both"/>
      </w:pPr>
      <w:r w:rsidRPr="00C81ED0">
        <w:t>Глава 4. Вопрос о правопонимании в отечественной юридической науке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Агамиров, К. В. Новый тип правопонимания // Человеческий капитал. – 2013. – № 11 (59). – С. 15-22.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>Ахметжанова, К. В. Проблема изучения причин возникновения юридических коллизий с точки зрения различных типов правопонимания // Право и государство: теория и практика. – 2015. – № 6 (126). – С. 21-24.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Борисов, Г. А., Носков, В. А. Проблемы современного правопонимания: интегративный тип в системе научной трактовки социальной и правовой реальности // Научные ведомости Белгородского государственного университета. Серия: Философия. Социология. Право. – 2012. – № 19. – С. 81-86.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Власова, О. И. Либертарно-юридическая концепция В. С. Нерсесянца в контексте нашего времени // Социально-экономические явления и процессы. – 2011. – № 3-4 (25-26). – С. 362-368.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Власова, О. И. Проблема правопонимания в современной юридической литературе // Вестник Тамбовского университета. Серия: Гуманитарные науки. – 2010. – № 8 (88). – С. 224-231.</w:t>
      </w:r>
    </w:p>
    <w:p w:rsidR="00C81ED0" w:rsidRPr="00C81ED0" w:rsidRDefault="00C81ED0" w:rsidP="00E563A5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Гоббс Т. Сочинения в 2 томах: </w:t>
      </w:r>
      <w:r w:rsidRPr="00C81ED0">
        <w:rPr>
          <w:rFonts w:eastAsia="Times New Roman"/>
          <w:color w:val="000000"/>
          <w:lang w:val="en-US" w:eastAsia="x-none"/>
        </w:rPr>
        <w:t>T</w:t>
      </w:r>
      <w:r w:rsidRPr="00C81ED0">
        <w:rPr>
          <w:rFonts w:eastAsia="Times New Roman"/>
          <w:color w:val="000000"/>
          <w:lang w:eastAsia="x-none"/>
        </w:rPr>
        <w:t xml:space="preserve">. </w:t>
      </w:r>
      <w:r w:rsidRPr="00C81ED0">
        <w:rPr>
          <w:rFonts w:eastAsia="Times New Roman"/>
          <w:color w:val="000000"/>
          <w:lang w:val="en-US" w:eastAsia="x-none"/>
        </w:rPr>
        <w:t>l</w:t>
      </w:r>
      <w:r w:rsidRPr="00C81ED0">
        <w:rPr>
          <w:rFonts w:eastAsia="Times New Roman"/>
          <w:color w:val="000000"/>
          <w:lang w:eastAsia="x-none"/>
        </w:rPr>
        <w:t>. – М.: Мысль, 1989. – 622 с.</w:t>
      </w:r>
    </w:p>
    <w:p w:rsidR="00C81ED0" w:rsidRPr="00C81ED0" w:rsidRDefault="00C81ED0" w:rsidP="00E563A5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 Гоббс Т. Сочинения в 2-х томах: Т. 2. – М.: Мысль, 1991. – 731 с.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Головизнин, Н. А. Тенденции развития правопонимания в России. российский тип правопонимания // </w:t>
      </w:r>
      <w:proofErr w:type="gramStart"/>
      <w:r w:rsidRPr="00C81ED0">
        <w:rPr>
          <w:rFonts w:eastAsia="Times New Roman"/>
          <w:lang w:eastAsia="ru-RU"/>
        </w:rPr>
        <w:t>В</w:t>
      </w:r>
      <w:proofErr w:type="gramEnd"/>
      <w:r w:rsidRPr="00C81ED0">
        <w:rPr>
          <w:rFonts w:eastAsia="Times New Roman"/>
          <w:lang w:eastAsia="ru-RU"/>
        </w:rPr>
        <w:t xml:space="preserve"> сборнике: Пятый пермский международный конгресс ученых-юристов материалы Международной научно-практической конференции. Ответственный редактор О. А. Кузнецова. – 2014. – С. 17-18.</w:t>
      </w:r>
    </w:p>
    <w:p w:rsidR="00C81ED0" w:rsidRPr="00C81ED0" w:rsidRDefault="00C81ED0" w:rsidP="00E563A5">
      <w:pPr>
        <w:numPr>
          <w:ilvl w:val="0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Courier New" w:eastAsia="Times New Roman" w:hAnsi="Courier New"/>
          <w:sz w:val="20"/>
          <w:szCs w:val="20"/>
          <w:lang w:val="x-none" w:eastAsia="x-none"/>
        </w:rPr>
      </w:pPr>
      <w:r w:rsidRPr="00C81ED0">
        <w:rPr>
          <w:rFonts w:eastAsia="Times New Roman"/>
          <w:color w:val="000000"/>
          <w:lang w:eastAsia="x-none"/>
        </w:rPr>
        <w:t>Гроций, Г. О праве войны и мира. – М.: Ладомир, 1956. – 868 с.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Долголенко, Т. Н. Понятие и значение классических типов правопонимания // Сборники конференций НИЦ Социосфера. – 2011. – № 34. – С. 112-118.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Дудаш, Т. И. Лингвистические и семиотические предпосылки правопонимания // Право и политика. – 2015. – № 7. – С. 1027-1039.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Кожевников, В. В., Мартыненко, М. В. Узкое и широкое понятие права в советской юридической науке в контексте анализа современных проблем интегративного типа правопонимания // Современное право. – 2014. – № 5. – С. 8-13.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Корнев, В. Н., Ломтев, С. П. Понятие государства в контексте основных типов правопонимания // Российское правосудие. – 2012. – № 8. – С. 32-41.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Лановая, Г. М. Проблема правопонимания в применении к вопросу о типах права // Сборник: Векторы развития общеправовой теории как векторы правопонимания. – Москва, 2013. – С. 20-33.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Лапаева, В. В. Типы правопонимания в российской теории права // Российское правосудие. – 2008. – № 5. – С. 18-29.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Лапаева, В. В. Типы правопонимания. Правовая теория и практика. Монография. – М.: Издательство Российской академии правосудия, 2012. – 580 с.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Лучков, В. В. О некоторых аспектах дискуссии о современном правопонимании // Вектор науки Тольяттинского государственного университета. Серия: Юридические науки. – 2010. – № 1. – С. 42-44.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Мальцев, Г. В. Понимание права. Подходы и проблемы. – М.: Прометей, 1999. – 419 с.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Мамычев, А. Ю., Сухомлинов, А. С. Правовой порядок и правовое действие в контексте типов правопонимания // Вестник Таганрогского государственного педагогического института. – 2010. – № 2. – С. 297-303.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Маркова-Мурашова, С. А. Эволюция типов правопонимания в контексте генезиса национальной правовой системы России // Известия Тульского государственного университета. Экономические и юридические науки. – 2013. – № 3-2. – С. 39-47.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Мордовцев, А. Ю. Особенности правопонимания в современной России: формирование нового дискурса // Философия права. – 2011. – № 3. – С. 13-17.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Павлов, В. И. Конструкция нормы права в контексте антропологического типа правопонимания // Юридическая техника. – 2013. – № 7-2. – С. 556-563.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Пегова, Н. Э. Критика Н. М. Коркуновым классических типов правопонимания в контексте социологического подхода к праву // Юристъ – Правоведъ. – 2015. – № 1 (68). – С. 120-123.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Попова, А. В. Неолиберальный тип правопонимания в России (вторая половина XIX - начало XX в.) // Журнал российского права. – 2013. – № 1. – С. 103-108.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Припечкин, В. В. История формирования социологического подхода к праву // Мир политики и социологии. – 2012. – № 1. – С. 121-131.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Ралько, О. В. К вопросу о «правовом законе» и понятии «правовой государственности» // Государственная власть и местное самоуправление. – 2010. – № 12. – С. 3-7.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Реутов, В. П. Типы правопонимания и проблема источников и форм права // Вестник Пермского университета. Юридические науки. – 2010. – № 2. – С. 54-70.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Ромашов, Р. А. Реалистический позитивизм: интегративный тип современного правопонимания // Известия высших учебных заведений. Правоведение. – 2005. – № 1 (258). – С. 4-11.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Руссо, Ж. Ж. Об общественном договоре: Трактаты: Пер. с фр. / Отв. ред. Г. Э. Кучков. – М.: Канон-пресс-Ц: Кучково поле, 1998. – 416 с.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Сизова, Н. М. Тип научной рациональности и проблема правопонимания // Философия права. – 2014. – № 2 (63). – С. 63-66.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Силаева, О. С. Поиск аутентичного понятия права: анализ подходов к правопониманию // Проблемы права. – 2009. – № 3. – С. 78-86.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Спиноза, Б. Трактаты. – М.: Мысль, 1998. – 446 с.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Хафизов, Э. Д. К вопросу о генезисе правового позитивизма // Правовое государство: теория и практика. – 2010. – № 4 (22). – С. 24-28.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Хёффе, О. Политика. Право. Справедливость. Основоположения критической теории права и государства. – М.: Гнозис, 1994. – 328 с.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Ходзинская, А. Б. Юснатуралистический тип правопонимания // Вопросы гуманитарных наук. – 2008. – № 1 (34). – С. 133.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Честнов, И. Л. </w:t>
      </w:r>
      <w:proofErr w:type="gramStart"/>
      <w:r w:rsidRPr="00C81ED0">
        <w:rPr>
          <w:rFonts w:eastAsia="Times New Roman"/>
          <w:lang w:eastAsia="ru-RU"/>
        </w:rPr>
        <w:t>Право</w:t>
      </w:r>
      <w:proofErr w:type="gramEnd"/>
      <w:r w:rsidRPr="00C81ED0">
        <w:rPr>
          <w:rFonts w:eastAsia="Times New Roman"/>
          <w:lang w:eastAsia="ru-RU"/>
        </w:rPr>
        <w:t xml:space="preserve"> как диалог: к формированию новой онтологии правовой реальности. – СПб: Санкт-Петербургский юридический институт Генеральной прокуратуры РФ, 2000. – 103 с.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Честнов, И. Л. Правопонимание в эпоху постмодерна: монография.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ИВЭСЭП, Знание, 2002. – 272 с.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Четвернин, В. А. Современные концепции естественного права / Отв. ред.: Туманов В.А. – М.: Наука, 1988. – 144 с.</w:t>
      </w:r>
    </w:p>
    <w:p w:rsidR="00C81ED0" w:rsidRPr="00C81ED0" w:rsidRDefault="00C81ED0" w:rsidP="00E563A5">
      <w:pPr>
        <w:numPr>
          <w:ilvl w:val="0"/>
          <w:numId w:val="2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Шилова, Е. А. К вопросу о понятии принципов права с позиции различных типов правопонимания // Перспективы и темпы научного развития. – 2012. – № 1. – С. 9-17.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20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ФОРМЫ (ИСТОЧНИКИ) ПРАВА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Соотношение понятий «форма права» и «источник права»</w:t>
      </w:r>
    </w:p>
    <w:p w:rsidR="00C81ED0" w:rsidRPr="00C81ED0" w:rsidRDefault="00C81ED0" w:rsidP="00C81ED0">
      <w:pPr>
        <w:jc w:val="both"/>
      </w:pPr>
      <w:r w:rsidRPr="00C81ED0">
        <w:t>Глава 2. Общая характеристика основных форм права</w:t>
      </w:r>
    </w:p>
    <w:p w:rsidR="00C81ED0" w:rsidRPr="00C81ED0" w:rsidRDefault="00C81ED0" w:rsidP="00C81ED0">
      <w:pPr>
        <w:jc w:val="both"/>
      </w:pPr>
      <w:r w:rsidRPr="00C81ED0">
        <w:t>Глава 3. Иные формы права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lastRenderedPageBreak/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Авагян, Э. Р. Историческая эволюция правового обычая // Мир юридической науки. – 2010. – № 4. – С. 16-21.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Белова, А. П. Правовой обычай и его закрепление в российском законодательстве // Электронное приложение к Российскому юридическому журналу. – 2011. – Т. 6. – № 4. – С. 64-67.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Васильев, А. А. Правовая доктрина как источник права в российской правовой системе: проблемы и перспективы // Право и политика. – 2011. – № 2. – С. 279-292.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Васильев, А. М., Михайленко, Н. М. Роль правового обычая в правовой культуре общества (на примере Северного Кавказа) // Теория и практика общественного развития. – 2014. – № 8. – С. 155-158.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Богдановская, И. Ю. Закон и судебный прецедент: эволюция борьбы за верховенство // Российское правосудие. – 2015. – № 9 (113). – С. 18-26.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Богдановская, И. Ю. Концепции судейского нормотворчества в правовой доктрине стран Общего права // Современное право. – 2013. – № 11. – С. 9-14.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Богдановская, И. Ю. Судебный прецедент в странах «Общего права»: особенности развития // Российское правосудие. – 2012. – № 5. – С. 16-29.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val="x-none" w:eastAsia="x-none"/>
        </w:rPr>
        <w:t>Гаврилов</w:t>
      </w:r>
      <w:r w:rsidRPr="00C81ED0">
        <w:rPr>
          <w:rFonts w:eastAsia="Times New Roman"/>
          <w:color w:val="000000"/>
          <w:lang w:eastAsia="x-none"/>
        </w:rPr>
        <w:t>,</w:t>
      </w:r>
      <w:r w:rsidRPr="00C81ED0">
        <w:rPr>
          <w:rFonts w:eastAsia="Times New Roman"/>
          <w:color w:val="000000"/>
          <w:lang w:val="x-none" w:eastAsia="x-none"/>
        </w:rPr>
        <w:t xml:space="preserve"> О.</w:t>
      </w:r>
      <w:r w:rsidRPr="00C81ED0">
        <w:rPr>
          <w:rFonts w:eastAsia="Times New Roman"/>
          <w:color w:val="000000"/>
          <w:lang w:eastAsia="x-none"/>
        </w:rPr>
        <w:t xml:space="preserve"> </w:t>
      </w:r>
      <w:r w:rsidRPr="00C81ED0">
        <w:rPr>
          <w:rFonts w:eastAsia="Times New Roman"/>
          <w:color w:val="000000"/>
          <w:lang w:val="x-none" w:eastAsia="x-none"/>
        </w:rPr>
        <w:t>А. Стратегия правотворчества и социальное прогнозирование</w:t>
      </w:r>
      <w:r w:rsidRPr="00C81ED0">
        <w:rPr>
          <w:rFonts w:eastAsia="Times New Roman"/>
          <w:color w:val="000000"/>
          <w:lang w:eastAsia="x-none"/>
        </w:rPr>
        <w:t xml:space="preserve">. – </w:t>
      </w:r>
      <w:r w:rsidRPr="00C81ED0">
        <w:rPr>
          <w:rFonts w:eastAsia="Times New Roman"/>
          <w:color w:val="000000"/>
          <w:lang w:val="x-none" w:eastAsia="x-none"/>
        </w:rPr>
        <w:t>М.: ИГПРАН, 1993</w:t>
      </w:r>
      <w:r w:rsidRPr="00C81ED0">
        <w:rPr>
          <w:rFonts w:eastAsia="Times New Roman"/>
          <w:color w:val="000000"/>
          <w:lang w:eastAsia="x-none"/>
        </w:rPr>
        <w:t xml:space="preserve">. – </w:t>
      </w:r>
      <w:r w:rsidRPr="00C81ED0">
        <w:rPr>
          <w:rFonts w:eastAsia="Times New Roman"/>
          <w:color w:val="000000"/>
          <w:lang w:val="x-none" w:eastAsia="x-none"/>
        </w:rPr>
        <w:t>127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Дженкинс, Э. Английское право: Источники права. Судопроизводство. – М.: Юридическое издательство Минюста СССР, 1947. – 206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Дорская, А. А. Российская правовая традиция соотношения правового обычая с законом и нормами канонического (церковного) права // Научное мнение. – 2015. – № 6-2. – С. 174-180.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Загайнова, С. К. Судебный прецедент: проблемы правоприменения. – М.: Норма, 2002. – 176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x-none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Законодательный процесс. Понятие. Институты. Стадии / Отв. ред. Р. Ф. Васильев. – М.: Юриспруденция, 2000. – 320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Законотворчество в Российской Федерации. Научно-практическое и учебное пособие / Под ред. A. C. Пиголкина. – М.: Формула права, 2000. – 604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Закон: создание и толкование / Под ред. А. С. Пиголкина. – М.: Спарк, 1998. – 283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Зивс, С. Л. Источники права. – М.: Наука, 1981. – 239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Зумбулидзе, Р. М. З. Соотношение правовых обычаев с нормами гражданского законодательства // Научный портал МВД России. – 2012. – № 2. – С. 101-106.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Иванов, С. А. Соотношение закона и подзаконного нормативного правового акта Российской Федерации: Монография. – М.: Сигналь, 2002. – 183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Имашева, Г. К. Соотношение нормативного договора и правового обычая в романо-германской правовой системе // Закон и право. – 2014. – № 2. – С. 20-23.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Кирилловых, А. А. Правовая доктрина и доктринальность в праве: к вопросу об источниках правового регулирования // Законодательство и экономика. – 2015. – № 8. – С. 29-41.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Кича, М. В. Обычай в англосаксонской и романо-германской правовых семьях // Российское правосудие. – 2015. – № 2 (106). – С. 80-84.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Конституция, закон, подзаконный акт / Под ред. Ю. А. Тихомирова. – М.: Юридическая литература, 1994. – 135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Кутафин, О. Е. Источники конституционного права Российской Федерации. – М.: Юристъ, 2002. – 348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Малова, О. В. Правовой обычай как источник права основных правовых систем современности. Монография. – Иркутск: Изд-во Иркутского университета, 2006. – 182 c.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Марченко, М. Н. Источники права. Учебное пособие. М.: ТК Велби; Изд-во «Проспект», 2005. – 760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Минниахметов, Р. А. К вопросу о влиянии древнеиранского и древнеарабского права на исламскую правовую доктрину // Правовое государство: теория и практика. – 2013. – № 4 (34). – С. 61-66.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Николаев, Б. В., Емелин, М. Ю. Понятие правовой доктрины в правовой системе США // Известия Пензенского государственного педагогического университета им. В. Г. Белинского. – 2012. – № 28. – С. 143-146.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Плоцкая, О. А. Нормативные правовые акты в системе источников современного российского права // Вестник Коми республиканской академии государственной службы и управления. Серия: Государство и право. – 2010. – № 13. – С. 20-27.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Полянский, Д. А., Пузиков, Р. В. Правовая доктрина как особое правовое явление // Вестник Тамбовского университета. Серия: Гуманитарные науки. – 2013. – № 11 (127). – С. 328-337.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Кросс, Р. Прецедент в английском праве. – М.: Юридическая литература, 1985. – 238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Рабко, Т. А., Толстая, Т. М., Федоров, А. В. Договоры между Российской Федерацией и ее субъектами: проблемы и перспективы. – М.: Изд-во МГУ, 2001. – 96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Романов, А. К. Правовая система Англии. – 2-е изд. – М.: Дело, 2002. – 344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Ромашов, Р. А. Правовые доктрины и доктринальные правовые акты // Юридическая наука: история и современность. – 2015. – № 10. – С. 19-24.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Савченко, В. В. Нормативный акт как источник права в романо-германской правовой семье: современные идеи и проблемы // Бизнес в законе. Экономико-юридический журнал. – 2010. – № 1. – С. 46-47.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Савченко, В. В. Особенности эволюции нормативного правового акта в романо-германской правовой семье: идеи и проблемы // Пробелы в российском законодательстве. – 2012. – № 3. – С. 47-49.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Савченко, В. В. Правовая природа нормативного правового акта как источника права // Бизнес в законе. Экономико-юридический журнал. – 2010. – № 1. – С. 51-54.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Тихомиров, Ю. А., Котелевская, И. В. Правовые акты. – М.: ЮрИнформЦентр, 1999. – 380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Фридмэн, Л. Введение в американское право. – М.: Прогресс, 1993. – 286 с.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Царегородская, Е. В. Характеристика механизма действия правового обычая // Юридическая мысль. – 2010. – № 6. – С. 29-34.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Чистая, Е. С. Правовые доктрины и их роль в правовой системе Российской Федерации // Гражданин и право. – 2012. – № 3. – С. 77-87.</w:t>
      </w:r>
    </w:p>
    <w:p w:rsidR="00C81ED0" w:rsidRPr="00C81ED0" w:rsidRDefault="00C81ED0" w:rsidP="00E563A5">
      <w:pPr>
        <w:numPr>
          <w:ilvl w:val="0"/>
          <w:numId w:val="4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Штыкова, Н. Н. Правовая природа обычаев делового оборота в гражданском обороте России // Российская юстиция. – 2013. – № 4. – С. 7-10.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21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НОРМАТИВНЫЙ ПРАВОВОЙ АКТ КАК ОСНОВНОЙ ИСТОЧНИК ПРАВА В РОССИИ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Характеристика нормативных правовых актов как источников права</w:t>
      </w:r>
    </w:p>
    <w:p w:rsidR="00C81ED0" w:rsidRPr="00C81ED0" w:rsidRDefault="00C81ED0" w:rsidP="00C81ED0">
      <w:pPr>
        <w:jc w:val="both"/>
      </w:pPr>
      <w:r w:rsidRPr="00C81ED0">
        <w:lastRenderedPageBreak/>
        <w:t>Глава 2. Виды нормативных правовых актов</w:t>
      </w:r>
    </w:p>
    <w:p w:rsidR="00C81ED0" w:rsidRPr="00C81ED0" w:rsidRDefault="00C81ED0" w:rsidP="00C81ED0">
      <w:pPr>
        <w:jc w:val="both"/>
      </w:pPr>
      <w:r w:rsidRPr="00C81ED0">
        <w:t>Глава 3. Система нормативных правовых актов в России</w:t>
      </w:r>
    </w:p>
    <w:p w:rsidR="00C81ED0" w:rsidRPr="00C81ED0" w:rsidRDefault="00C81ED0" w:rsidP="00C81ED0">
      <w:pPr>
        <w:jc w:val="both"/>
      </w:pPr>
      <w:r w:rsidRPr="00C81ED0">
        <w:t>Глава 4. Действие нормативных правовых актов во времени, в пространстве, по кругу лиц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Антонова, Л. И. Нормативные правовые акты как объект судебного контроля: понятие и система // Научные труды Северо-Западного института управления. – 2011. – Т. 2. – № 3. – С. 204-220.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Арзамасов, Ю. Г. Результаты нормотворчества // Вестник Костромского государственного университета им. Н.А. Некрасова. – 2015. – Т. 21. – № 4. – С. 189-194.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Демидова, О. В. Подзаконные нормативные правовые акты в системе источников Уголовно-исполнительного права // Вестник Тамбовского университета. Серия: Гуманитарные науки. – 2014. – № 12 (140). – С. 162-169.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Епифанова, Ю. Х. «Традиционные» источники российского права // Гражданин и право. – 2011. – № 10. – С. 87-94.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Жук, М. С. Институты Уголовного права и способы (формы) их объективизации // Государство и право. – 2013. – № 8. – С. 46-55.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Зивс, С. Л. Источники права. – М.: Наука, 1981. – 239 с.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Законодательный процесс. Понятие. Институты. Стадии / Отв. ред. Р. Ф. Васильев. – М.: Юриспруденция, 2000. – 320 с.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Законотворчество в Российской Федерации. Научно-практическое и учебное пособие / Под ред. A. C. Пиголкина. – М.: Формула права, 2000. – 604 с.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Иванов, С. А. Соотношение закона и подзаконного нормативного правового акта Российской Федерации: Монография. – М.: Сигналь, 2002. – 183 с.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Краснопёрова, О. А. Подзаконные нормативные правовые акты в системе источников налогового права // Исторические, философские, политические и юридические науки, культурология и искусствоведение. Вопросы теории и практики. – 2012. – № 4-1. – С. 91-94.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Левушкин, А. Н. Гражданский кодекс Российской Федерации как источник гражданского права на постсоветском пространстве // Вестник </w:t>
      </w:r>
      <w:r w:rsidRPr="00C81ED0">
        <w:rPr>
          <w:rFonts w:eastAsia="Times New Roman"/>
          <w:lang w:eastAsia="ru-RU"/>
        </w:rPr>
        <w:lastRenderedPageBreak/>
        <w:t>Саратовской государственной юридической академии. – 2015. – № 3 (104). – С. 26-29.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Марченко, М. Н. Источники права. Учебное пособие. М.: ТК Велби; Изд-во «Проспект», 2005. – 760 с.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Одинокова, Е. Ю. Ведомственные нормативные правовые акты: юридическая сила и проблемы систематизации // Вестник Санкт-Петербургского университета МВД России. – 2011. – № 50. – С. 26-31.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Папенко, Е. О. Нормативный правовой акт как источник современного Таможенного права // Наука и современность. – 2011. – № 10-2. – С. 272-278.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Парфенова, Т. А. Правотворчество государства в странах романо-германской правовой семьи // Advances in Law Studies. – 2013. – Т. 1. – № 5 (5). – С. 254-258.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Плоцкая, О. А. Нормативные правовые акты в системе источников современного российского права // Вестник Коми республиканской академии государственной службы и управления. Серия: Государство и право. – 2010. – № 13. – С. 20-27.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Правовые акты. Оценка последствий: научно-практическое пособие / Отв. ред. Ю. А. Тихомиров. – М.: Юриспруденция, 2010. – 224 с.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Пряженников, М. О. Локальное правовое регулирование в Трудовом праве: наследие социалистического права или необходимость? // Евразийский юридический журнал. – 2015. – № 5 (84). – С. 183-188.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Савченко, В. В. Нормативный акт как источник права в романо-германской правовой семье: современные идеи и проблемы // Бизнес в законе. Экономико-юридический журнал. – 2010. – № 1. – С. 46-47.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Савченко, В. В. Особенности эволюции нормативного правового акта в романо-германской правовой семье: идеи и проблемы // Пробелы в российском законодательстве. – 2012. – № 3. – С. 47-49.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Савченко, В. В. Правовая природа нормативного правового акта как источника права // Бизнес в законе. Экономико-юридический журнал. – 2010. – № 1. – С. 51-54.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Ткаченко, А. А. Закон как источник гражданского права // Власть Закона. – 2010. – № 2. – С. 120-133.</w:t>
      </w:r>
    </w:p>
    <w:p w:rsidR="00C81ED0" w:rsidRPr="00C81ED0" w:rsidRDefault="00C81ED0" w:rsidP="00E563A5">
      <w:pPr>
        <w:numPr>
          <w:ilvl w:val="0"/>
          <w:numId w:val="36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Чиннова, М. В. Признаки нормативного правового акта // Бизнес в законе. Экономико-юридический журнал. – 2010. – № 3. – С. 35-38.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22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ПРАВОВОЙ ПРЕЦЕДЕНТ КАК ИСТОЧНИК ПРАВА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lastRenderedPageBreak/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Характеристика правовых прецедентов как источников права</w:t>
      </w:r>
    </w:p>
    <w:p w:rsidR="00C81ED0" w:rsidRPr="00C81ED0" w:rsidRDefault="00C81ED0" w:rsidP="00C81ED0">
      <w:pPr>
        <w:jc w:val="both"/>
      </w:pPr>
      <w:r w:rsidRPr="00C81ED0">
        <w:t>Глава 2. Виды правовых прецедентов</w:t>
      </w:r>
    </w:p>
    <w:p w:rsidR="00C81ED0" w:rsidRPr="00C81ED0" w:rsidRDefault="00C81ED0" w:rsidP="00C81ED0">
      <w:pPr>
        <w:jc w:val="both"/>
      </w:pPr>
      <w:r w:rsidRPr="00C81ED0">
        <w:t>Глава 3. Российская правовая система и правовые прецеденты: тенденции и перспективы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Азнагулова, Г. М. Правотворческая практика в правовой системе общества // Новый взгляд. Международный научный вестник. – 2014. – № 3. – С. 308-318.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Азнагулова, Г. М. Феномен прецедента в российском праве // Наука и современность. – 2011. – № 13-3. – С. 178-183.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Архипов, В. В., Поляков, А. В., Тимошина, Е. В. Адаптация опыта систем прецедентного права к российской правовой системе: к постановке проблемы // Известия высших учебных заведений. Правоведение. – 2012. – № 3 (302). – С. 113-134.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Бехруз, Х. Сравнительное правоведение. – Одесса: «Фен</w:t>
      </w:r>
      <w:r w:rsidRPr="00C81ED0">
        <w:rPr>
          <w:rFonts w:eastAsia="Times New Roman"/>
          <w:color w:val="000000"/>
          <w:lang w:val="en-US" w:eastAsia="ru-RU"/>
        </w:rPr>
        <w:t>i</w:t>
      </w:r>
      <w:r w:rsidRPr="00C81ED0">
        <w:rPr>
          <w:rFonts w:eastAsia="Times New Roman"/>
          <w:color w:val="000000"/>
          <w:lang w:eastAsia="ru-RU"/>
        </w:rPr>
        <w:t>кс»; – М.: ТрансЛит, 2008. – 504 с.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Богдановская, И. Ю. Закон и судебный прецедент: эволюция борьбы за верховенство // Российское правосудие. – 2015. – № 9 (113). – С. 18-26.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Богдановская, И. Ю. Концепции судейского нормотворчества в правовой доктрине стран Общего права // Современное право. – 2013. – № 11. – С. 9-14.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Богдановская, И. Ю. Судебный прецедент в странах «Общего права»: особенности развития // Российское правосудие. – 2012. – № 5. – С. 16-29.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Болгова, О. С. Основные источники права // Известия Российского государственного педагогического университета им. А.И. Герцена. – 2009. – № 92. – С. 48-50.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Брежнев, В. Э. Судебный прецедент: право на существование // Законность и правопорядок в современном обществе. – 2011. – № 5. – С. 31-38.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Васильева, Т. А. Проблемы соотношения судебного прецедента как источника права с обычаем // Вектор науки Тольяттинского </w:t>
      </w:r>
      <w:r w:rsidRPr="00C81ED0">
        <w:rPr>
          <w:rFonts w:eastAsia="Times New Roman"/>
          <w:lang w:eastAsia="ru-RU"/>
        </w:rPr>
        <w:lastRenderedPageBreak/>
        <w:t>государственного университета. Серия: Юридические науки. – 2011. – № 2. – С. 19-21.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Верещагин, А. Н. Судебное правотворчество в России: сравнительно-правовые аспекты. Монография. – М.: Международные отношения, 2004. – 341 с.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Гук, П. А. Судебный прецедент как источник права. – Пенза. 2000. – 176 с.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Давид, Р., Жоффре-Спинози, К. Основные правовые системы современности / Пер. с фр. В. А. Туманова. – М.: Международные отношения, 2009. – 456 с.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Дженкинс, Э. Английское право: Источники права. Судопроизводство. – М.: Юридическое издательство Минюста СССР, 1947. – 206 с.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Дивин, И. М. К вопросу о признании судебного прецедента источником права в отечественной правовой системе // Государство и право. – 2013. – № 9. – С. 89-92.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Доника, Д. Д. О возможности использования правового прецедента в качестве источника права в российской правовой системе // Успехи современного естествознания. – 2011. – № 8. – С. 235-236.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Дунаева, А. И. Особенности исторического становления англо-саксонской правовой системы // СМАЛЬТА. – 2015. – № 1. – С. 97-99.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Ефремова, С. С. Актуальные вопросы сущности и системы источников права // Актуальные проблемы гуманитарных и естественных наук. – 2009. – № 8. – С. 161-169.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Загайнова, С. К. Судебный прецедент: проблемы правоприменения. – М.: Норма, 2002. – 176 с.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Зивс, С. Л. Источники права. – М.: Наука, 1981. – 239 с.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Ишмухаметов, Х. С. К вопросу о правовом прецеденте как формальном источнике российского права // Вестник Санкт-Петербургской юридической академии. – 2013. – Т. 21. – № 4. – С. 27-29.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Кросс, Р. Прецедент в английском праве. – М.: Юридическая литература, 1985. – 238 с.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Марченко, М. Н. Источники права. Учебное пособие. М.: ТК Велби; Изд-во «Проспект», 2005. – 760 с.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Марченко, М. Н. Курс сравнительного правоведения: Учебник. – М.: ООО «Городец-издат», 2002. – 1068 с.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Муругина, В. В. Прецедент как составляющая конвергенции правовых систем // Российский судья. – 2014. – № 10. – С. 23-26.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Орлов, А. В. Верховный Суд США в системе государственных органов и его роль в формировании прецедентного права // Вестник Южно-Уральского государственного университета. Серия: Право. – 2010. – № 18 (194). – С. 20-23.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Оруджова, Р. Р. Развитие и становление судебного прецедента как источника права: сравнительно-правовой анализ // Марийский юридический вестник. – 2015. – Т. 1. – № 3 (14). – С. 86-88.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Пашенцев, Д. А. Судебный прецедент как источник права в правовой системе России // Современное право. – 2011. – № 4. – С. 77-80.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Романов, А. К. Правовая система Англии. – 2-е изд. – М.: Дело, 2002. – 344 с.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Саидов, А. Х. Сравнительное правоведение (основные правовые системы современности): Учебник / Под ред. В. А. Туманова. – М.: «Юристъ», 2009. – 512 с.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Скворцова, Ю. В. Источники права и правотворчества: современное состояние и перспективы обновления в условиях модернизации правовой системы России // Правовая политика и правовая жизнь. – 2011. – № 1. – С. 35-45.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Смагина, Е. В. К вопросу о месте судебного прецедента в системе источников права различных правовых семей современности // </w:t>
      </w:r>
      <w:proofErr w:type="gramStart"/>
      <w:r w:rsidRPr="00C81ED0">
        <w:rPr>
          <w:rFonts w:eastAsia="Times New Roman"/>
          <w:lang w:eastAsia="ru-RU"/>
        </w:rPr>
        <w:t>В</w:t>
      </w:r>
      <w:proofErr w:type="gramEnd"/>
      <w:r w:rsidRPr="00C81ED0">
        <w:rPr>
          <w:rFonts w:eastAsia="Times New Roman"/>
          <w:lang w:eastAsia="ru-RU"/>
        </w:rPr>
        <w:t xml:space="preserve"> сборнике: Актуальные проблемы юридических наук. Международная научно-практическая конференция. Научный Центр «Аэтерна». – Уфа, 2014. – С. 39-43.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Суханцова, Т. С. Прецедент как основная форма права англосаксонской правовой семьи // Вестник </w:t>
      </w:r>
      <w:proofErr w:type="gramStart"/>
      <w:r w:rsidRPr="00C81ED0">
        <w:rPr>
          <w:rFonts w:eastAsia="Times New Roman"/>
          <w:lang w:eastAsia="ru-RU"/>
        </w:rPr>
        <w:t>Северо-Кавказского</w:t>
      </w:r>
      <w:proofErr w:type="gramEnd"/>
      <w:r w:rsidRPr="00C81ED0">
        <w:rPr>
          <w:rFonts w:eastAsia="Times New Roman"/>
          <w:lang w:eastAsia="ru-RU"/>
        </w:rPr>
        <w:t xml:space="preserve"> гуманитарного института. – 2014. – № 2 (10). – С. 208-213.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Туманянц, Е. С. Прецедент в системе источников права англо-американской и романо-германской правовой семьи // Вестник Омской юридической академии. – 2015. – № 3 (28). – С. 12-14.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Фридмэн, Л. Введение в американское право. – М.: Прогресс, 1993. – 286 с.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Чапала, Р. В. К вопросу о положении судебного прецедента и судебной практики в системе источников права // Вектор науки Тольяттинского государственного университета. – 2013. – № 2 (24). – С. 371-373.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Чесных, И. И. Судебный прецедент как предмет историко-правового исследования // Государство и право в XXI веке. – 2015. – № 1. – С. 14-17.</w:t>
      </w:r>
    </w:p>
    <w:p w:rsidR="00C81ED0" w:rsidRPr="00C81ED0" w:rsidRDefault="00C81ED0" w:rsidP="00E563A5">
      <w:pPr>
        <w:numPr>
          <w:ilvl w:val="0"/>
          <w:numId w:val="3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Яцеленко, Б. В. Судебный прецедент в системе российского Уголовного права // Вестник Академии Генеральной прокуратуры Российской Федерации. – 2012. – № 6 (32). – С. 6-12.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23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СИСТЕМА ПРАВА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 и структура системы права</w:t>
      </w:r>
    </w:p>
    <w:p w:rsidR="00C81ED0" w:rsidRPr="00C81ED0" w:rsidRDefault="00C81ED0" w:rsidP="00C81ED0">
      <w:pPr>
        <w:jc w:val="both"/>
      </w:pPr>
      <w:r w:rsidRPr="00C81ED0">
        <w:t>Глава 2. Основания отраслевой дифференциации в системе права</w:t>
      </w:r>
    </w:p>
    <w:p w:rsidR="00C81ED0" w:rsidRPr="00C81ED0" w:rsidRDefault="00C81ED0" w:rsidP="00C81ED0">
      <w:pPr>
        <w:jc w:val="both"/>
      </w:pPr>
      <w:r w:rsidRPr="00C81ED0">
        <w:t>Глава 3. Основные отрасли отечественной системы права</w:t>
      </w:r>
    </w:p>
    <w:p w:rsidR="00C81ED0" w:rsidRPr="00C81ED0" w:rsidRDefault="00C81ED0" w:rsidP="00C81ED0">
      <w:pPr>
        <w:jc w:val="both"/>
      </w:pPr>
      <w:r w:rsidRPr="00C81ED0">
        <w:t>Глава 4. Система права и система законодательства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Алексеев, С. С. Право: азбука – теория – философия: Опыт комплексного исследования. – М.: Статут, 1999. – 712 с.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Алексеев, С. С. Частное право: Научно-публицистический очерк. – М.: Статут, 1999. – 160 с.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Алексеев, С. С. Избранное. – М.: Статут, 2003. – 480 с.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Аминов, И. Р., Кравченко, Р. В. К вопросу о месте муниципального права в системе российского права // Фундаментальные и прикладные исследования в современном мире. – 2014. – Т. 4. – № 8. – С. 102-105.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Бабурин, В. В. Актуальные вопросы формирования подотраслей права в системе российского Уголовного права // Научный вестник Омской академии МВД России. – 2012. – № 1 (44). – С. 78-79.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Васильев, B. К вопросу о месте Семейного права в системе российского права // Закон и право. – 2010. – № 12. – С. 75-77.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Галушкин, А. А. Институт гражданства и его место в системе российского права // Образование и право. – 2013. – № 10 (50). – С. 146-160.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Горшенев, В. М. Способы и организационные формы правового регулирования в социалистическом обществе. – М.: Юридическая литература, 1972. – 256 с.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>Горшунов, Д. Н. Интерес в частном праве: вопросы теории. – Казань: Казанский гос. ун-т им. В. И. Ульянова-Ленина, 2005. – 176 с.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Заидова, М. У. Система российского права и законодательства // Евразийский юридический журнал. – 2015. – № 7 (86). – С. 106-107.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Иоголевич, В. А., Пужаев, В. В., Суетова, А. Д. Формирование комплексных отраслей в системе современного российского права // Мир политики и социологии. – 2015. – № 7. – С. 19-31.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Иоффе, О. С. Обязательственное право. – М.: Юридическая литература, 1975. – 880 с.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Курбатов, А. Я. Сочетание частных и публичных интересов при правовом регулировании предпринимательской деятельности. – М.: Центр ЮрИнфоР, 2001. – 212 с.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Кусов, Г. В. Нормы международного права в системе российского права // Вестник Московского государственного областного университета. Серия: Юриспруденция. – 2012. – № 1. – С. 10-18.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Кутафин, О. Е. Предмет конституционного права. – М.: Юристъ, 2001. – 444 с.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Макушин, А. А. Система российского национального права // Государство и право. – 2014. – № 1. – С. 120-124.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Ориу, М. Основы публичного права. – М.: Изд-во Коммунистической академии, 1929. – 759 с.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Потапенко, Е. Г. Комплексные образования в системе российского права // Известия Саратовского университета. Новая серия. Серия: Экономика. Управление. Право. – 2013. – Т. 13. – № 3-1. – С. 357-362.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Радько, Т. Н. Проблемы исследования системы российского права // Вестник Академии права и управления. – 2012. – № 26. – С. 10-16.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Римское частное право / Под ред. И. Б. Новицкого, И. С. Перетерского. – М.: Юристь, 2000. – 544 с.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Саввин, А. М. Теоретические основы определения места отрасли права в системе права Российской Федерации // «Актуальные проблемы современного российского государства и права»: сборник материалов Всероссийской научно-практической конференции. Санкт-Петербургский университет МВД России. – Калининград, 2015. – С. 85-90.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Санфилиппо, Ч. Курс римского частного права. – М.: БЕК, 2002. – 400 с.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Сорокин, В. Д. Правовое регулирование: предмет, метод, процесс (макроуровень). —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Юридический центр Пресс, 2003. — 661 с.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</w:t>
      </w:r>
      <w:r w:rsidRPr="00C81ED0">
        <w:rPr>
          <w:rFonts w:eastAsia="Times New Roman"/>
          <w:color w:val="000000"/>
          <w:lang w:eastAsia="ru-RU"/>
        </w:rPr>
        <w:t>Тихомиров Ю. А. Публичное право. – М.: БЕК, 1995. – 485 с.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Тихомиров, Ю. А., Талапина, Э. В. Введение в российское право. – М.: ООО «Городец-издат», 2003. – 656 с.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Третьякова, О. Д. Нормативная система Российской Федерации как целостная система права // Государство и право. – 2015. – № 9. – С. 5-13.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Шагиева, Р. В. Конституционное право и его роль в системе российского права // Учёные труды Российской академии адвокатуры и нотариата. – 2013. – № 4 (31). – С. 59-65.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Шагиева, Р. В. Процессуальное право в системе российского права // NB: Административное право и практика администрирования. – 2014. – № 2. – С. 1-18.</w:t>
      </w:r>
    </w:p>
    <w:p w:rsidR="00C81ED0" w:rsidRPr="00C81ED0" w:rsidRDefault="00C81ED0" w:rsidP="00E563A5">
      <w:pPr>
        <w:numPr>
          <w:ilvl w:val="0"/>
          <w:numId w:val="4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Шаповалов, А. А. Современные тенденции развития системы российского права // Вестник Саратовской государственной юридической академии. – 2011. – № 2 (78). – С. 19-22.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24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ЧАСТНОЕ И ПУБЛИЧНОЕ ПРАВО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Проблема разделения права на частное и публичное в юридической науке</w:t>
      </w:r>
    </w:p>
    <w:p w:rsidR="00C81ED0" w:rsidRPr="00C81ED0" w:rsidRDefault="00C81ED0" w:rsidP="00C81ED0">
      <w:pPr>
        <w:jc w:val="both"/>
      </w:pPr>
      <w:r w:rsidRPr="00C81ED0">
        <w:t xml:space="preserve">Глава 2. Частное и публичное </w:t>
      </w:r>
      <w:proofErr w:type="gramStart"/>
      <w:r w:rsidRPr="00C81ED0">
        <w:t>право</w:t>
      </w:r>
      <w:proofErr w:type="gramEnd"/>
      <w:r w:rsidRPr="00C81ED0">
        <w:t xml:space="preserve"> как макроотрасли отечественной системы права</w:t>
      </w:r>
    </w:p>
    <w:p w:rsidR="00C81ED0" w:rsidRPr="00C81ED0" w:rsidRDefault="00C81ED0" w:rsidP="00C81ED0">
      <w:pPr>
        <w:jc w:val="both"/>
      </w:pPr>
      <w:r w:rsidRPr="00C81ED0">
        <w:t>Глава 3. Взаимодействие частного и публичного права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Алексеев, С. С. Право: азбука – теория – философия: Опыт комплексного исследования. – М.: Статут, 1999. – 712 с.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Алексеев, С. С. Частное право: Научно-публицистический очерк. – М.: Статут, 1999. – 160 с.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Алексеев, С. С. Избранное. – М.: Статут, 2003. – 480 с.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Баринов, Н. А. Концепция частного и публичного права России: азбука частного права // Экономика. Предпринимательство. Окружающая среда. – 2014. – Т. 4. – № 60. – С. 157-158.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>Васильев, А. А. Концепция общественного права российского традиционализма как альтернатива дихотомии права на частное и публичное право // Общество и право. – 2012. – № 5 (42). – С. 51-55.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Васильев, В. В. Гражданское право в системе «право частное – право публичное» // Право и государство: теория и практика. – 2013. – № 12 (108). – С. 32-36.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Галеева, Г. Е., Слепнёв, Е. Л. Взаимодействие публичного и частного права в осуществлении права собственности муниципальных образований // Правовое государство: теория и практика. – 2015. – Т. 3. – № 41. – С. 85-91.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Горшенев, В. М. Способы и организационные формы правового регулирования в социалистическом обществе. – М.: Юридическая литература, 1972. – 256 с.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Горшунов, Д. Н. Интерес в частном праве: вопросы теории. – Казань: Казанский гос. ун-т им. В. И. Ульянова-Ленина, 2005. – 176 с.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Гутерман, А. Е. О соотношении права частного и права публичного // Юрист. – 2014. – № 8. – С. 34-39.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Ерофеева, Д. В. Санкционированные источники частного права: нормы международных договоров, правовой обычай, правовая доктрина, правовые принципы // Учёные труды Российской академии адвокатуры и нотариата. – 2013. – № 2 (29). – С. 84-90.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Ерофеева, Д. В., Шагиева, Р. В. Публичное и частное право: некоторые вопросы истории и теории права // Образование и право. – 2012. – № 12 (40). – С. 120-124.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Иоффе, О. С. Обязательственное право. – М.: Юридическая литература, 1975. – 880 с.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Кукушкин, С. Н. Соотношение частного и публичного права на примере института государственной регистрации прав на недвижимость // Вестник Белгородского юридического института МВД России. – 2014. – № 2-1. – С. 102-109.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Курбатов, А. Я. Сочетание частных и публичных интересов при правовом регулировании предпринимательской деятельности. – М.: Центр ЮрИнфоР, 2001. – 212 с.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Курочкин, С. А. Частные и публичные интересы в праве – системное исследование // Юридический мир. – 2011. – № 10. – С. 59-62.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Кутафин, О. Е. Предмет конституционного права. – М.: Юристъ, 2001. – 444 с.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Лубягина, Д. В. Риск в публичном и частном праве // Финансовое право. – 2015. – № 7. – С. 3-7.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Ниязова, А. Н. Интерес как критерий разграничения публичного и частного в праве // Наука, новые технологии и инновации. – 2015. – № 2. – С. 249-252.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Ориу, М. Основы публичного права. – М.: Изд-во Коммунистической академии, 1929. – 759 с.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Римское частное право / Под ред. И. Б. Новицкого, И. С. Перетерского. – М.: Юристь, 2000. – 544 с.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Санфилиппо, Ч. Курс римского частного права. – М.: БЕК, 2002. – 400 с.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Сидоренко, Э. Л. Безопасность личности в Уголовном праве: соотношение частных и публичных интересов // Общество и право. – 2010. – № 1. – С. 146-151.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Смирнов, И. В. Юридическая ответственность в публичном и частном праве // Молодые учёные. – 2013. – № 4. – С. 108-112.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Сорокин, В. Д. Правовое регулирование: предмет, метод, процесс (макроуровень). —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Юридический центр Пресс, 2003. — 661 с.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Тихомиров Ю. А. Публичное право. – М.: БЕК, 1995. – 485 с.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Тихомиров, Ю. А., Талапина, Э. В. Введение в российское право. – М.: ООО «Городец-издат», 2003. – 656 с.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Чиркин, В. Е. Некоторые вопросы теории о юридических лицах публичного права в частном праве // Цивилист. – 2013. – № 2. – С. 31-33.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Чувальникова, А. С. Вопрос о частном и публичном праве в юриспруденции: история и сложившиеся подходы к постановке теоретической проблемы // Вестник Московского университета МВД России. – 2012. – № 1. – С. 130-133.</w:t>
      </w:r>
    </w:p>
    <w:p w:rsidR="00C81ED0" w:rsidRPr="00C81ED0" w:rsidRDefault="00C81ED0" w:rsidP="00E563A5">
      <w:pPr>
        <w:numPr>
          <w:ilvl w:val="0"/>
          <w:numId w:val="4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Чувальникова, А. С. Миф юридической теории о частном и публичном праве // История государства и права. – 2012. – № 11. – С. 18-20. 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25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ПРАВОВЫЕ ОТНОШЕНИЯ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 и признаки правовых отношений</w:t>
      </w:r>
    </w:p>
    <w:p w:rsidR="00C81ED0" w:rsidRPr="00C81ED0" w:rsidRDefault="00C81ED0" w:rsidP="00C81ED0">
      <w:pPr>
        <w:jc w:val="both"/>
      </w:pPr>
      <w:r w:rsidRPr="00C81ED0">
        <w:t>Глава 2. Субъекты правовых отношений. Правосубъектность</w:t>
      </w:r>
    </w:p>
    <w:p w:rsidR="00C81ED0" w:rsidRPr="00C81ED0" w:rsidRDefault="00C81ED0" w:rsidP="00C81ED0">
      <w:pPr>
        <w:jc w:val="both"/>
      </w:pPr>
      <w:r w:rsidRPr="00C81ED0">
        <w:t>Глава 3. Объекты правовых отношений</w:t>
      </w:r>
    </w:p>
    <w:p w:rsidR="00C81ED0" w:rsidRPr="00C81ED0" w:rsidRDefault="00C81ED0" w:rsidP="00C81ED0">
      <w:pPr>
        <w:jc w:val="both"/>
      </w:pPr>
      <w:r w:rsidRPr="00C81ED0">
        <w:lastRenderedPageBreak/>
        <w:t>Глава 4. Содержание правового отношения</w:t>
      </w:r>
    </w:p>
    <w:p w:rsidR="00C81ED0" w:rsidRPr="00C81ED0" w:rsidRDefault="00C81ED0" w:rsidP="00C81ED0">
      <w:pPr>
        <w:jc w:val="both"/>
      </w:pPr>
      <w:r w:rsidRPr="00C81ED0">
        <w:t>Глава 5. Классификации правовых отношений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Архипов, С. И. Субъект права: Теоретическое исследование.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Издательство Р. Асланова «Юридический центр Пресс», 2004. – 469 с.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Баранов, В. М., Пшеничнов, М. А. Гармонизация элементной структуры правоотношений в свете общетеоретических воззрений И. Е. Фарбера // Вестник Саратовской государственной юридической академии. – 2013. – № 4 (93). – С. 64-72.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Борисов, А. М. К вопросу о содержании правоотношения // Административное и муниципальное право. 2014. № 11. С. 1125-1132.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Вавилин, Е. В. Понятие, структура и содержание правоотношения // Власть Закона. – 2013. – № 1 (13). – С. 15-21.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Волков, А. С. Страховое правоотношение: его понятие, структура и содержание // Вестник Владимирского юридического института. – 2010. – № 3. – С. 62-65.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Гревцов, Ю. И. Правовые отношения и осуществление права. – Л.: Издательство ЛГУ, 1987. – 127 с.</w:t>
      </w:r>
    </w:p>
    <w:p w:rsidR="00C81ED0" w:rsidRPr="00C81ED0" w:rsidRDefault="00C81ED0" w:rsidP="00E563A5">
      <w:pPr>
        <w:numPr>
          <w:ilvl w:val="0"/>
          <w:numId w:val="27"/>
        </w:numPr>
        <w:tabs>
          <w:tab w:val="left" w:pos="108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lang w:val="x-none" w:eastAsia="x-none"/>
        </w:rPr>
      </w:pPr>
      <w:r w:rsidRPr="00C81ED0">
        <w:rPr>
          <w:rFonts w:eastAsia="Times New Roman"/>
          <w:lang w:val="x-none" w:eastAsia="x-none"/>
        </w:rPr>
        <w:t>Гревцов</w:t>
      </w:r>
      <w:r w:rsidRPr="00C81ED0">
        <w:rPr>
          <w:rFonts w:eastAsia="Times New Roman"/>
          <w:lang w:eastAsia="x-none"/>
        </w:rPr>
        <w:t>,</w:t>
      </w:r>
      <w:r w:rsidRPr="00C81ED0">
        <w:rPr>
          <w:rFonts w:eastAsia="Times New Roman"/>
          <w:lang w:val="x-none" w:eastAsia="x-none"/>
        </w:rPr>
        <w:t xml:space="preserve"> Ю. И. Проблемы теории правового отношения. – Л.: Издательство ЛГУ, 1981. – 82 с.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Ерёменко, А. С. Метод правоотношения как способ познания явлений правовой действительности: теоретико-правовые и гражданско-правовые вопросы // Ленинградский юридический журнал. – 2011. – № 1. – С. 29-35.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Закирова, С. А. К вопросу о структуре брачного правоотношения // Власть Закона. – 2014. – № 3 (19). – С. 191-201.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Иоффе, О. С. Обязательственное право. – М.: Юридическая литература, 1975. – 880 с.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Иоффе, О. С. Правоотношение по советскому гражданскому праву. – Л.: Изд-во Ленинградского государственного ордена Ленина ун-та им. А.А. Жданова, 1949. – 143 с.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Кечекьян, С. Ф. Правоотношения в социалистическом обществе. – М.: Изд-во АН СССР, 1958. – 181 с.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Красавчиков, О. А. Юридические факты в советском гражданском праве. – М.: Госюриздат, 1958. – 183 с.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Лупарев, Е. Б. Проблема связи объекта и предмета в административных правоотношениях // Ленинградский юридический журнал. – 2013. – № 1 (31). – С. 162-174.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Малько, A. B., Субочев, В. В. Законные интересы как правовая категория.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Издательство Р. Асланова «Юридический центр Пресс», 2004. – 359 с.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Малько, A. B. Стимулы и ограничения в праве. 2-е изд., перераб</w:t>
      </w:r>
      <w:proofErr w:type="gramStart"/>
      <w:r w:rsidRPr="00C81ED0">
        <w:rPr>
          <w:rFonts w:eastAsia="Times New Roman"/>
          <w:lang w:eastAsia="ru-RU"/>
        </w:rPr>
        <w:t>.</w:t>
      </w:r>
      <w:proofErr w:type="gramEnd"/>
      <w:r w:rsidRPr="00C81ED0">
        <w:rPr>
          <w:rFonts w:eastAsia="Times New Roman"/>
          <w:lang w:eastAsia="ru-RU"/>
        </w:rPr>
        <w:t xml:space="preserve"> и доп. – М.: Юристъ, 2003. – 250 с.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Малько, A. B., Шундиков, К. В. Цели и средства в праве и правовой политике. – Саратов: Изд-во ГОУ ВПО «Саратовская государственная академия права», 2003. – 296 с.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Мартыненко, Н. Э. Уголовное правоотношение и его место в структуре правоотношений потерпевшего // Публичное и частное право. – 2014. – № I. – С. 52-58.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Мартыновский, В. В. Разрешительные правоотношения: структура, признаки и виды // Проблемы законности. – 2011. – № 115. – С. 98-105.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Мильшин, Ю. Н. Разрешительные правоотношения: понятие, структура, участники // </w:t>
      </w:r>
      <w:proofErr w:type="gramStart"/>
      <w:r w:rsidRPr="00C81ED0">
        <w:rPr>
          <w:rFonts w:eastAsia="Times New Roman"/>
          <w:lang w:eastAsia="ru-RU"/>
        </w:rPr>
        <w:t>В</w:t>
      </w:r>
      <w:proofErr w:type="gramEnd"/>
      <w:r w:rsidRPr="00C81ED0">
        <w:rPr>
          <w:rFonts w:eastAsia="Times New Roman"/>
          <w:lang w:eastAsia="ru-RU"/>
        </w:rPr>
        <w:t xml:space="preserve"> сборнике: Актуальные проблемы административного и административно-процессуального права. Материалы ежегодной всероссийской научно-практической конференции: в 3 частях. Санкт-Петербургский университет МВД России. – 2015. – С. 123-129.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Пашуканис, Е. Б. Избранные произведения по общей теории государства и права. – М.: Наука, 1980. – 271 с.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Раманкулов, К. С. Трудовое правоотношение как правовая структура // Актуальные проблемы российского права. – 2015. – № 1. – С. 16.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Рассолов, М. М. Проблемы теории правоотношения // Правовая культура. – 2012. – № 1. – С. 52-59.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Серков, П. П. Характеристика правоотношений в сфере административной ответственности // Государство и право. – 2010. – № 9. – С. 26-35.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Сониева, С. С., Малакшинова, Н. Ш. Некоторые дискуссионные вопросы о правоотношении в общей теории права и в сфере Земельного права // Евразийская адвокатура. – 2015. – № 3 (16). – С. 66-70.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Ткаченко, Ю. Г. Методологические вопросы теории правоотношений. – М.: Юридическая литература, 1980. – 176 с.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Толстой, Ю. К. К теории правоотношения. – Л.: Издательство ЛГУ, 1959. – 88 с.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Трофимов, В. В. Участие структур гражданского общества в правообразующих правоотношениях как форма выражения народовластия // Юридические исследования. – 2012. – № 5. – С. 147-170.</w:t>
      </w:r>
    </w:p>
    <w:p w:rsidR="00C81ED0" w:rsidRPr="00C81ED0" w:rsidRDefault="00C81ED0" w:rsidP="00E563A5">
      <w:pPr>
        <w:numPr>
          <w:ilvl w:val="0"/>
          <w:numId w:val="27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Халфина, P. O. Общее учение о правоотношении. – М.: Юридическая литература, 1974. – 254 с.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26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РЕАЛИЗАЦИЯ ПРАВА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 и основные формы реализации права</w:t>
      </w:r>
    </w:p>
    <w:p w:rsidR="00C81ED0" w:rsidRPr="00C81ED0" w:rsidRDefault="00C81ED0" w:rsidP="00C81ED0">
      <w:pPr>
        <w:jc w:val="both"/>
      </w:pPr>
      <w:r w:rsidRPr="00C81ED0">
        <w:t>Глава 2. Применение права как сложная форма реализации права</w:t>
      </w:r>
    </w:p>
    <w:p w:rsidR="00C81ED0" w:rsidRPr="00C81ED0" w:rsidRDefault="00C81ED0" w:rsidP="00C81ED0">
      <w:pPr>
        <w:jc w:val="both"/>
      </w:pPr>
      <w:r w:rsidRPr="00C81ED0">
        <w:t>Глава 3. Стадии правоприменительного процесса</w:t>
      </w:r>
    </w:p>
    <w:p w:rsidR="00C81ED0" w:rsidRPr="00C81ED0" w:rsidRDefault="00C81ED0" w:rsidP="00C81ED0">
      <w:pPr>
        <w:jc w:val="both"/>
      </w:pPr>
      <w:r w:rsidRPr="00C81ED0">
        <w:t>Глава 4. Акты применения права: понятие, признаки, структура и виды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Александров, Н. Г. Применение норм советского социалистического права / Н. Г. Александров. – М.: Изд-во Московского университета, 1958. – 144 с.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Байтин, М. И. Социалистическая законность и применение права</w:t>
      </w:r>
      <w:r w:rsidRPr="00C81ED0">
        <w:rPr>
          <w:rFonts w:eastAsia="Times New Roman"/>
          <w:lang w:eastAsia="ru-RU"/>
        </w:rPr>
        <w:t xml:space="preserve">. – </w:t>
      </w:r>
      <w:r w:rsidRPr="00C81ED0">
        <w:rPr>
          <w:rFonts w:eastAsia="Times New Roman"/>
          <w:color w:val="000000"/>
          <w:lang w:eastAsia="ru-RU"/>
        </w:rPr>
        <w:t>Саратов: Изд-во Сарат. ун-та, 1983</w:t>
      </w:r>
      <w:r w:rsidRPr="00C81ED0">
        <w:rPr>
          <w:rFonts w:eastAsia="Times New Roman"/>
          <w:lang w:eastAsia="ru-RU"/>
        </w:rPr>
        <w:t xml:space="preserve">. – </w:t>
      </w:r>
      <w:r w:rsidRPr="00C81ED0">
        <w:rPr>
          <w:rFonts w:eastAsia="Times New Roman"/>
          <w:color w:val="000000"/>
          <w:lang w:eastAsia="ru-RU"/>
        </w:rPr>
        <w:t>184 с.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Гойман, В. И. Действие права (Методологический анализ). – М.: Академия МВД России, 1992. – 180 с.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Елисеев, А. П., Мухортов, А. А. Некоторые аспекты правоприменительной деятельности как особой формы реализации права // Пробелы в российском законодательстве. – 2014. – № 6. – С. 225-229.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Колумбаева, А. А. Проблемы непосредственной формы реализации права в Российской Федерации // Бизнес в законе. Экономико-юридический журнал. – 2010. – № 5. – С. 62-64.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Лазарев, В. В. Применение советского права. – Казань: Изд-во Казанского ун-та, 1972. – 200 с.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color w:val="000000"/>
          <w:lang w:eastAsia="ru-RU"/>
        </w:rPr>
      </w:pPr>
      <w:r w:rsidRPr="00C81ED0">
        <w:rPr>
          <w:rFonts w:eastAsia="Times New Roman"/>
          <w:color w:val="000000"/>
          <w:lang w:eastAsia="ru-RU"/>
        </w:rPr>
        <w:lastRenderedPageBreak/>
        <w:t>Лазарев, В. В. Пробелы в праве и пути их устранения. – М.: Юридическая литература, 1974. – 184 с.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color w:val="000000"/>
          <w:lang w:eastAsia="ru-RU"/>
        </w:rPr>
      </w:pPr>
      <w:r w:rsidRPr="00C81ED0">
        <w:rPr>
          <w:rFonts w:eastAsia="Times New Roman"/>
          <w:color w:val="000000"/>
          <w:lang w:val="x-none" w:eastAsia="x-none"/>
        </w:rPr>
        <w:t>Лазарев</w:t>
      </w:r>
      <w:r w:rsidRPr="00C81ED0">
        <w:rPr>
          <w:rFonts w:eastAsia="Times New Roman"/>
          <w:color w:val="000000"/>
          <w:lang w:eastAsia="x-none"/>
        </w:rPr>
        <w:t>,</w:t>
      </w:r>
      <w:r w:rsidRPr="00C81ED0">
        <w:rPr>
          <w:rFonts w:eastAsia="Times New Roman"/>
          <w:color w:val="000000"/>
          <w:lang w:val="x-none" w:eastAsia="x-none"/>
        </w:rPr>
        <w:t xml:space="preserve"> В.</w:t>
      </w:r>
      <w:r w:rsidRPr="00C81ED0">
        <w:rPr>
          <w:rFonts w:eastAsia="Times New Roman"/>
          <w:color w:val="000000"/>
          <w:lang w:eastAsia="x-none"/>
        </w:rPr>
        <w:t xml:space="preserve"> </w:t>
      </w:r>
      <w:r w:rsidRPr="00C81ED0">
        <w:rPr>
          <w:rFonts w:eastAsia="Times New Roman"/>
          <w:color w:val="000000"/>
          <w:lang w:val="x-none" w:eastAsia="x-none"/>
        </w:rPr>
        <w:t>В. Эффективность правоприменительных актов. Вопросы теории</w:t>
      </w:r>
      <w:r w:rsidRPr="00C81ED0">
        <w:rPr>
          <w:rFonts w:eastAsia="Times New Roman"/>
          <w:color w:val="000000"/>
          <w:lang w:eastAsia="x-none"/>
        </w:rPr>
        <w:t xml:space="preserve">. – </w:t>
      </w:r>
      <w:r w:rsidRPr="00C81ED0">
        <w:rPr>
          <w:rFonts w:eastAsia="Times New Roman"/>
          <w:color w:val="000000"/>
          <w:lang w:val="x-none" w:eastAsia="x-none"/>
        </w:rPr>
        <w:t>Казань: Изд-во Казан</w:t>
      </w:r>
      <w:r w:rsidRPr="00C81ED0">
        <w:rPr>
          <w:rFonts w:eastAsia="Times New Roman"/>
          <w:color w:val="000000"/>
          <w:lang w:eastAsia="x-none"/>
        </w:rPr>
        <w:t>ского</w:t>
      </w:r>
      <w:r w:rsidRPr="00C81ED0">
        <w:rPr>
          <w:rFonts w:eastAsia="Times New Roman"/>
          <w:color w:val="000000"/>
          <w:lang w:val="x-none" w:eastAsia="x-none"/>
        </w:rPr>
        <w:t xml:space="preserve"> ун</w:t>
      </w:r>
      <w:r w:rsidRPr="00C81ED0">
        <w:rPr>
          <w:rFonts w:eastAsia="Times New Roman"/>
          <w:color w:val="000000"/>
          <w:lang w:eastAsia="x-none"/>
        </w:rPr>
        <w:t>иверситета</w:t>
      </w:r>
      <w:r w:rsidRPr="00C81ED0">
        <w:rPr>
          <w:rFonts w:eastAsia="Times New Roman"/>
          <w:color w:val="000000"/>
          <w:lang w:val="x-none" w:eastAsia="x-none"/>
        </w:rPr>
        <w:t>, 1975</w:t>
      </w:r>
      <w:r w:rsidRPr="00C81ED0">
        <w:rPr>
          <w:rFonts w:eastAsia="Times New Roman"/>
          <w:color w:val="000000"/>
          <w:lang w:eastAsia="x-none"/>
        </w:rPr>
        <w:t xml:space="preserve">. – 207 с. 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Литвинов, А. С. О формах реализации уголовно-правовой нормы // Закон и право. – 2012. – № 3. – С. 81.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Литвинов, А. С. Роль механизма реализации норм права в системе правового регулирования // Административное и муниципальное право. – 2011. – № 12. – С. 72-77.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Ляхина, Е. Ф. Идеальные формы реализации прав // Право и образование. – 2011. – № 9. – С. 171-176.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Максимов, Г. Б. Применение права – особая форма реализации права // Право и практика. – 2013. – № 1. – С. 46-53.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Максимов, Г. Б. Формы реализации права // Право и практика. – 2014. – № 2. – С. 75-81.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Мифтахова, Г. Р. Реализация норм права как гарант правомерности общества // Современный юрист. – 2014. – № 2 (7). – С. 133-139.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Недбайло, П. Е. Применение советских правовых норм / П. Е. Недбайло. – М.: Госюриздат, 1960. – 511 с.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Опалева, А. А. Реализация прав и свобод личности: формально-юридический аспект // Вестник Академии Генеральной прокуратуры Российской Федерации. – 2012. – № 6 (32). – С. 3-6.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Осипов, М. Ю. Понятие и основные формы реализации права // Современное право. – 2010. – № 2. – С. 8-10.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color w:val="000000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Пробелы и коллизии в законодательстве Российской Федерации о местном самоуправлении / Под общ. ред. В. С. Мокрого. – М.: Издание Государственной Думы, 2008. – 96 с.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color w:val="000000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Решетов, Ю. С. Механизм правореализации в условиях развитого социализма. – Казань: Издательство Казанского университета, 1980. – 167 с.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Решетов, Ю. С. Содержание и формы реализации права // Вестник экономической безопасности. – 2009. – № 12. – С. 57-63.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Тихомиров, Ю. А. Коллизионное право. Учебное и научно-практическое пособие. – М.: Юринформцентр, 2000. – 394 c.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Чернова, Э. Р., Ямщикова, С. Л. К вопросу о применении права как одной из форм реализации права // Законность и правопорядок в современном обществе. – 2010. – № 1. – С. 273-276.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Чикеева, З. Ч. Проблемы реализации права (теоретический аспект) // Вестник Кыргызско-Российского славянского университета. – 2011. – Т. 11. – № 10. – С. 15-20.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Эффективность действия правовых норм / A. C. Пашков, Л. C. Явич, Л. H. Спиридонов и др. – Л: Изд-во ЛГУ, 1977. – 143 с.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Эффективность правовых норм / В. Н. Кудрявцев, В. И. Никитинский, И. С. Самощенко, В. В. Глазырин. – М.: Юридическая литература, 1980. – 247 с.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 Юрова, К. И. Вопросы понятия реализации прав человека в теории права // Актуальные направления научных исследований XXI века: теория и практика. – 2013. – № 3. – С. 407-411.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x-none"/>
        </w:rPr>
        <w:t>Явич, Л. С. Проблемы правового регулирования советских общественных отношений. – М.: Госюриздат, 1961. – 172 с.</w:t>
      </w:r>
    </w:p>
    <w:p w:rsidR="00C81ED0" w:rsidRPr="00C81ED0" w:rsidRDefault="00C81ED0" w:rsidP="00E563A5">
      <w:pPr>
        <w:numPr>
          <w:ilvl w:val="0"/>
          <w:numId w:val="32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Яковлева, Т. В. Применение как особая форма реализации субъективных прав // Чёрные дыры в Российском законодательстве. – 2010. – № 4. – С. 23-25.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27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КОЛЛИЗИИ И ПРОБЕЛЫ В ПРАВЕ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 и причины возникновения правовых коллизий</w:t>
      </w:r>
    </w:p>
    <w:p w:rsidR="00C81ED0" w:rsidRPr="00C81ED0" w:rsidRDefault="00C81ED0" w:rsidP="00C81ED0">
      <w:pPr>
        <w:jc w:val="both"/>
      </w:pPr>
      <w:r w:rsidRPr="00C81ED0">
        <w:t>Глава 2. Виды юридических коллизий</w:t>
      </w:r>
    </w:p>
    <w:p w:rsidR="00C81ED0" w:rsidRPr="00C81ED0" w:rsidRDefault="00C81ED0" w:rsidP="00C81ED0">
      <w:pPr>
        <w:jc w:val="both"/>
      </w:pPr>
      <w:r w:rsidRPr="00C81ED0">
        <w:t>Глава 3. Проблемы предупреждения и разрешения правовых коллизий</w:t>
      </w:r>
    </w:p>
    <w:p w:rsidR="00C81ED0" w:rsidRPr="00C81ED0" w:rsidRDefault="00C81ED0" w:rsidP="00C81ED0">
      <w:pPr>
        <w:jc w:val="both"/>
      </w:pPr>
      <w:r w:rsidRPr="00C81ED0">
        <w:t>Глава 4. Понятие и виды пробелов в праве</w:t>
      </w:r>
    </w:p>
    <w:p w:rsidR="00C81ED0" w:rsidRPr="00C81ED0" w:rsidRDefault="00C81ED0" w:rsidP="00C81ED0">
      <w:pPr>
        <w:jc w:val="both"/>
      </w:pPr>
      <w:r w:rsidRPr="00C81ED0">
        <w:t>Глава 5. Способы преодоления пробелов в праве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Абишев, М. С. Коллизия и конкуренция юридических норм в уголовном праве // Известия высших учебных заведений. Уральский регион. – 2011. – № 3. – С. 8-13.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Абишев, М. С. Причины коллизии и конкуренции юридических норм в уголовном праве // Право и политика. – 2012. – № 7. – С. 1233-1236.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>Алимбеков, М. Т. Некоторые аспекты специфики применения гражданско-правовых норм судом // Евразийский юридический журнал. – 2010. – № 1 (20). – С. 29-32.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Артёмова, С. Ю. Юридические коллизии между федеральным и региональным законодательством // Форум. Серия: Гуманитарные и экономические науки. – 2015. – № 2 (5). – С. 154-159.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Артёмова, С. Ю. Юридические коллизии: понятие и причины возникновения // Форум. Серия: Гуманитарные и экономические науки. – 2015. – № 2 (5). – С. 175-182.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Ахметжанова, К. В. Основные тенденции в изучении проблемы юридических коллизий в современной науке теории права // Экономика, педагогика и право. – 2015. – № 1. – С. 5.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Байтин, М. И. Социалистическая законность и применение права</w:t>
      </w:r>
      <w:r w:rsidRPr="00C81ED0">
        <w:rPr>
          <w:rFonts w:eastAsia="Times New Roman"/>
          <w:lang w:eastAsia="ru-RU"/>
        </w:rPr>
        <w:t xml:space="preserve">. – </w:t>
      </w:r>
      <w:r w:rsidRPr="00C81ED0">
        <w:rPr>
          <w:rFonts w:eastAsia="Times New Roman"/>
          <w:color w:val="000000"/>
          <w:lang w:eastAsia="ru-RU"/>
        </w:rPr>
        <w:t>Саратов: Изд-во Сарат. ун-та, 1983</w:t>
      </w:r>
      <w:r w:rsidRPr="00C81ED0">
        <w:rPr>
          <w:rFonts w:eastAsia="Times New Roman"/>
          <w:lang w:eastAsia="ru-RU"/>
        </w:rPr>
        <w:t xml:space="preserve">. – </w:t>
      </w:r>
      <w:r w:rsidRPr="00C81ED0">
        <w:rPr>
          <w:rFonts w:eastAsia="Times New Roman"/>
          <w:color w:val="000000"/>
          <w:lang w:eastAsia="ru-RU"/>
        </w:rPr>
        <w:t>184 с.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Борискова, И. В. Юридические коллизии // Территория науки. – 2014. – № 3. – С. 97-99.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Бочарникова, М. А. Юридические коллизии: причины, виды, проявления // Журнал российского права. – 2013. – № 11 (203). – С. 122-124.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Бурукей, А. В. Проблемы разграничения понятий «юридическая коллизия» и «юридический конфликт» // Вестник Академии права и управления. – 2012. – № 27. – С. 183-185.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Герасимова, Н. Р., Гадеева, А. Е. Пробелы в праве и способы их устранения // Социально-политические науки. – 2012. – № 2. – С. 74-75.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Германов, А. В. Об аналогии закона и субсидиарном правоприменении в Гражданском процессуальном праве // Вестник Воронежского государственного университета. Серия: Право. – 2012. – № 1. – С. 140-147.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Германов, А. В. Толкования по объёму и аналогия закона в Гражданском процессуальном праве // Закон и право. – 2015. – № 5. – С. 92-95.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Денисов, Д. В. Юридические коллизии: понятие и причины возникновения // Юристъ – Правоведъ. – 2010. – № 5. – С. 80-84.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Жарова, А. К. Соотношение юридических конфликтов и юридических коллизий // Труды Института государства и права Российской академии наук. – 2011. – № 6. – С. 110-122.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Ильина, Е. В. Соотношение юридической фикции и аналогии в праве // Вестник Волгоградского государственного университета. Серия 9: Исследования молодых ученых. – 2012. – № 10. – С. 194-195.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Кауфман, М. А. Аналогия в уголовном праве России: историко-правовой анализ // Российское правосудие. – 2012. – № 12 (80). – С. 79-85.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Колиева, А. Э. Некоторые юридические коллизии доверительных отношений в договорном праве // Современная научная мысль. – 2013. – № 6. – С. 169-175.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Кулинич, А. П. Специфика преодоления пробелов в частном праве РФ // Гуманитарные и социально-экономические науки. – 2012. – № 3. – С. 121-124.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Кутафин, О. Е. Пробелы, аналогия и дефекты в Конституционном праве // Lex Russica. – 2007. – Т. LXVI. – № 4. – С. 610-622.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Лазарев, В. В. Применение советского права. – Казань: Изд-во Казанского ун-та, 1972. – 200 с.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Лазарев, В. В. Пробелы в праве и пути их устранения. – М.: Юридическая литература, 1974. – 184 с.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Мальцева, А. А. Пробелы в Уголовно-процессуальном законодательстве, вызванные признанием норм неконституционными // Бизнес в законе. Экономико-юридический журнал. – 2013. – № 1. – С. 96-99.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Монгуш, А. В. Способы разрешения юридических коллизий // Наука и современность. – 2010. – № 3-3. – С. 266-271.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Недбайло, П. Е. Применение советских правовых норм / П. Е. Недбайло. – М.: Госюриздат, 1960. – 511 с.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Николюкин, С. В. Преодоление юридических коллизий посредством неформальных способов и процедур (на примере третейских судов) // Российский судья. – 2013. – № 7. – С. 20-23.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Носенко, М. С. Применение процессуальной аналогии арбитражными судами // Арбитражный и гражданский процесс. – 2010. – № 8. – С. 46-48.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Подлесных, С. Н. Аналогия закона и права как способ преодоления пробелов в Уголовно-процессуальном праве // Юридические записки. – 2012. – № 2 (25). – С. 61-70.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Пробелы и коллизии в законодательстве Российской Федерации о местном самоуправлении / Под общ. ред. В. С. Мокрого. – М.: Издание Государственной Думы, 2008. – 96 с.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Сибилева, С. В. Юридические коллизии в российской правовой системе // Социология власти. – 2008. – № 5. – С. 158-164.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Сорокин, Ю. В. Правовая природа и сущность понятия «юридическая коллизия» // Пробелы в российском законодательстве. – 2013. – № 3. – С. 51-55.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Степин, А. Б. Аналогия закона как нормативное средство зашиты частного права // Современное право. – 2014. – № 3. – С. 16-19.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Тихомиров, Ю. А. Коллизионное право. Учебное и научно-практическое пособие. – М.: Юринформцентр, 2000. – 394 c.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Тихомирова, Л. А. Юридические коллизии в правотворческой деятельности Российской Федерации и её субъектов (сфера охраны окружающей среды) // Законность и правопорядок в современном обществе. – 2010. – № 1. – С. 153-159.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Фарафонтова, Е. Л. Судебный прецедент и правовые аналогии: проблемы правоприменения // Вестник Красноярского государственного аграрного университета. – 2010. – № 9. – С. 188-194.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Хачанян, С. В. Юридические коллизии в Конституционном праве: содержание и классификация // </w:t>
      </w:r>
      <w:proofErr w:type="gramStart"/>
      <w:r w:rsidRPr="00C81ED0">
        <w:rPr>
          <w:rFonts w:eastAsia="Times New Roman"/>
          <w:lang w:eastAsia="ru-RU"/>
        </w:rPr>
        <w:t>Северо-Кавказский</w:t>
      </w:r>
      <w:proofErr w:type="gramEnd"/>
      <w:r w:rsidRPr="00C81ED0">
        <w:rPr>
          <w:rFonts w:eastAsia="Times New Roman"/>
          <w:lang w:eastAsia="ru-RU"/>
        </w:rPr>
        <w:t xml:space="preserve"> юридический вестник. – 2012. – № 1. – С. 102-107.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Цихоцкий, А. В. Институт аналогии в механизме преодоления пробелов в праве // Вестник Новосибирского государственного университета. Серия: Право. – 2011. – Т. 7. – № 2. – С. 67-75.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Шаляпин, М. Г. Логическая основа аналогии в праве // Вектор науки Тольяттинского государственного университета. Серия: Юридические науки. – 2012. – № 1. – С. 49-52.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Шинкевич, Д. С. К вопросу об использовании аналогии закона при непосредственной реализации права // Проблемы обеспечения, реализации, защиты конституционных прав и свобод человека. – 2014. – № 3. – С. 394-399.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Эффективность действия правовых норм / A. C. Пашков, Л. C. Явич, Л. H. Спиридонов и др. – Л: Изд-во ЛГУ, 1977. – 143 с.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Эффективность правовых норм / В. Н. Кудрявцев, В. И. Никитинский, И. С. Самощенко, В. В. Глазырин. – М.: Юридическая литература, 1980. – 247 с.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Юдин, А. И. Юридические коллизии в международном и внутригосударственном праве // Гуманитарные и социально-экономические науки. – 2012. – № 4. – С. 115-118.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Юдин, А. И. Юридические коллизии в условиях федеративного государства: проблемы преодоления // Юридические науки. – 2012. – № 3. – С. 23-28.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Юдин, А. И. Юридические коллизии и медиация // Юридические науки. – 2012. – № 3. – С. 16-20.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Юзвак, М. В. Пределы аналогии в налоговом праве // Финансовое право. – 2013. – № 10. – С. 36-40.</w:t>
      </w:r>
    </w:p>
    <w:p w:rsidR="00C81ED0" w:rsidRPr="00C81ED0" w:rsidRDefault="00C81ED0" w:rsidP="00E563A5">
      <w:pPr>
        <w:numPr>
          <w:ilvl w:val="0"/>
          <w:numId w:val="2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Яковлева, Т. В. О пробелах в объективном праве и способах их восполнения при решении вопроса о реализации субъективного права // Вопросы российского и международного права. – 2011. – № 3. – С. 8-22.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28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ПРАВОТВОРЧЕСТВО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Правообразование и правотворчество</w:t>
      </w:r>
    </w:p>
    <w:p w:rsidR="00C81ED0" w:rsidRPr="00C81ED0" w:rsidRDefault="00C81ED0" w:rsidP="00C81ED0">
      <w:pPr>
        <w:jc w:val="both"/>
      </w:pPr>
      <w:r w:rsidRPr="00C81ED0">
        <w:t>Глава 2. Понятие, признаки и принципы правотворчества</w:t>
      </w:r>
    </w:p>
    <w:p w:rsidR="00C81ED0" w:rsidRPr="00C81ED0" w:rsidRDefault="00C81ED0" w:rsidP="00C81ED0">
      <w:pPr>
        <w:jc w:val="both"/>
      </w:pPr>
      <w:r w:rsidRPr="00C81ED0">
        <w:t>Глава 3. Виды правотворчества</w:t>
      </w:r>
    </w:p>
    <w:p w:rsidR="00C81ED0" w:rsidRPr="00C81ED0" w:rsidRDefault="00C81ED0" w:rsidP="00C81ED0">
      <w:pPr>
        <w:jc w:val="both"/>
      </w:pPr>
      <w:r w:rsidRPr="00C81ED0">
        <w:t>Глава 4. Стадии правотворческого процесса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Абанина, Е. Н., Агапов, Д. А. Российское правотворчество в целях перехода к устойчивому развитию // Право. Законодательство. Личность. – 2012. – № 2 (15). – С. 134-141.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Апт, Л. Ф., Власенко, Н. А., Исаков, В. Б., Кузнецов, С. В., и др. Законодательная техника. Научно-практическое пособие / Под ред. Тихомирова Ю. А. – М.: ООО «Городец-издат», 2000. – 272 c.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Болдырев, С. Н. Нормотворчество и правотворчество: проблемы соотношения (технико-юридический аспект) // Вестник Волгоградской академии МВД России. – 2011. – № 17. – С. 18.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Бузун, Е. В. Правотворчество в Российской Федерации: проблемы и перспективы // Молодой ученый. – 2012. – № 4. – С. 269-271.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Верещагин, А. Н. Судебное правотворчество в России: сравнительно-правовые аспекты. Монография. – М.: Международные отношения, 2004. – 341 с.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color w:val="000000"/>
          <w:lang w:eastAsia="ru-RU"/>
        </w:rPr>
      </w:pPr>
      <w:r w:rsidRPr="00C81ED0">
        <w:rPr>
          <w:rFonts w:eastAsia="Times New Roman"/>
          <w:color w:val="000000"/>
          <w:lang w:val="x-none" w:eastAsia="x-none"/>
        </w:rPr>
        <w:t>Гаврилов</w:t>
      </w:r>
      <w:r w:rsidRPr="00C81ED0">
        <w:rPr>
          <w:rFonts w:eastAsia="Times New Roman"/>
          <w:color w:val="000000"/>
          <w:lang w:eastAsia="x-none"/>
        </w:rPr>
        <w:t>,</w:t>
      </w:r>
      <w:r w:rsidRPr="00C81ED0">
        <w:rPr>
          <w:rFonts w:eastAsia="Times New Roman"/>
          <w:color w:val="000000"/>
          <w:lang w:val="x-none" w:eastAsia="x-none"/>
        </w:rPr>
        <w:t xml:space="preserve"> О.</w:t>
      </w:r>
      <w:r w:rsidRPr="00C81ED0">
        <w:rPr>
          <w:rFonts w:eastAsia="Times New Roman"/>
          <w:color w:val="000000"/>
          <w:lang w:eastAsia="x-none"/>
        </w:rPr>
        <w:t xml:space="preserve"> </w:t>
      </w:r>
      <w:r w:rsidRPr="00C81ED0">
        <w:rPr>
          <w:rFonts w:eastAsia="Times New Roman"/>
          <w:color w:val="000000"/>
          <w:lang w:val="x-none" w:eastAsia="x-none"/>
        </w:rPr>
        <w:t>А. Стратегия правотворчества и социальное прогнозирование</w:t>
      </w:r>
      <w:r w:rsidRPr="00C81ED0">
        <w:rPr>
          <w:rFonts w:eastAsia="Times New Roman"/>
          <w:color w:val="000000"/>
          <w:lang w:eastAsia="x-none"/>
        </w:rPr>
        <w:t xml:space="preserve">. – </w:t>
      </w:r>
      <w:r w:rsidRPr="00C81ED0">
        <w:rPr>
          <w:rFonts w:eastAsia="Times New Roman"/>
          <w:color w:val="000000"/>
          <w:lang w:val="x-none" w:eastAsia="x-none"/>
        </w:rPr>
        <w:t>М.: ИГПРАН, 1993</w:t>
      </w:r>
      <w:r w:rsidRPr="00C81ED0">
        <w:rPr>
          <w:rFonts w:eastAsia="Times New Roman"/>
          <w:color w:val="000000"/>
          <w:lang w:eastAsia="x-none"/>
        </w:rPr>
        <w:t xml:space="preserve">. – </w:t>
      </w:r>
      <w:r w:rsidRPr="00C81ED0">
        <w:rPr>
          <w:rFonts w:eastAsia="Times New Roman"/>
          <w:color w:val="000000"/>
          <w:lang w:val="x-none" w:eastAsia="x-none"/>
        </w:rPr>
        <w:t>127 с.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lastRenderedPageBreak/>
        <w:t>Законодательный процесс. Понятие. Институты. Стадии / Отв. ред. Р. Ф. Васильев. – М.: Юриспруденция, 2000. – 320 с.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Законотворчество в Российской Федерации. Научно-практическое и учебное пособие / Под ред. A. C. Пиголкина. – М.: Формула права, 2000. – 604 с.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Дидыч, Т. О. Правотворчество государства и противодействие коррупции в современных условиях // Журнал российского права. – 2012. – № 8 (188). – С. 69-74.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Дьяченко, О. В., Мазуренко, А. П. Правотворчество и правотворческая политика: вопросы модернизации // Закон и право. – 2013. – № 6. – С. 30-31.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Иванов, С. А. Соотношение закона и подзаконного нормативного правового акта Российской Федерации: Монография. – М.: Сигналь, 2002. – 183 с.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Иеринг, Рудольф фон. Юридическая техника. – М.: Статут, 2008. – 231 с.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Кашанина, Т. В. Юридическая техника: Учебник. – М.: Норма: ИНФРА-М, 2015. – 496 с.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Керимов, Д. А. Законодательная техника: науч.-метод. пособие / Д. А. Керимов. – М.: ИНФРА-М, 2000. – 127 с.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Керимов, Д. А. Культура и техника законотворчества / Д. А. Керимов. – М.: Юридическая литература, 1991. – 160 с.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Комарова, Т. Л., Ревнова, М. Б. Правотворчество как форма государственной деятельности // Юридическая мысль. – 2012. – № 2 (70). – С. 25-28.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Крымкин, В. В. Правотворчество в Российской Федерации: проблемы и пути решения // Современное право. – 2011. – № 7. – С. 155-156.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Крусс, В. И. Конституционный нормоконтроль как аутентичное правотворчество // Конституционное и муниципальное право. – 2012. – № 6. – С. 3-8.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Мазуренко, А. П. Правотворчество в России: необходимость модернизации // Правовая политика и правовая жизнь. – 2011. – № 2. – С. 8-12.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Мазуренко, А. П. Правотворчество как форма реализации правовой политики // Юридические науки. – 2011. – № 1. – С. 15-16.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Михеева, И. В. Российское правотворчество: традиционные акценты истории // Журнал российского права. – 2010. – № 10 (166) . – С. 98-105.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Нашиц, А. Правотворчество. Теория и законодательная техника / А. Нашиц. – М.: Прогресс, 1974. – 256 с.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Остапович, И. Ю. Сущность и особенности неюридической формы воздействия на правотворчество // Мир науки, культуры, образования. – 2011. – № 4-2. – С. 292-294.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Оценка законов и эффективности их принятия / Под научной ред. Г. П. Ивлиева. – М.: Издание Государственной Думы, 2005. – 168 с.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Петров, А. М. «Революционное правотворчество» и его влияние на деятельность Временного правительства (февраль-октябрь 1917 г.) // Право и государство: теория и практика. – 2012. – № 11 (95). – С. 106-110.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Правотворчество в СССР / Под ред. А. В. Мицкевича. – М.: Юридическая литература, 1974. – 319 с.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Пужаев, В. В. Соотношение правообразования и правопонимания: теоретические аспекты // Юридическая наука: история и современность. – 2013. – № 12. – С. 30-39.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Рыбаков, В. А. Рецепция и правотворчество // Вестник Омского университета. Серия: Право. – 2012. – № 2 (31). – С. 16-23.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Торпуджиян, А. Х. Правотворчество, законотворчество, нормотворчество: разграничение понятий // Гуманитарные и социально-экономические науки. – 2012. – № 6. – С. 110-112.</w:t>
      </w:r>
    </w:p>
    <w:p w:rsidR="00C81ED0" w:rsidRPr="00C81ED0" w:rsidRDefault="00C81ED0" w:rsidP="00E563A5">
      <w:pPr>
        <w:numPr>
          <w:ilvl w:val="0"/>
          <w:numId w:val="34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Шкуратова, Т. П. Правотворчество органов местного самоуправления // Вестник Челябинского государственного университета. – 2011. – № 4. – С. 14-17.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29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МЕХАНИЗМ ПРАВОВОГО РЕГУЛИРОВАНИЯ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Правовое воздействие и правовое регулирование</w:t>
      </w:r>
    </w:p>
    <w:p w:rsidR="00C81ED0" w:rsidRPr="00C81ED0" w:rsidRDefault="00C81ED0" w:rsidP="00C81ED0">
      <w:pPr>
        <w:jc w:val="both"/>
      </w:pPr>
      <w:r w:rsidRPr="00C81ED0">
        <w:t>Глава 2. Понятие и значение механизма правового регулирования в юридической науке</w:t>
      </w:r>
    </w:p>
    <w:p w:rsidR="00C81ED0" w:rsidRPr="00C81ED0" w:rsidRDefault="00C81ED0" w:rsidP="00C81ED0">
      <w:pPr>
        <w:jc w:val="both"/>
      </w:pPr>
      <w:r w:rsidRPr="00C81ED0">
        <w:t>Глава 3. Элементы и стадии механизма правового регулирования</w:t>
      </w:r>
    </w:p>
    <w:p w:rsidR="00C81ED0" w:rsidRPr="00C81ED0" w:rsidRDefault="00C81ED0" w:rsidP="00C81ED0">
      <w:pPr>
        <w:jc w:val="both"/>
      </w:pPr>
      <w:r w:rsidRPr="00C81ED0">
        <w:t>Глава 4. Проблемы повышения эффективности правового регулирования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lastRenderedPageBreak/>
        <w:t>РЕКОМЕНДУЕМАЯ ЛИТЕРАТУРА: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Алексеев, С. С. Механизм правового регулирования в социалистическом государстве. – М.: Юридическая литература, 1966. – 187 с.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Аскерова, Л. А. Убеждение и принуждение в механизме правового регулирования // Право и государство: теория и практика. – 2011. – № 2. – С. 12-15.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Баландин, А. А. Роль конституционного правосознания в механизме правового регулирования // Проблемы права. – 2010. – № 1. – С. 57-60.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Вармунд, В. В. Механизм отраслевого правового регулирования правосубъектности в системе права Российской Федерации // Закон и право. – 2010. – № 9. – С. 19-22.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Вербицкий, Д. А. Некоторые аспекты правового регулирования и его механизма // Вестник Владимирского юридического института. – 2010. – № 4. – С. 71-73.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Гойман, В. И. Действие права (Методологический анализ). – М.: Академия МВД России, 1992. – 180 с.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Горбуль, Ю. А. О соотношении понятий «структура правового регулирования» и «механизм правового регулирования» // </w:t>
      </w:r>
      <w:proofErr w:type="gramStart"/>
      <w:r w:rsidRPr="00C81ED0">
        <w:rPr>
          <w:rFonts w:eastAsia="Times New Roman"/>
          <w:lang w:eastAsia="ru-RU"/>
        </w:rPr>
        <w:t>В</w:t>
      </w:r>
      <w:proofErr w:type="gramEnd"/>
      <w:r w:rsidRPr="00C81ED0">
        <w:rPr>
          <w:rFonts w:eastAsia="Times New Roman"/>
          <w:lang w:eastAsia="ru-RU"/>
        </w:rPr>
        <w:t xml:space="preserve"> сборнике: Правовые проблемы укрепления российской государственности. Под редакцией М. М. Журавлёва, А. М. Барнашова, В.М. Зуева. – Томск, 2010. – С. 17-19.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Горшенев, В. М. Способы и организационные формы правового регулирования в социалистическом обществе. – М.: Юридическая литература, 1972. – 256 с.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Григорьев, А. С. Механизм индивидуально-правового регулирования: проблемы обоснования понятия // Вестник Владимирского юридического института. – 2010. – № 2. – С. 67-69.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Завадская, Л. H. Механизм правового регулирования. – М.: Наука, 1992. – 288 с.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Землянов, О. Е. Понятие и структура механизма правового регулирования // Право и государство: теория и практика. – 2010. – № 1. – С. 11-14.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Карабеков, М. М. Функции правовых актов в механизме правового регулирования // Юристъ – Правоведъ. – 2010. – № 1. – С. 21-24.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Карпычев, М. В. Идеология унификации категориального аппарата и механизма правового регулирования в законотворческой технике // Юридическая наука и практика: Вестник Нижегородской академии МВД России. – 2010. – № 2. – С. 82-84.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Коган, В. М. Социальный механизм уголовно-правового воздействия. – М.: Наука, 1983. – 283 с.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Макарчук, И. Ю. Правотворчество: понятие и место в механизме правового регулирования // Молодой учёный. – 2010. – № 1-2-2. – С. 153-159.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Малько, A. B., Субочев, В. В. Законные интересы как правовая категория.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Издательство Р. Асланова «Юридический центр Пресс», 2004. – 359 с.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Малько, A. B. Льготная и поощрительная правовая политика.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Изд-во «Юридический центр Пресс», 2004. – 233 с.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Малько, A. B. Стимулы и ограничения в праве. 2-е изд., перераб</w:t>
      </w:r>
      <w:proofErr w:type="gramStart"/>
      <w:r w:rsidRPr="00C81ED0">
        <w:rPr>
          <w:rFonts w:eastAsia="Times New Roman"/>
          <w:lang w:eastAsia="ru-RU"/>
        </w:rPr>
        <w:t>.</w:t>
      </w:r>
      <w:proofErr w:type="gramEnd"/>
      <w:r w:rsidRPr="00C81ED0">
        <w:rPr>
          <w:rFonts w:eastAsia="Times New Roman"/>
          <w:lang w:eastAsia="ru-RU"/>
        </w:rPr>
        <w:t xml:space="preserve"> и доп. – М.: Юристъ, 2003. – 250 с.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Малько, A. B., Шундиков, К. В. Цели и средства в праве и правовой политике. – Саратов: Изд-во ГОУ ВПО «Саратовская государственная академия права», 2003. – 296 с.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Нырков, В. В. Поощрение и наказание как парные юридические категории. – Саратов: Изд-во Саратовской государственной академии права, 2006. – 204 с.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Правовая жизнь в современной России: теоретико-методологический аспект / Под ред. Н. И. Матузова и A. B. Малько. – Саратов: Изд-во ГОУ ВПО «СГАП», 2005. – 528 с.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Самигуллин, В. К. Локальное нормативное регулирование в механизме современного правового регулирования общественных отношений // Вестник ВЭГУ. – 2015. – № 4 (78). – С. 68-77.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Сорокин, В. В. Совесть в механизме правового регулирования: вопросы теории // Российская юстиция. – 2010. – № 1. – С. 62-66.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Сорокин, В. Д. Метод правового регулирования: теоретические проблемы. – М.: Юридическая литература, 1976. – 142 с.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Сорокин, В. Д. Правовое регулирование: Предмет, метод, процесс (макроуровень).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Юридический центр Пресс, 2003. – 661 с.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Тепляшин, И. В., Фастович, Г. Г. Эффективность механизма правового регулирования: анализ подходов // Вестник Санкт-Петербургского университета МВД России. – 2011. – Т. 51. – № 3. – С. 26-30.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Шабаева, О. А. Общая характеристика механизма правового регулирования // Вестник Бурятского государственного университета. 2011. – № 2. – С. 214-219.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Юдин, А. И. Механизм разрешения юридических коллизий в правовом регулировании общественных отношений // Философия права. – 2014. – № 1 (62). – С. 122-127.</w:t>
      </w:r>
    </w:p>
    <w:p w:rsidR="00C81ED0" w:rsidRPr="00C81ED0" w:rsidRDefault="00C81ED0" w:rsidP="00E563A5">
      <w:pPr>
        <w:numPr>
          <w:ilvl w:val="0"/>
          <w:numId w:val="31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x-none"/>
        </w:rPr>
        <w:t>Явич, Л. С. Проблемы правового регулирования советских общественных отношений. – М.: Госюриздат, 1961. – 172 с.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30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ПРАВОНАРУШЕНИЕ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Правонарушение: понятие и признаки</w:t>
      </w:r>
    </w:p>
    <w:p w:rsidR="00C81ED0" w:rsidRPr="00C81ED0" w:rsidRDefault="00C81ED0" w:rsidP="00C81ED0">
      <w:pPr>
        <w:jc w:val="both"/>
      </w:pPr>
      <w:r w:rsidRPr="00C81ED0">
        <w:t>Глава 2. Состав правонарушения</w:t>
      </w:r>
    </w:p>
    <w:p w:rsidR="00C81ED0" w:rsidRPr="00C81ED0" w:rsidRDefault="00C81ED0" w:rsidP="00C81ED0">
      <w:pPr>
        <w:jc w:val="both"/>
      </w:pPr>
      <w:r w:rsidRPr="00C81ED0">
        <w:t>Глава 3. Виды правонарушений</w:t>
      </w:r>
    </w:p>
    <w:p w:rsidR="00C81ED0" w:rsidRPr="00C81ED0" w:rsidRDefault="00C81ED0" w:rsidP="00C81ED0">
      <w:pPr>
        <w:jc w:val="both"/>
      </w:pPr>
      <w:r w:rsidRPr="00C81ED0">
        <w:t>Глава 4. Причины правонарушений и проблемы их устранения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Агибалова, Е. Н. Состав гражданского правонарушения как основание деликтной ответственности // Научный вестник Волгоградского филиала РАНХиГС. Серия: Юриспруденция. – 2010. – № 1. – С. 88-94.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Братановский, С. Н., Зеленов, М. Ф. Понятие, состав и виды коррупционных правонарушений // Гражданин и право. – 2011. – № 11. – С. 23-31.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color w:val="000000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Василенко, В. А. Ответственность государства за международные правонарушения. – Киев, 1976. – 172 с.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Васильев, В. В. Теоретические проблемы субъективной стороны состава правонарушения // Вектор науки Тольяттинского государственного университета. Серия: Юридические науки. – 2011. – № 1. – С. 28-32.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Васильев, В. В. Цель как факультативный признак субъективной стороны состава правонарушения // Вектор науки Тольяттинского государственного университета. Серия: Юридические науки. – 2010. – № 3. – С. 35-37.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Денисов, Ю. А. Общая теория правонарушения и ответственности: социологические и юридические аспекты. – Л: Изд-во ЛГУ, 1983. – 142 с.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lastRenderedPageBreak/>
        <w:t>Жевлаков, И. Э. Экологические правонарушения и ответственность. – М., 1997. – 63 с.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Зельдов, С. И. Правонарушение и правовая ответственность: вопросы и ответы. – Орджоникидзе, 1984. – 134 с.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Иванов, А. А. Значение вины и мотивов в правонарушении и юридической ответственности // Образование. Наука. Научные кадры. – 2010. – № 1. – С. 12-15.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Ильин, А. А. Время как признак объективной стороны состава правонарушения // Государство и регионы. – 2011. – № 1. – С. 48-51.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Ильин, А. А. К вопросу о понятии состава правонарушения // Вектор науки Тольяттинского государственного университета. Серия: Юридические науки. – 2011. – № 4. – С. 42-44.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Ильин, А. А. К вопросу о юридической технике закрепления признаков состава правонарушения в статьях нормативно-правовых актов // Общество и человек. – 2013. – № 1 (4). – С. 54-59.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Капустин, В. Г. Административные правонарушения, посягающие на общественную нравственность // Правовая идея. – 2013. – № 2 (2). – С. 9.</w:t>
      </w:r>
    </w:p>
    <w:p w:rsidR="00C81ED0" w:rsidRPr="00C81ED0" w:rsidRDefault="00C81ED0" w:rsidP="00E563A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val="x-none"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 Кудрявцев, В. Н. </w:t>
      </w:r>
      <w:r w:rsidRPr="00C81ED0">
        <w:rPr>
          <w:rFonts w:eastAsia="Times New Roman"/>
          <w:color w:val="000000"/>
          <w:lang w:val="x-none" w:eastAsia="x-none"/>
        </w:rPr>
        <w:t>Генезис преступления. Опыт криминологического моделирования. Учебное пособие</w:t>
      </w:r>
      <w:r w:rsidRPr="00C81ED0">
        <w:rPr>
          <w:rFonts w:eastAsia="Times New Roman"/>
          <w:color w:val="000000"/>
          <w:lang w:eastAsia="x-none"/>
        </w:rPr>
        <w:t xml:space="preserve">. – </w:t>
      </w:r>
      <w:r w:rsidRPr="00C81ED0">
        <w:rPr>
          <w:rFonts w:eastAsia="Times New Roman"/>
          <w:color w:val="000000"/>
          <w:lang w:val="x-none" w:eastAsia="x-none"/>
        </w:rPr>
        <w:t xml:space="preserve">М.: Инфра-М, Изд. Дом </w:t>
      </w:r>
      <w:r w:rsidRPr="00C81ED0">
        <w:rPr>
          <w:rFonts w:eastAsia="Times New Roman"/>
          <w:color w:val="000000"/>
          <w:lang w:eastAsia="x-none"/>
        </w:rPr>
        <w:t>«</w:t>
      </w:r>
      <w:r w:rsidRPr="00C81ED0">
        <w:rPr>
          <w:rFonts w:eastAsia="Times New Roman"/>
          <w:color w:val="000000"/>
          <w:lang w:val="x-none" w:eastAsia="x-none"/>
        </w:rPr>
        <w:t>Форум</w:t>
      </w:r>
      <w:r w:rsidRPr="00C81ED0">
        <w:rPr>
          <w:rFonts w:eastAsia="Times New Roman"/>
          <w:color w:val="000000"/>
          <w:lang w:eastAsia="x-none"/>
        </w:rPr>
        <w:t>»</w:t>
      </w:r>
      <w:r w:rsidRPr="00C81ED0">
        <w:rPr>
          <w:rFonts w:eastAsia="Times New Roman"/>
          <w:color w:val="000000"/>
          <w:lang w:val="x-none" w:eastAsia="x-none"/>
        </w:rPr>
        <w:t>, 1998</w:t>
      </w:r>
      <w:r w:rsidRPr="00C81ED0">
        <w:rPr>
          <w:rFonts w:eastAsia="Times New Roman"/>
          <w:color w:val="000000"/>
          <w:lang w:eastAsia="x-none"/>
        </w:rPr>
        <w:t xml:space="preserve">. – </w:t>
      </w:r>
      <w:r w:rsidRPr="00C81ED0">
        <w:rPr>
          <w:rFonts w:eastAsia="Times New Roman"/>
          <w:color w:val="000000"/>
          <w:lang w:val="x-none" w:eastAsia="x-none"/>
        </w:rPr>
        <w:t>216 c.</w:t>
      </w:r>
    </w:p>
    <w:p w:rsidR="00C81ED0" w:rsidRPr="00C81ED0" w:rsidRDefault="00C81ED0" w:rsidP="00E563A5">
      <w:pPr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Times New Roman"/>
          <w:color w:val="000000"/>
          <w:lang w:val="x-none" w:eastAsia="x-none"/>
        </w:rPr>
      </w:pPr>
      <w:r w:rsidRPr="00C81ED0">
        <w:rPr>
          <w:rFonts w:eastAsia="Times New Roman"/>
          <w:color w:val="000000"/>
          <w:lang w:eastAsia="x-none"/>
        </w:rPr>
        <w:t xml:space="preserve"> Кудрявцев, В. Н. Закон, поступок, ответственность. – М.: Наука, 1986. – 448 с.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Кудрявцев, В. Н. Правовое поведение: норма и патология. – М.: Наука, 1982. – 287 c.</w:t>
      </w:r>
      <w:r w:rsidRPr="00C81ED0">
        <w:rPr>
          <w:rFonts w:eastAsia="Times New Roman"/>
          <w:lang w:eastAsia="ru-RU"/>
        </w:rPr>
        <w:t xml:space="preserve"> 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Мещанинов, А. П. К вопросу о составах административных правонарушений, посягающих на общественный порядок // Вестник БИСТ (Башкирского института социальных технологий). – 2014. – № 2 (23). – С. 17-19.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Макуев, Р. Х. Правонарушения и юридическая ответственность: Учебное пособие. – Орел, 1998. – 101 с.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Мещерякова, Т. Р. Срок как признак объективной стороны состава правонарушения // Административное право и процесс. – 2012. – № 1. – С. 45-47.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Мустафаев, Ч. Ф. Административный проступок и преступление. – Баку, 1991. – 108 с.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Оганесян, С. М. Правонарушения в современном российском праве: понятие, признаки, состав // Мир юридической науки. – 2014. – № 10-11. – С. 4-9.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Пакалов, Д. С. Экологические правонарушения: структура и причины // Пробелы в российском законодательстве. – 2012. – № 1. – С. 226-228.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Святкин, М. В. К вопросу о соотношении правонарушения и состава правонарушения // Вектор науки Тольяттинского государственного университета. Серия: Юридические науки. – 2014. – № 1 (16). – С. 79-81.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Соловьев, С. Г. Состав муниципального правонарушения: проблемы теории и практики // Государство и право. – 2015. – № 3. – С. 51-60.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Филиков, Д. А. Механизм опровержения презумпции вины и его влияние на состав гражданского правонарушения // Закон и право. – 2012. – № 6. – С. 51-54.</w:t>
      </w:r>
    </w:p>
    <w:p w:rsidR="00C81ED0" w:rsidRPr="00C81ED0" w:rsidRDefault="00C81ED0" w:rsidP="00E563A5">
      <w:pPr>
        <w:numPr>
          <w:ilvl w:val="0"/>
          <w:numId w:val="3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Щебляков, Е. С. Некоторые вопросы состава административного правонарушения // Основные тенденции развития Российского законодательства. – 2012. – № 7. – С. 113-117.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31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ЮРИДИЧЕСКАЯ ОТВЕТСТВЕННОСТЬ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Понятие, признаки, цели и функции юридической ответственности</w:t>
      </w:r>
    </w:p>
    <w:p w:rsidR="00C81ED0" w:rsidRPr="00C81ED0" w:rsidRDefault="00C81ED0" w:rsidP="00C81ED0">
      <w:pPr>
        <w:jc w:val="both"/>
      </w:pPr>
      <w:r w:rsidRPr="00C81ED0">
        <w:t>Глава 2. Принципы юридической ответственности</w:t>
      </w:r>
    </w:p>
    <w:p w:rsidR="00C81ED0" w:rsidRPr="00C81ED0" w:rsidRDefault="00C81ED0" w:rsidP="00C81ED0">
      <w:pPr>
        <w:jc w:val="both"/>
      </w:pPr>
      <w:r w:rsidRPr="00C81ED0">
        <w:t>Глава 3. Виды юридической ответственности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Алиев, Т. Т. Конституционная ответственность как особый вид юридической ответственности // Современное право. – 2010. – № 11. – С. 30-35.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Атоян, А. Р. Административная ответственность в системе юридической ответственности юридических лиц // Право и управление. XXI век. – 2012. – № 3 (24). – С. 80-87.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Базылев, Б. Т. Ответственность в советском праве: Учеб. пособие. – Красноярск, 1977. – 71 с.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lastRenderedPageBreak/>
        <w:t>Базылев, Б. Т. Юридическая ответственность: теоретические вопросы. – Красноярск: Изд-во Красноярского гос. ун-та, 1985. – 120 с.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Бахрах, Д. Н. Административная ответственность: Учеб. пособие</w:t>
      </w:r>
      <w:r w:rsidRPr="00C81ED0">
        <w:rPr>
          <w:rFonts w:eastAsia="Times New Roman"/>
          <w:color w:val="000000"/>
          <w:lang w:eastAsia="ru-RU"/>
        </w:rPr>
        <w:t xml:space="preserve">. – </w:t>
      </w:r>
      <w:r w:rsidRPr="00C81ED0">
        <w:rPr>
          <w:rFonts w:eastAsia="Times New Roman"/>
          <w:lang w:eastAsia="ru-RU"/>
        </w:rPr>
        <w:t>М.: Юриспруденция, 1999</w:t>
      </w:r>
      <w:r w:rsidRPr="00C81ED0">
        <w:rPr>
          <w:rFonts w:eastAsia="Times New Roman"/>
          <w:color w:val="000000"/>
          <w:lang w:eastAsia="ru-RU"/>
        </w:rPr>
        <w:t xml:space="preserve">. – </w:t>
      </w:r>
      <w:r w:rsidRPr="00C81ED0">
        <w:rPr>
          <w:rFonts w:eastAsia="Times New Roman"/>
          <w:lang w:eastAsia="ru-RU"/>
        </w:rPr>
        <w:t>110 с.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Бахрах, Д. Н. Юридическая ответственность по Административному праву // Административное право и процесс. – 2010. – № 1. – С. 2-5.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Бобылев, А. И. Юридическая ответственность за правонарушение // Право и государство: теория и практика. – 2010. – № 2. – С. 6-12.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Братусь, С. Н. Юридическая ответственность и законность. Очерк теории. – М.: Городец-издат, 2001. – 208 с.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Дуюнов, В. К. Освобождение от уголовной ответственности и от уголовного наказания</w:t>
      </w:r>
      <w:r w:rsidRPr="00C81ED0">
        <w:rPr>
          <w:rFonts w:eastAsia="Times New Roman"/>
          <w:color w:val="000000"/>
          <w:lang w:eastAsia="ru-RU"/>
        </w:rPr>
        <w:t xml:space="preserve">. – </w:t>
      </w:r>
      <w:r w:rsidRPr="00C81ED0">
        <w:rPr>
          <w:rFonts w:eastAsia="Times New Roman"/>
          <w:lang w:eastAsia="ru-RU"/>
        </w:rPr>
        <w:t>Тольятти: ВУиТ, 2001</w:t>
      </w:r>
      <w:r w:rsidRPr="00C81ED0">
        <w:rPr>
          <w:rFonts w:eastAsia="Times New Roman"/>
          <w:color w:val="000000"/>
          <w:lang w:eastAsia="ru-RU"/>
        </w:rPr>
        <w:t xml:space="preserve">. – </w:t>
      </w:r>
      <w:r w:rsidRPr="00C81ED0">
        <w:rPr>
          <w:rFonts w:eastAsia="Times New Roman"/>
          <w:lang w:eastAsia="ru-RU"/>
        </w:rPr>
        <w:t>172 с.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Ельчанинов, А. П., Ельчанинова, О. Ю. Уголовно-исполнительная ответственность как вид юридической ответственности: к постановке проблемы // Вектор науки Тольяттинского государственного университета. Серия: Юридические науки. – 2010. – № 3. – С. 69-71.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Ивакин, В. И. Классификация юридической ответственности // Аграрное и земельное право. – 2010. – № 3. – С. 109-115.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Игнатенко, В. В. Административная ответственность по российскому законодательству: Учебное пособие. – Иркутск: Изд-во ИГЭА, 1998. – 208 с.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Игнатенко, В. В. Законодательная регламентация ответственности за административные правонарушения. – Иркутск: Изд-во ИГЭА, 1998. – 141 с. 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Кремлёва, О. К. Корпоративная социальная ответственность как вид юридической ответственности // Журнал правовых и экономических исследований. – 2014. – № 4. – С. 48-53.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Лейст, О. Э. Санкции в советском праве. – М.: Юридическая литература, 1962. – 238 с.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Лейст, О. Э. Санкции и ответственность по советскому праву: теоретические проблемы. – М.: Изд-во МГУ, 1981. – 239 с. 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Липинский, Д. А. Проблемы юридической ответственности.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Изд-во «Юридический центр Пресс», 2004. – 409 с.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Мелкумян, М. Г. Воспитательная функция юридической ответственности в системе функций юридической ответственности // Вестник Орловского государственного университета. Серия: Новые гуманитарные исследования. – 2012. – № 5 (25). – С. 332-333.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Мещерякова, С. Н. Гражданско-правовая и финансовая ответственность в системе юридической ответственности (соотношение понятий) // Философия права. – 2011. – № 6 (55). – С. 23-26.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Николаев, А. Г. Дисциплинарная ответственность как вид юридической ответственности // Труды Академии управления МВД России. – 2014. – № 2 (30). – С. 87-90.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Плахотный, А. Ф. Проблемы социальной ответственности. – Харьков: Изд-во Харьковского ун-та, 1981. – 191 с.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Савельев, Ю. М. К вопросу об актуальности позитивной юридической ответственности как формы реализации юридической ответственности // Вектор науки Тольяттинского государственного университета. Серия: Юридические науки. – 2014. – № 4 (19). – С. 91-94.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Севдималиева, Г. А. К вопросу об основании уголовной ответственности и отличии уголовной ответственности от других видов юридической ответственности // Оперативник (сыщик). – 2011. – № 3. – С. 49-52.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Степанов, В. В. Цели юридической ответственности и особенности основания освобождения </w:t>
      </w:r>
      <w:proofErr w:type="gramStart"/>
      <w:r w:rsidRPr="00C81ED0">
        <w:rPr>
          <w:rFonts w:eastAsia="Times New Roman"/>
          <w:lang w:eastAsia="ru-RU"/>
        </w:rPr>
        <w:t>от штрафной</w:t>
      </w:r>
      <w:proofErr w:type="gramEnd"/>
      <w:r w:rsidRPr="00C81ED0">
        <w:rPr>
          <w:rFonts w:eastAsia="Times New Roman"/>
          <w:lang w:eastAsia="ru-RU"/>
        </w:rPr>
        <w:t xml:space="preserve"> и правовосстановительной её разновидностей // Вестник Пермского университета. Юридические науки. – 2010. – № 1. – С. 120-125.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Степанова, Е. Материальная ответственность как вид юридической ответственности // Вопросы трудового права. – 2011. – № 9. – С. 32.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Хаснутдинов, Р. Р. Процессуальные виды ответственности как структурные элементы системы юридической ответственности // Вестник экономики, права и социологии. – 2014. – № 4. – С. 196-198.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Хаснутдинов, Р. Р. Уголовная и административная виды ответственности как структурные элементы системы юридической ответственности // Вестник Екатерининского института. – 2014. – № 3 (27). – С. 85-88.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Хачатуров, Р. Л. От ответственности в первобытном обществе к юридической ответственности // Вектор науки Тольяттинского государственного университета. Серия: Юридические науки. – 2011. – № 4. – С. 141-147.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 xml:space="preserve">Хачатуров, Р. Л., Липинский, Д. А. Общая теория юридической ответственности: Монография. – </w:t>
      </w:r>
      <w:proofErr w:type="gramStart"/>
      <w:r w:rsidRPr="00C81ED0">
        <w:rPr>
          <w:rFonts w:eastAsia="Times New Roman"/>
          <w:color w:val="000000"/>
          <w:lang w:eastAsia="ru-RU"/>
        </w:rPr>
        <w:t>СПб.:</w:t>
      </w:r>
      <w:proofErr w:type="gramEnd"/>
      <w:r w:rsidRPr="00C81ED0">
        <w:rPr>
          <w:rFonts w:eastAsia="Times New Roman"/>
          <w:color w:val="000000"/>
          <w:lang w:eastAsia="ru-RU"/>
        </w:rPr>
        <w:t xml:space="preserve"> Издательство Р. Асланова «Юридический центр Пресс», 2007. – 950 с.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Хорьякова, Е. С. Роль целей административной ответственности в системе целей юридической ответственности: аспект целеполагания // </w:t>
      </w:r>
      <w:r w:rsidRPr="00C81ED0">
        <w:rPr>
          <w:rFonts w:eastAsia="Times New Roman"/>
          <w:lang w:eastAsia="ru-RU"/>
        </w:rPr>
        <w:lastRenderedPageBreak/>
        <w:t>Проблемы и перспективы современной науки. – 2014. – № 3. – С. 213-218.</w:t>
      </w:r>
    </w:p>
    <w:p w:rsidR="00C81ED0" w:rsidRPr="00C81ED0" w:rsidRDefault="00C81ED0" w:rsidP="00E563A5">
      <w:pPr>
        <w:numPr>
          <w:ilvl w:val="0"/>
          <w:numId w:val="28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Шиндяпина, М. Д. Стадии юридической ответственности. – М.: Книжный мир, 1998. – 168 с.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32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ТОЛКОВАНИЕ ПРАВА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 и необходимость толкования права</w:t>
      </w:r>
    </w:p>
    <w:p w:rsidR="00C81ED0" w:rsidRPr="00C81ED0" w:rsidRDefault="00C81ED0" w:rsidP="00C81ED0">
      <w:pPr>
        <w:jc w:val="both"/>
      </w:pPr>
      <w:r w:rsidRPr="00C81ED0">
        <w:t>Глава 2. Способы толкования правовых норм</w:t>
      </w:r>
    </w:p>
    <w:p w:rsidR="00C81ED0" w:rsidRPr="00C81ED0" w:rsidRDefault="00C81ED0" w:rsidP="00C81ED0">
      <w:pPr>
        <w:jc w:val="both"/>
      </w:pPr>
      <w:r w:rsidRPr="00C81ED0">
        <w:t>Глава 3. Виды толкования норм права</w:t>
      </w:r>
    </w:p>
    <w:p w:rsidR="00C81ED0" w:rsidRPr="00C81ED0" w:rsidRDefault="00C81ED0" w:rsidP="00C81ED0">
      <w:pPr>
        <w:jc w:val="both"/>
      </w:pPr>
      <w:r w:rsidRPr="00C81ED0">
        <w:t>Глава 4. Акты официального толкования: понятие, особенности, структура, виды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Богданович, С. П. Некоторые теоретические аспекты толкования оценочных понятий в Гражданском праве // Власть Закона. – 2011. – № 2 (6) . – С. 114-125.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Болдырев, С. Н., Казарян, К. В. Нормативное толкование как средство юридической техники и его роль в модернизации российского права // Наука и образование: хозяйство и экономика; предпринимательство; право и управление. – 2010. – № 5 (5). – С. 38-44.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Вахта, А. С. Толкование норм Уголовно-процессуального права: виды и субъекты // Вестник Академии Генеральной прокуратуры Российской Федерации. – 2010. – № 18. – С. 14-19.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Великий, Д. П. Грамматический способ толкования в Уголовно-процессуальном праве // Труды Оренбургского института (филиала) Московской государственной юридической академии. – 2011. – № 13. – С. 68-77.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Германов, А. В. Толкования по объёму и аналогия закона в Гражданском процессуальном праве // Закон и право. – 2015. – № 5. – С. 92-95.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>Грязин, И. Н. Текст права: опыт методологического анализа конкурирующих теорий / И. Н. Грязин; отв. ред.: Порк, A. A. – Таллин: Ээсти раамат, 1983. – 187 с.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Жигачев, Г. А. Толкование норм права как механизм разрешения юридических конфликтов: понятие, принципы, классификации // Актуальные проблемы российского права. – 2011. – № 2. – С. 94-103.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Илюшина, М. Н. Системное толкование и проблемы горизонтальной иерархии норм права // Современное право. – 2012. – № 3. – С. 15.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Манукян, А. Г. Толкование правовых понятий: учебное пособие.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СпбГИЭУ, 2006. – 108 с.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Матат, Ю. И. Роль юридического толкования норм права в механизме преодоления пробелов в законодательстве // Проблемы законности. – 2011. – № 116. – С. 3-10.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Мыльников, К. В. Толкование норм права как средство правореализации // Вестник ВЭГУ. – 2010. – № 5. – С. 132-137.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Некрасов, С. В. Толкование и применение уголовно-процессуальных норм о юридической силе доказательств: научно-практическое пособие. – М.: Юрлитинформ, 2008. – 178 с.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Николайчук, Е. С. Некоторые методологические подходы к исследованию системного толкования в Гражданском праве // Власть Закона. – 2014. – № 1 (17). – С. 193-198.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Овчинников, А. И., Овчинникова, С. П. Современная теория толкования права: классический и неклассический подходы // Юристъ – Правоведъ. – 2011. – № 2. – С. 106-115.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Петрушев, В. А. Историческое толкование права // История государства и права. – 2010. – № 1. – С. 2-5.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Семенов, А. В. Некоторые вопросы толкования норм права // Вестник ТИСБИ. – 2013. – № 4 (56). – С. 171-176.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Смирнов, А. В., Манукян, А. Г. Толкование норм права: учебно-практическое пособие. – М.: Проспект, 2008. – 144 с.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Сорокин, В. В. Проблемы толкования права в современном гражданском обществе // Гражданин и право. – 2010. – № 6. – С. 3-8.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Соцуро, Л. В. Толкование договора судом. – М.: Проспект: Велби, 2007. – 216 с.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Спасов, Б. П. Закон и его толкование. – М.: Наука, 1986. – 247 с.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Толстик, В. А. Системное толкование норм права / В. А. Толстик, Н. Л. Дворников, К. В. Каргин. – М.: Юриспруденция, 2010. – 136 с.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Тонков, Е. Н. Каноны толкования закона в английском праве // Закон и право. – 2013. – № 10. – С. 26-31.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Хеллевинг, И. Выражение и толкование. – М.: Русаки, 2006. – 386 с.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Худолей, К. М. Право на обращение с запросом о толковании положений Конституций (Уставов) субъектов РФ // Вестник Пермского университета. Юридические науки. – 2015. – № 2 (28). – С. 29-40.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Черданцев, А. Ф. Вопросы толкования советского права. – М.: Юридическая литература, 1979. – 246 с.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Черданцев, А. Ф. Толкование права и договора. – М.: Юнити-Дана, 2003. – 381 с.</w:t>
      </w:r>
    </w:p>
    <w:p w:rsidR="00C81ED0" w:rsidRPr="00C81ED0" w:rsidRDefault="00C81ED0" w:rsidP="00E563A5">
      <w:pPr>
        <w:numPr>
          <w:ilvl w:val="0"/>
          <w:numId w:val="35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Черданцев, А. Ф. Толкование советского права. – М.: Юридическая литература, 1979. – 166 с.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33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ПРАВОСОЗНАНИЕ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 и структура правосознания</w:t>
      </w:r>
    </w:p>
    <w:p w:rsidR="00C81ED0" w:rsidRPr="00C81ED0" w:rsidRDefault="00C81ED0" w:rsidP="00C81ED0">
      <w:pPr>
        <w:jc w:val="both"/>
      </w:pPr>
      <w:r w:rsidRPr="00C81ED0">
        <w:t>Глава 2. Функции правосознания</w:t>
      </w:r>
    </w:p>
    <w:p w:rsidR="00C81ED0" w:rsidRPr="00C81ED0" w:rsidRDefault="00C81ED0" w:rsidP="00C81ED0">
      <w:pPr>
        <w:jc w:val="both"/>
      </w:pPr>
      <w:r w:rsidRPr="00C81ED0">
        <w:t>Глава 3. Виды правосознания</w:t>
      </w:r>
    </w:p>
    <w:p w:rsidR="00C81ED0" w:rsidRPr="00C81ED0" w:rsidRDefault="00C81ED0" w:rsidP="00C81ED0">
      <w:pPr>
        <w:jc w:val="both"/>
      </w:pPr>
      <w:r w:rsidRPr="00C81ED0">
        <w:t>Глава 4. Деформации правосознания и средства их коррекции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Ахмедшин, Р. Л. Психологические аспекты феномена «правосознание» // Вестник Томского государственного университета. – 2011. – № 344. – С. 118-119.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Вельский, К. Т. Социалистическое правосознание. Диалектика формирования и развития. – Ярославль: Юриспруденция, 1979. – 136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Вельский, К. Т. Формирование и развитие социалистического правосознания. – М.: Высшая школа, 1982. – 245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Власова, Т. С. К вопросу о деструктивном воздействии на индивидуальное правосознание в современных условиях // Юристъ – Правоведъ. – 2011. – № 1. – С. 122-125.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>Габидуллин, И. Ф., Аккулова, Г. И. Развитие представлений о правосознании как основы гражданско-правового сознания личности // Вестник Башкирского университета. – 2012. – Т. 17. – № 2. – С. 1079-1081.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Головченко, Г. А. Правовое воспитание и правовое обучение как средства закрепления социально-правовых ценностей в правосознании российских граждан // Юридический вестник Кубанского государственного университета. – 2015. – № 1 (22). – С. 31-33.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Горохов, П. А. Правовой нигилизм: опыт философского анализа. – Оренбург: ОГУ, 2000. – 169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Горохов, П. А. Социальная природа правового нигилизма. – Оренбург: Оренбургский гос. ун-т, 1998. – 150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Грошев, А. В. Правосознание и правотворчество (уголовно-правовой аспект). – Екатеринбург: Издательство Высшей школы МВД России, 1996. – 76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Грошев, А. В. Уголовный закон и правосознание. Теоретические проблемы уголовно-правового регулирования. – Екатеринбург: Норма, 2001. – 121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Зрячкин, А. Н. Правовой нигилизм: причины и пути их преодоления. – Саратов: Изд-во ГОУ ВПО «Саратовская государственная академия права», 2009. – 127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Казановская, Ю. А. Отражение основных ценностей общества в правосознании индивидов // НаукаПарк. – 2014. – № 1 (20). – С. 48-53.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Коваленко, К. Е. О возрастающей роли разумности в правосознании общества // Право и государство: теория и практика. – 2012. – № 2. – С. 12.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Куликов, Е. А. Категория меры в правосознании // История государства и права. – 2012. – № 22. – С. 21-24.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color w:val="FF0000"/>
          <w:lang w:eastAsia="ru-RU"/>
        </w:rPr>
      </w:pPr>
      <w:r w:rsidRPr="00C81ED0">
        <w:rPr>
          <w:rFonts w:eastAsia="Times New Roman"/>
          <w:lang w:eastAsia="ru-RU"/>
        </w:rPr>
        <w:t xml:space="preserve"> Лукашева, Е. А. Социалистическое правосознание и законность. – М., 1973. – 344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Мазеина, Ю. В. Конституционное правосознание в юридической профессии // Евразийский юридический журнал. – 2010. – № 8 (27). – С. 74-75.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Макарова, С. В. И. А. Ильин о правосознании как источнике права // История государства и права. – 2015. – № 7. – С. 19-22.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FF0000"/>
          <w:lang w:eastAsia="ru-RU"/>
        </w:rPr>
        <w:t xml:space="preserve"> </w:t>
      </w:r>
      <w:r w:rsidRPr="00C81ED0">
        <w:rPr>
          <w:rFonts w:eastAsia="Times New Roman"/>
          <w:lang w:eastAsia="ru-RU"/>
        </w:rPr>
        <w:t>Малахов, В. П. Правосознание: природа, содержание, логика: Монография. – М., 2001. – 385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Марченя, П. П. Массовое правосознание как фактор русской революции 1917 г. // История государства и права. – 2010. – № 19. – С. 20-23.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Маховиков, А. Е. О правовом нигилизме в российском правосознании: философско-правовой аспект // Ценности и смыслы. – 2015. – № 1 (35). – С. 19-31.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Моджина, Н. В. Правовой нигилизм и правосознание россиян // Вестник Башкирского университета. – 2010. – Т. 15. – № 2. – С. 455-459.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Назарова, Н. А. Источники правового нигилизма в правосознании населения России // Экономика, педагогика и право. – 2015. – № 2. – С. 8.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Нестерук, Е. С. Справедливость в современном российском правосознании. – Н. Новгород: ИП Гладкова О. В., 2009. – 129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Никитин, В. Б. О структуре правосознания // Человек и общество. – Л., 1973. – 246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Новгородцев, П. И. Кризис современного правосознания. – М.: Типолитография товарищества И. Н. Кушнерев и </w:t>
      </w:r>
      <w:proofErr w:type="gramStart"/>
      <w:r w:rsidRPr="00C81ED0">
        <w:rPr>
          <w:rFonts w:eastAsia="Times New Roman"/>
          <w:lang w:eastAsia="ru-RU"/>
        </w:rPr>
        <w:t>Ко</w:t>
      </w:r>
      <w:proofErr w:type="gramEnd"/>
      <w:r w:rsidRPr="00C81ED0">
        <w:rPr>
          <w:rFonts w:eastAsia="Times New Roman"/>
          <w:lang w:eastAsia="ru-RU"/>
        </w:rPr>
        <w:t>, 1909. – 407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Петрулевич, И. А. Российское правосознание: теоретические модели и реальное состояние. – Ростов-на-Дону: ИПО ПИ ЮФУ, 2009. – 207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Правовая жизнь в современной России: теоретико-методологический аспект / Под ред. Н. И. Матузова и A. B. Малько. – Саратов: Изд-во ГОУ ВПО «СГАП», 2005. – 528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Семенова, М. Ю. Эволюция идеи законности в российском обыденном правосознании // Вестник Московского университета МВД России. – 2011. – № 2. – С. 192-195.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Уортман, P. C. Властители и судии: Развитие правового сознания в императорской России. – М.: Новое литературное обозрение, 2004. – 515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Утяшев, М. М., Ларинбаева, И. И. Права человека в российском правосознании. Опыт прикладного исследования. – Уфа: НП исследовательский центр прав человека и гражданских инициатив, 2004. – 332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Щегорцов, В. А. Социология правосознания. – М.: Мысль, 1981. – 174 с.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Щенников, В. П. Правосознание и реформирование права // Право и образование. – 2010. – № 12. – С. 126-129.</w:t>
      </w:r>
    </w:p>
    <w:p w:rsidR="00C81ED0" w:rsidRPr="00C81ED0" w:rsidRDefault="00C81ED0" w:rsidP="00E563A5">
      <w:pPr>
        <w:numPr>
          <w:ilvl w:val="0"/>
          <w:numId w:val="2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Щербакова, Н. В. Правовая установка и социальная активность личности. – М.: Юридическая литература, 1986. – 125 с. 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lastRenderedPageBreak/>
        <w:t>ТЕМА 34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ПРАВОВАЯ КУЛЬТУРА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Понятие, сущность и содержание правовой культуры</w:t>
      </w:r>
    </w:p>
    <w:p w:rsidR="00C81ED0" w:rsidRPr="00C81ED0" w:rsidRDefault="00C81ED0" w:rsidP="00C81ED0">
      <w:pPr>
        <w:jc w:val="both"/>
      </w:pPr>
      <w:r w:rsidRPr="00C81ED0">
        <w:t>Глава 2. Функции правовой культуры</w:t>
      </w:r>
    </w:p>
    <w:p w:rsidR="00C81ED0" w:rsidRPr="00C81ED0" w:rsidRDefault="00C81ED0" w:rsidP="00C81ED0">
      <w:pPr>
        <w:jc w:val="both"/>
      </w:pPr>
      <w:r w:rsidRPr="00C81ED0">
        <w:t>Глава 3. Виды правовой культуры</w:t>
      </w:r>
    </w:p>
    <w:p w:rsidR="00C81ED0" w:rsidRPr="00C81ED0" w:rsidRDefault="00C81ED0" w:rsidP="00C81ED0">
      <w:pPr>
        <w:jc w:val="both"/>
      </w:pPr>
      <w:r w:rsidRPr="00C81ED0">
        <w:t>Глава 4. Проблемы развития правовой культуры личности и общества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Аграновская, Е. В. Правовая культура и обеспечение прав личности / Е. В. Аграновская, Е. А. Лукашева. – М.: Юридическая литература, 1972. – 145 с.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Берман, Г. Дж. Вера и закон: примирение права и религии. – М.: Московская школа политических исследований, 2008. – 463 с.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Величко, А. М. Нравственные и национальные основы права. – </w:t>
      </w:r>
      <w:proofErr w:type="gramStart"/>
      <w:r w:rsidRPr="00C81ED0">
        <w:rPr>
          <w:rFonts w:eastAsia="Times New Roman"/>
          <w:lang w:eastAsia="ru-RU"/>
        </w:rPr>
        <w:t>СПб.:</w:t>
      </w:r>
      <w:proofErr w:type="gramEnd"/>
      <w:r w:rsidRPr="00C81ED0">
        <w:rPr>
          <w:rFonts w:eastAsia="Times New Roman"/>
          <w:lang w:eastAsia="ru-RU"/>
        </w:rPr>
        <w:t xml:space="preserve"> СПбЮИ, 2002. – 156 с.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Зинковский, С. Б. Правовые культуры. – М.: Изд-во РУДН, 2007. – 153 с.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Золотухина, Н. М. Развитие русской средневековой политико-правовой мысли. – М.: Юридическая литература, 1985. – 200 с.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Зубова, Я. В. Правовая культура как фактор формирования гражданского общества в современной России // Вестник Российского университета дружбы народов. Серия: Социология. – 2010. – № 4. – С. 22-28.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Касьянов, В. В. Правовая культура как фактор политической социализации молодежи современной России // Общество: политика, экономика, право. – 2011. – № 4. – С. 99-101.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Костина, К. А. Правовое воспитание в России и его значение в формировании правовой культуры // Вестник Тамбовского университета. Серия: Гуманитарные науки. – 2013. – № 5 (121). – С. 266-270.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>Любимов, А. П. Об уровне информационной и правовой культуры в России // Представительная власть - XXI век: законодательство, комментарии, проблемы. – 2012. – № 2-3. – С. 34-40.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Мальцев, Г. В. Нравственные основания права. – М.: Издательство СГУ, 2008. – 552 с.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Нефедова, М. С. Проблемы развития правовой культуры в условиях формирующегося гражданского общества современной России // Мир науки, культуры, образования. – 2010. – № 5. – С. 213-215.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Новгородцев, П. И. Об общественном идеале. – М. Типолитография товарищества И. Н. Кушнерев и </w:t>
      </w:r>
      <w:proofErr w:type="gramStart"/>
      <w:r w:rsidRPr="00C81ED0">
        <w:rPr>
          <w:rFonts w:eastAsia="Times New Roman"/>
          <w:lang w:eastAsia="ru-RU"/>
        </w:rPr>
        <w:t>Ко</w:t>
      </w:r>
      <w:proofErr w:type="gramEnd"/>
      <w:r w:rsidRPr="00C81ED0">
        <w:rPr>
          <w:rFonts w:eastAsia="Times New Roman"/>
          <w:lang w:eastAsia="ru-RU"/>
        </w:rPr>
        <w:t>, 1917. – 512 с.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Панищев, А. Л. Праведность как фундаментальная основа правовой культуры России // Вопросы культурологии. – 2012. – № 4. – С. 77-82.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Петручак, Л. А. Некоторые особенности правовой культуры России // Евразийский юридический журнал. – 2010. – № 11 (30). – С. 73-78.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Петручак, Л. А. Правовая культура России и межкультурный диалог в условиях глобализации // Актуальные проблемы российского права. – 2011. – № 4. – С. 4-15.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Плахтий, Е. В. Влияние правового нигилизма на уровень правовой культуры в России // Вестник Московского университета МВД России. – 2011. – № 4. – С. 142-148.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Правовая жизнь в современной России: теоретико-методологический аспект / Под ред. Н. И. Матузова и A. B. Малько. – Саратов: Изд-во ГОУ ВПО «СГАП», 2005. – 528 с.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Правовая система России в условиях глобализации и региональной интеграции: теория и практика / Под ред. C. B. Полениной, Е. В. Скурко. – М.: Формула права, 2006. – 557 с.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Розин, В. М. Генезис права: Методологический и культурологический анализ. – M.: NOTA BENE: Медиа Трейд Компания, 2003. – 336 с.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Руднева, Н. В. Влияние социокультурной динамики поколений на правовую культуру молодёжи в современной России // Вестник Воронежского института МВД России. – 2011. – № 1. – С. 59-65.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Сангаджиева, Н. Н. Обычаи и традиции в формировании правовой культуры в России // Вестник Майкопского государственного технологического университета. – 2010. – № 2. – С. 97-101.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Сивохин, М. Е. О некоторых путях формирования правовой культуры в современной России // Закон и право. – 2010. – № 10. – С. 29-30.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Смоленский, М. Б. Правовая культура: опыт социокультурного анализа / Науч. ред. Ю. С. Борцов. – Ростов-на-Дону: Изд-во СКНЦ ВШ, 2002. – 224 с.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Соколов, А. Н., Балаклеец, И. И. Правовая культура как основополагающий фактор жизнеспособности и жизнедеятельности государства и общества в России // Законы России: опыт, анализ, практика. – 2013. – № 3. – С. 74-84.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Тимофеева, Е. А. Формирование правовой культуры личности в России: исторический аспект // Вестник ВЭГУ. – 2013. – № 1 (63). – С. 134-140.</w:t>
      </w:r>
    </w:p>
    <w:p w:rsidR="00C81ED0" w:rsidRPr="00C81ED0" w:rsidRDefault="00C81ED0" w:rsidP="00E563A5">
      <w:pPr>
        <w:numPr>
          <w:ilvl w:val="0"/>
          <w:numId w:val="3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Толочкова, А. Н. Правовой менталитет как часть национальной правовой культуры России // Правовая политика и правовая жизнь. – 2013. – № 3. – С. 138-142.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35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РОМАНО-ГЕРМАНСКАЯ ПРАВОВАЯ СЕМЬЯ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Основные этапы формирования романо-германской правовой семьи</w:t>
      </w:r>
    </w:p>
    <w:p w:rsidR="00C81ED0" w:rsidRPr="00C81ED0" w:rsidRDefault="00C81ED0" w:rsidP="00C81ED0">
      <w:pPr>
        <w:jc w:val="both"/>
      </w:pPr>
      <w:r w:rsidRPr="00C81ED0">
        <w:t>Глава 2. Система источников права в романо-германской правовой семье</w:t>
      </w:r>
    </w:p>
    <w:p w:rsidR="00C81ED0" w:rsidRPr="00C81ED0" w:rsidRDefault="00C81ED0" w:rsidP="00C81ED0">
      <w:pPr>
        <w:jc w:val="both"/>
      </w:pPr>
      <w:r w:rsidRPr="00C81ED0">
        <w:t>Глава 3. Иные отличительные особенности права и юридической практики в романо-германской правовой семье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Антонов, И. П. Правовая система Германии в романо-германской правовой семье // Вестник РГГУ. Серия: Экономика. Управление. Право. – 2012. – № 3 (83). – С. 219-230.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Бехруз, Х. Сравнительное правоведение. – Одесса: «Фен</w:t>
      </w:r>
      <w:r w:rsidRPr="00C81ED0">
        <w:rPr>
          <w:rFonts w:eastAsia="Times New Roman"/>
          <w:color w:val="000000"/>
          <w:lang w:val="en-US" w:eastAsia="ru-RU"/>
        </w:rPr>
        <w:t>i</w:t>
      </w:r>
      <w:r w:rsidRPr="00C81ED0">
        <w:rPr>
          <w:rFonts w:eastAsia="Times New Roman"/>
          <w:color w:val="000000"/>
          <w:lang w:eastAsia="ru-RU"/>
        </w:rPr>
        <w:t>кс»; – М.: ТрансЛит, 2008. – 504 с.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Болгова, В. В. Римская правовая традиция и проблемы строения системы права в странах романо-германской правовой семьи // Право и государство: теория и практика. – 2009. – № 9 (57). – С. 110-113.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Герасименко, А. П. Юридические и идеологические правовые системы. – Благовещенск: Изд-во Амур. гос. ун-та, 1996. – 118 с.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>Головина, А. А. Развитие воззрений на систему права и критерии деления права на самостоятельные отрасли в правоведении стран романо-германской правовой семьи // Актуальные проблемы российского права. – 2011. – № 3. – С. 299-308.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Горюнов, В. Д. Россия в романо-германской правовой семье // Вестник Самарского юридического института. – 2013. – № 3 (11). – С. 101-104.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Давид, Р., Жоффре-Спинози, К. Основные правовые системы современности / Пер. с фр. В. А. Туманова. – М.: Международные отношения, 2009. – 456 с.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Егоров, А. В. Французская правовая система // Вестник Полоцкого государственного университета. Серия D: Экономические и юридические науки. – 2013. – № 13. – С. 140-144.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Емельянов, Б. М., Сильчева, А. А. Сравнительный анализ правовых систем (семей) современности: англосаксонская, романо-германская (континентальная), мусульманская правовые семьи // Вызовы глобального мира. Вестник ИМТП. – 2014. – № 4. – С. 34-37.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Казаков, В. Н., Гросс, Э. Особенности становления и развития судебного правотворчества в романо-германской правовой семье // Учёные труды Российской академии адвокатуры и нотариата. – 2013. – № 2 (29). – С. 61-68.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Кича, М. В. Обычай в романо-германской правовой семье // Известия высших учебных заведений. </w:t>
      </w:r>
      <w:proofErr w:type="gramStart"/>
      <w:r w:rsidRPr="00C81ED0">
        <w:rPr>
          <w:rFonts w:eastAsia="Times New Roman"/>
          <w:lang w:eastAsia="ru-RU"/>
        </w:rPr>
        <w:t>Северо-Кавказский</w:t>
      </w:r>
      <w:proofErr w:type="gramEnd"/>
      <w:r w:rsidRPr="00C81ED0">
        <w:rPr>
          <w:rFonts w:eastAsia="Times New Roman"/>
          <w:lang w:eastAsia="ru-RU"/>
        </w:rPr>
        <w:t xml:space="preserve"> регион. Серия: Общественные науки. – 2014. – № 6 (184). – С. 109-113.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Кузьменко, В. И. Теоретико-правовой анализ соотношения компонентов романо-германской правовой семьи и российской правовой системы // Глобальный научный потенциал. – 2013. – № 9 (30). – С. 83-87.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Кузьменко, В. И., Мухаметгалиева, С. Х. Генезис романо-германской правовой семьи // Экономика и социум. – 2014. – № 3-4 (12). – С. 32-35.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Купцова, С. Ф. О периодизации романо-германской семьи права // Вектор науки Тольяттинского государственного университета. Серия: Юридические науки. – 2013. – № 1 (12). – С. 15-16.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Марченко, М. Н. Курс сравнительного правоведения: Учебник. – М.: ООО «Городец-издат», 2002. – 1068 с.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Музалевская, А. В. Романо-германская правовая семья и российская правовая система // Актуальные проблемы научного знания в XXI веке: сборник статей VI (заочной) межрегиональной научно-практической конференции. А. В. Антропов. – Барнаул, 2012. – С. 246-250.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Рассказов, Л. П. Романо-германская правовая семья: генезис, основные черты и важнейшие источники // Юристъ – Правоведъ. – 2014. – № 5 (66). – С. 12-16.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Рассказов, Л. П. Сходство и различие российской правовой системы и романо-германской правовой семьи // Ленинградский юридический журнал. – 2013. – № 4 (34). – С. 76-84.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Рассказов, Л. П. Формирование нормативного элемента правовых систем Германии и Франции и влияние этого процесса на другие страны Европы // Политематический сетевой электронный научный журнал Кубанского государственного аграрного университета. – 2015. – № 105. – С. 964-980.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Рябчикова, Н. Н. Романо-германская правовая семья и её характерные признаки // Вестник Московского гуманитарно-экономического института. – 2014. – № 4 (5). – С. 65-68.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Саидов, А. Х. Сравнительное правоведение (основные правовые системы современности): Учебник / Под ред. В. А. Туманова. – М.: «Юристъ», 2009. – 512 с.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Салохина, К. А. Становление и развитие романо-германской правовой семьи // Молодёжный научно-технический вестник. – 2013. – № 9. – С. 68.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Синюков, В. Н. Российская правовая система. Введение в общую теорию. – М.: Норма, 2010. – 672 с.</w:t>
      </w:r>
    </w:p>
    <w:p w:rsidR="00C81ED0" w:rsidRPr="00C81ED0" w:rsidRDefault="00C81ED0" w:rsidP="00E563A5">
      <w:pPr>
        <w:numPr>
          <w:ilvl w:val="0"/>
          <w:numId w:val="20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Чиркин, В. Е. Современные глобальные правовые системы: сближение и антагонизм // Журнал российского права. – 2015. – № 8 (224). – С. 14-24.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36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АНГЛОСАКСОНСКАЯ ПРАВОВАЯ СЕМЬЯ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Формирование англосаксонской правовой семьи</w:t>
      </w:r>
    </w:p>
    <w:p w:rsidR="00C81ED0" w:rsidRPr="00C81ED0" w:rsidRDefault="00C81ED0" w:rsidP="00C81ED0">
      <w:pPr>
        <w:jc w:val="both"/>
      </w:pPr>
      <w:r w:rsidRPr="00C81ED0">
        <w:t>Глава 2. Основные источники англосаксонского права</w:t>
      </w:r>
    </w:p>
    <w:p w:rsidR="00C81ED0" w:rsidRPr="00C81ED0" w:rsidRDefault="00C81ED0" w:rsidP="00C81ED0">
      <w:pPr>
        <w:jc w:val="both"/>
      </w:pPr>
      <w:r w:rsidRPr="00C81ED0">
        <w:t>Глава 3. Структура англосаксонского права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Аболонин, Г. О. О правовых системах США и России // Вестник гражданского процесса. – 2013. – № 6. – С. 157-179.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Баранов, В. Ф. Приказ PRAECIPE GUOD REDDAT и его место в системе приказов английского общего права // Актуальные проблемы российского права. – 2010. – № 2А. – С. 52-58.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Баянкина, Е. Г. Основы американского права // Современные проблемы науки и образования. – 2009. – № 1. – С. 75-76.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Бехруз, Х. Сравнительное правоведение. – Одесса: «Фен</w:t>
      </w:r>
      <w:r w:rsidRPr="00C81ED0">
        <w:rPr>
          <w:rFonts w:eastAsia="Times New Roman"/>
          <w:color w:val="000000"/>
          <w:lang w:val="en-US" w:eastAsia="ru-RU"/>
        </w:rPr>
        <w:t>i</w:t>
      </w:r>
      <w:r w:rsidRPr="00C81ED0">
        <w:rPr>
          <w:rFonts w:eastAsia="Times New Roman"/>
          <w:color w:val="000000"/>
          <w:lang w:eastAsia="ru-RU"/>
        </w:rPr>
        <w:t>кс»; – М.: ТрансЛит, 2008. – 504 с.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Бондарев, Д. С. Англо-саксонская модель местного самоуправления на современном этапе: опыт Великобритании // Юрист ВУЗа. – 2011. – № 2. – С. 40-45.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Денека, И. М. Развитие английской доктрины прецедента // Вестник Пятигорского государственного лингвистического университета. – 2011. – № 4. – С. 459-462.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Давид, Р., Жоффре-Спинози, К. Основные правовые системы современности / Пер. с фр. В. А. Туманова. – М.: Международные отношения, 2009. – 456 с.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Дженкинс, Э. Английское право: Источники права. Судопроизводство. – М.: Юридическое издательство Минюста СССР, 1947. – 206 с.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Дубинин, М. Г. Толкование права в романо-германской и англосаксонской правовых семьях (на примере ФРГ и Великобритании) // Вестник Нижегородского университета им. Н. И. Лобачевского. – 2015. – № 3. – С. 131-137.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Ковалев, Я. В. История английского права // Молодёжный научно-технический вестник. – 2013. – № 6. – С. 52.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Кросс, Р. Прецедент в английском праве. – М.: Юридическая литература, 1985. – 238 с.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Марков, В. П. Концепции наказания в англо-американской системе права // Вопросы экономики и права. – 2012. – № 44. – С. 247-252.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Марченко, М. Н. Курс сравнительного правоведения: Учебник. – М.: ООО «Городец-издат», 2002. – 1068 с.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Матинян, М. А. Роль статута в английском праве // Теория и практика общественного развития. – 2009. – № 1. – С. 184-188.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Матинян, М. А. Специфика системы источников английского права // Общество и право. – 2009. – № 4. – С. 276-277.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Петрова, Е. А. Специфика права США в рамках семьи Общего права // Правовая политика и правовая жизнь. – 2014. – № 2. – С. 70-77.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Петрова, Е. А. Структурные элементы системы американского права: теоретико-сравнительные аспекты // Теория и практика общественного развития. – 2011. – № 6. – С. 215-219.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Проценко, Е. А. Язык права: особенности английской терминологической системы // Общество, право, правосудие Сборник материалов Всероссийской научно-практической конференции. Ответственный за выпуск: В. И. Филатов. 2014. – С. 724-728.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Рассказов, Л. П. Основные источники права мусульманской правовой семьи. Влияние вестернизации на правовые системы мусульманских стран и исламизации на страны романо-германской и англосаксонской правовых семей // Философия права. – 2014. – № 5 (66). – С. 51-54.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Романов, А. К. Правовая система Англии. – 2-е изд. – М.: Дело, 2002. – 344 с.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Саидов, А. Х. Сравнительное правоведение (основные правовые системы современности): Учебник / Под ред. В. А. Туманова. – М.: «Юристъ», 2009. – 512 с.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Суслопарова, Ю. В. Английские юристы XIII-XVIII вв. о природе английского права // Известия высших учебных заведений. Правоведение. – 2009. – № 2 (283). – С. 173-181.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Суханцова, Т. С. Прецедент как основная форма права англосаксонской правовой семьи // Вестник </w:t>
      </w:r>
      <w:proofErr w:type="gramStart"/>
      <w:r w:rsidRPr="00C81ED0">
        <w:rPr>
          <w:rFonts w:eastAsia="Times New Roman"/>
          <w:lang w:eastAsia="ru-RU"/>
        </w:rPr>
        <w:t>Северо-Кавказского</w:t>
      </w:r>
      <w:proofErr w:type="gramEnd"/>
      <w:r w:rsidRPr="00C81ED0">
        <w:rPr>
          <w:rFonts w:eastAsia="Times New Roman"/>
          <w:lang w:eastAsia="ru-RU"/>
        </w:rPr>
        <w:t xml:space="preserve"> гуманитарного института. – 2014. – № 2 (10). – С. 208-213.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Туманянц, Е. С. Прецедент в системе источников права англо-американской и романо-германской правовой семьи // Вестник Омской юридической академии. – 2015. – № 3 (28). – С. 12-14.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Фридмэн, Л. Введение в американское право. – М.: Прогресс, 1993. – 286 с.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Хапов, А. В. Откуда пошло «есть право английское» (очерк из истории английского права) // Бухгалтер и закон. – 2009. – № 4. – С. 43-51.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Чесных, И. И. Судебный прецедент как предмет историко-правового исследования // Государство и право в XXI веке. – 2015. – № 1. – С. 14-17.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Чиркин, В. Е. Современные глобальные правовые системы: сближение и антагонизм // Журнал российского права. – 2015. – № 8 (224). – С. 14-24.</w:t>
      </w:r>
    </w:p>
    <w:p w:rsidR="00C81ED0" w:rsidRPr="00C81ED0" w:rsidRDefault="00C81ED0" w:rsidP="00E563A5">
      <w:pPr>
        <w:numPr>
          <w:ilvl w:val="0"/>
          <w:numId w:val="19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Шабардина, С. В. Особенности системной организации английских терминов права судебной системы Англии // Вестник Вятского государственного гуманитарного университета. – 2014. – № 6. – С. 129-135.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ТЕМА 37</w:t>
      </w: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МУСУЛЬМАНСКАЯ ПРАВОВАЯ СИСТЕМА</w:t>
      </w:r>
    </w:p>
    <w:p w:rsidR="00C81ED0" w:rsidRPr="00C81ED0" w:rsidRDefault="00C81ED0" w:rsidP="00C81ED0">
      <w:pPr>
        <w:jc w:val="center"/>
        <w:rPr>
          <w:b/>
        </w:rPr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ПРИМЕРНЫЙ ПЛАН: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both"/>
      </w:pPr>
      <w:r w:rsidRPr="00C81ED0">
        <w:t>ВВЕДЕНИЕ</w:t>
      </w:r>
    </w:p>
    <w:p w:rsidR="00C81ED0" w:rsidRPr="00C81ED0" w:rsidRDefault="00C81ED0" w:rsidP="00C81ED0">
      <w:pPr>
        <w:jc w:val="both"/>
      </w:pPr>
      <w:r w:rsidRPr="00C81ED0">
        <w:t>Глава 1. Особенности формирования мусульманской правовой системы</w:t>
      </w:r>
    </w:p>
    <w:p w:rsidR="00C81ED0" w:rsidRPr="00C81ED0" w:rsidRDefault="00C81ED0" w:rsidP="00C81ED0">
      <w:pPr>
        <w:jc w:val="both"/>
      </w:pPr>
      <w:r w:rsidRPr="00C81ED0">
        <w:t>Глава 2. Источники права Ислама</w:t>
      </w:r>
    </w:p>
    <w:p w:rsidR="00C81ED0" w:rsidRPr="00C81ED0" w:rsidRDefault="00C81ED0" w:rsidP="00C81ED0">
      <w:pPr>
        <w:jc w:val="both"/>
      </w:pPr>
      <w:r w:rsidRPr="00C81ED0">
        <w:t>Глава 3. Структура мусульманского права</w:t>
      </w:r>
    </w:p>
    <w:p w:rsidR="00C81ED0" w:rsidRPr="00C81ED0" w:rsidRDefault="00C81ED0" w:rsidP="00C81ED0">
      <w:pPr>
        <w:jc w:val="both"/>
      </w:pPr>
      <w:r w:rsidRPr="00C81ED0">
        <w:t>ЗАКЛЮЧЕНИЕ</w:t>
      </w:r>
    </w:p>
    <w:p w:rsidR="00C81ED0" w:rsidRPr="00C81ED0" w:rsidRDefault="00C81ED0" w:rsidP="00C81ED0">
      <w:pPr>
        <w:jc w:val="both"/>
      </w:pPr>
      <w:r w:rsidRPr="00C81ED0">
        <w:t>Список использованной литературы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C81ED0">
      <w:pPr>
        <w:jc w:val="center"/>
        <w:rPr>
          <w:b/>
        </w:rPr>
      </w:pPr>
      <w:r w:rsidRPr="00C81ED0">
        <w:rPr>
          <w:b/>
        </w:rPr>
        <w:t>РЕКОМЕНДУЕМАЯ ЛИТЕРАТУРА:</w:t>
      </w:r>
    </w:p>
    <w:p w:rsidR="00C81ED0" w:rsidRPr="00C81ED0" w:rsidRDefault="00C81ED0" w:rsidP="00C81ED0">
      <w:pPr>
        <w:jc w:val="both"/>
      </w:pP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Акимова, Н. В. Правовая система России и мусульманское право: аспекты соотношения // Правовая культура. – 2015. – № 3 (22). – С. 8-14.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Ахкубекова, Ж. Д. О некоторых общих вопросах соотношения норм религии и права в мусульманской правовой системе // Чёрные дыры в Российском законодательстве. – 2012. – № 5. – С. 18-25.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Ахметова, А. Т. Религиозные скрепы мусульманского права // Фундаментальные и прикладные исследования в современном мире. – 2015. – № 10-4. – С. 173-176.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Ахметова, А. Т. Соотношение мусульманского и английского права в дефинитивном измерении // Вестник Забайкальского государственного университета. – 2014. – № 6. – С. 143-148.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Бабошина, Е. В. Право и религия: теоретико-правовые аспекты взаимодействия // Юристъ – Правоведъ. – 2009. – № 5. – С. 33-37.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Бартеньев, А. Ю. Роль мусульманского права в российской правовой системе // Вестник Ессентукского института управления, бизнеса и права. – 2013. – № 7. – С. 109-111.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>Бехруз, Х. Сравнительное правоведение. – Одесса: «Фен</w:t>
      </w:r>
      <w:r w:rsidRPr="00C81ED0">
        <w:rPr>
          <w:rFonts w:eastAsia="Times New Roman"/>
          <w:color w:val="000000"/>
          <w:lang w:val="en-US" w:eastAsia="ru-RU"/>
        </w:rPr>
        <w:t>i</w:t>
      </w:r>
      <w:r w:rsidRPr="00C81ED0">
        <w:rPr>
          <w:rFonts w:eastAsia="Times New Roman"/>
          <w:color w:val="000000"/>
          <w:lang w:eastAsia="ru-RU"/>
        </w:rPr>
        <w:t>кс»; – М.: ТрансЛит, 2008. – 504 с.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>Володина, Н. В. Влияние религиозных традиций на систему права в исламских странах // Современное право. – 2013. – № 4. – С. 136-140.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>Гаджиев, М. М., Ибрагимов, А. М. Основные правовые акты и институты прав и свобод человека в мусульманском праве // Вестник Новосибирского государственного университета. Серия: Право. – 2012. – Т. 8. – № 1. – С. 140-147.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Гамадова, Л. Г. Семейные ценности по мусульманскому праву // Закон и право. – 2014. – № 9. – С. 51-52.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Давид, Р., Жоффре-Спинози, К. Основные правовые системы современности / Пер. с фр. В. А. Туманова. – М.: Международные отношения, 2009. – 456 с.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Емельянов, Б. М., Сильчева, А. А. Сравнительный анализ правовых систем (семей) современности: англосаксонская, романо-германская (континентальная), мусульманская правовые семьи // Вызовы глобального мира. Вестник ИМТП. – 2014. – № 4. – С. 34-37.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Керимов, Г. М. Шариат. Закон жизни мусульман. – М.: Леном, 1999. – 303 с.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Керимов, Г. М. Шариат и его социальная сущность. – М.: Наука, 1978. – 223 с.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Леонова, И. В. Личные права человека в мусульманской правовой системе // Вестник Московского университета МВД России. – 2009. – № 10. – С. 116-119.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Мавед, С. О. Генезис мусульманского права // Вестник Самарской гуманитарной академии. Серия: Право. – 2013. – № 2 (14). – С. 185-190.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Магомедов, А. М. Система источников исламского права // Московский журнал международного права. – 2011. – Т. 4. – № 84. – С. 176-188.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</w:t>
      </w:r>
      <w:r w:rsidRPr="00C81ED0">
        <w:rPr>
          <w:rFonts w:eastAsia="Times New Roman"/>
          <w:color w:val="000000"/>
          <w:lang w:eastAsia="ru-RU"/>
        </w:rPr>
        <w:t>Марченко, М. Н. Курс сравнительного правоведения: Учебник. – М.: ООО «Городец-издат», 2002. – 1068 с.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Минниахметов, Р. А. К вопросу о влиянии древнеиранского и древнеарабского права на исламскую правовую доктрину // Правовое государство: теория и практика. – 2013. – № 4 (34). – С. 61-66.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Мусульманское право: Структура и основные институты / Сб. ст. под ред. Л. Р. Сюкияйнена. – М.: ИГПАН, 1984. – 145 с.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Пашков, Р. Доктринальные основы исламского государства // Россия и мусульманский мир. – 2011. – № 8. – С. 160-182.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Плахтий, Е. В. Некоторые особенности мусульманской правовой системы // Проблемы обеспечения, реализации, защиты конституционных прав и свобод человека. – 2014. – № 3. – С. 302-321.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lastRenderedPageBreak/>
        <w:t xml:space="preserve">  </w:t>
      </w:r>
      <w:r w:rsidRPr="00C81ED0">
        <w:rPr>
          <w:rFonts w:eastAsia="Times New Roman"/>
          <w:color w:val="000000"/>
          <w:lang w:eastAsia="ru-RU"/>
        </w:rPr>
        <w:t>Саидов, А. Х. Сравнительное правоведение (основные правовые системы современности): Учебник / Под ред. В. А. Туманова. – М.: «Юристъ», 2009. – 512 с.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</w:t>
      </w:r>
      <w:r w:rsidRPr="00C81ED0">
        <w:rPr>
          <w:rFonts w:eastAsia="Times New Roman"/>
          <w:lang w:eastAsia="ru-RU"/>
        </w:rPr>
        <w:t>Самигуллин, В. К. Ислам и право: Опыт постижения. – Уфа: Гилем, 2006. – 238 с.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color w:val="000000"/>
          <w:lang w:eastAsia="ru-RU"/>
        </w:rPr>
        <w:t xml:space="preserve"> Сандевуар, П. Введение в право. – М.: Интратэк-Р, 1994. – 324 с.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Стромов, В. Ю. Система уголовных наказаний в уголовно-правовой семье религиозного права на примере современных мусульманских государств // Вестник Тамбовского университета. Серия: Гуманитарные науки. – 2012. – № 9 (113). – С. 401-411.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Сюкияйнен, Л. Р. Исламское право в правовых системах мусульманских стран: от доктрины к законодательству // Право. Журнал Высшей школы экономики. – 2008. – № 2. – С. 97-109.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Сюкияйнен, Л. Р. Мусульманское право: Вопросы теории и практики. – М.: Наука, 1986. – 254 с.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Торнау, Н. Изложение начал мусульманского законоведения / Репринт. изд. 1850 г. – М.: МНТПО «Адир», 1991. – 641 с.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Филипс Абу Амина Биляль. Эволюция фикха. Исламский закон и мазхабы. – Киев: Ансар Фаундейшн, 2001. – 206 с.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Фомин, О. Е. Источники мусульманского права // Вестник Международного юридического института. – 2014. – № 4 (51). – С. 44-51.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Чиркин, В. Е. Возможности и пределы сближения (конвергенции) глобальных правовых систем // Публичное и частное право. – 2015. – № III. – С. 11-20.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Чиркин, В. Е. Правовые системы современности: взаимовлияние, сближение и антагонизмы // Вестник Российского университета дружбы народов. Серия: Юридические науки. – 2014. – № 2. – С. 118-131.</w:t>
      </w:r>
    </w:p>
    <w:p w:rsidR="00C81ED0" w:rsidRPr="00C81ED0" w:rsidRDefault="00C81ED0" w:rsidP="00E563A5">
      <w:pPr>
        <w:numPr>
          <w:ilvl w:val="0"/>
          <w:numId w:val="13"/>
        </w:numPr>
        <w:spacing w:line="276" w:lineRule="auto"/>
        <w:contextualSpacing/>
        <w:jc w:val="both"/>
        <w:rPr>
          <w:rFonts w:eastAsia="Times New Roman"/>
          <w:lang w:eastAsia="ru-RU"/>
        </w:rPr>
      </w:pPr>
      <w:r w:rsidRPr="00C81ED0">
        <w:rPr>
          <w:rFonts w:eastAsia="Times New Roman"/>
          <w:lang w:eastAsia="ru-RU"/>
        </w:rPr>
        <w:t xml:space="preserve"> Шарль, Р. Мусульманское право / Пер. с фр.; под ред. и с предисл. Е. А. Беляева. – М.: Издательство иностранной литературы, 1959. – 143 с.</w:t>
      </w:r>
    </w:p>
    <w:p w:rsidR="0088691E" w:rsidRDefault="0088691E" w:rsidP="00314306">
      <w:pPr>
        <w:spacing w:line="276" w:lineRule="auto"/>
        <w:jc w:val="both"/>
        <w:rPr>
          <w:rFonts w:eastAsia="Times New Roman"/>
        </w:rPr>
      </w:pPr>
    </w:p>
    <w:p w:rsidR="0088691E" w:rsidRDefault="0088691E" w:rsidP="00314306">
      <w:pPr>
        <w:spacing w:line="276" w:lineRule="auto"/>
        <w:jc w:val="both"/>
        <w:rPr>
          <w:rFonts w:eastAsia="Times New Roman"/>
        </w:rPr>
      </w:pPr>
    </w:p>
    <w:p w:rsidR="00F6572E" w:rsidRDefault="00C81ED0" w:rsidP="00AE6428">
      <w:pPr>
        <w:pStyle w:val="1"/>
      </w:pPr>
      <w:bookmarkStart w:id="7" w:name="_Toc506741713"/>
      <w:r>
        <w:t>8</w:t>
      </w:r>
      <w:r w:rsidR="00AE6428">
        <w:t>. ПЕРЕЧЕНЬ ИНФОРМАЦИОННЫХ ТЕХНОЛОГИЙ, ПРОГРАММНОГО ОБЕСПЕЧЕНИЯ И ИНФОРМАЦИОННЫХ СПРАВОЧНЫХ СИСТЕМ, ИСПОЛЬЗУЕМЫХ ПРИ ПОДГОТОВКЕ КУРСОВЫХ РАБОТ</w:t>
      </w:r>
      <w:bookmarkEnd w:id="7"/>
    </w:p>
    <w:p w:rsidR="00AE6428" w:rsidRDefault="00AE6428" w:rsidP="00314306">
      <w:pPr>
        <w:spacing w:line="276" w:lineRule="auto"/>
        <w:jc w:val="both"/>
        <w:rPr>
          <w:rFonts w:eastAsia="Times New Roman"/>
        </w:rPr>
      </w:pPr>
    </w:p>
    <w:p w:rsidR="00AE6428" w:rsidRPr="00AE6428" w:rsidRDefault="00AE6428" w:rsidP="00AE6428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AE6428">
        <w:rPr>
          <w:rFonts w:eastAsia="Times New Roman"/>
          <w:color w:val="000000"/>
        </w:rPr>
        <w:t xml:space="preserve">Информационные технологии используются для представления информации, выдачи рекомендаций и консультирования по оперативным </w:t>
      </w:r>
      <w:r w:rsidRPr="00AE6428">
        <w:rPr>
          <w:rFonts w:eastAsia="Times New Roman"/>
          <w:color w:val="000000"/>
        </w:rPr>
        <w:lastRenderedPageBreak/>
        <w:t>вопросам (электронная почта</w:t>
      </w:r>
      <w:r>
        <w:rPr>
          <w:rFonts w:eastAsia="Times New Roman"/>
          <w:color w:val="000000"/>
        </w:rPr>
        <w:t xml:space="preserve"> руководителя курсовых работ</w:t>
      </w:r>
      <w:r w:rsidRPr="00AE6428">
        <w:rPr>
          <w:rFonts w:eastAsia="Times New Roman"/>
          <w:color w:val="000000"/>
        </w:rPr>
        <w:t xml:space="preserve">), также </w:t>
      </w:r>
      <w:r>
        <w:rPr>
          <w:rFonts w:eastAsia="Times New Roman"/>
          <w:color w:val="000000"/>
        </w:rPr>
        <w:t>применя</w:t>
      </w:r>
      <w:r w:rsidRPr="00AE6428">
        <w:rPr>
          <w:rFonts w:eastAsia="Times New Roman"/>
          <w:color w:val="000000"/>
        </w:rPr>
        <w:t>ются мультимедиа-средства (ноутбук, проектор).</w:t>
      </w:r>
    </w:p>
    <w:p w:rsidR="00AE6428" w:rsidRPr="00AE6428" w:rsidRDefault="00AE6428" w:rsidP="00AE6428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AE6428">
        <w:rPr>
          <w:rFonts w:eastAsia="Times New Roman"/>
          <w:color w:val="000000"/>
        </w:rPr>
        <w:t xml:space="preserve">В качестве образовательных технологий при </w:t>
      </w:r>
      <w:r>
        <w:rPr>
          <w:rFonts w:eastAsia="Times New Roman"/>
          <w:color w:val="000000"/>
        </w:rPr>
        <w:t>выполнении курсового проекта</w:t>
      </w:r>
      <w:r w:rsidRPr="00AE6428">
        <w:rPr>
          <w:rFonts w:eastAsia="Times New Roman"/>
          <w:color w:val="000000"/>
        </w:rPr>
        <w:t xml:space="preserve"> используются мультимедийные технологии, современные пакеты программных продуктов.</w:t>
      </w:r>
    </w:p>
    <w:p w:rsidR="00AE6428" w:rsidRPr="00AE6428" w:rsidRDefault="00AE6428" w:rsidP="00AE6428">
      <w:pPr>
        <w:shd w:val="clear" w:color="auto" w:fill="FFFFFF"/>
        <w:spacing w:line="276" w:lineRule="auto"/>
        <w:ind w:firstLine="709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Реализация задач подготовки и защиты курсовой работы </w:t>
      </w:r>
      <w:r w:rsidRPr="00AE6428">
        <w:rPr>
          <w:rFonts w:eastAsia="Times New Roman"/>
          <w:color w:val="000000"/>
          <w:lang w:eastAsia="ru-RU"/>
        </w:rPr>
        <w:t>предполагает</w:t>
      </w:r>
      <w:r>
        <w:rPr>
          <w:rFonts w:eastAsia="Times New Roman"/>
          <w:color w:val="000000"/>
          <w:lang w:eastAsia="ru-RU"/>
        </w:rPr>
        <w:t xml:space="preserve"> </w:t>
      </w:r>
      <w:r w:rsidRPr="00AE6428">
        <w:rPr>
          <w:rFonts w:eastAsia="Times New Roman"/>
          <w:color w:val="000000"/>
          <w:lang w:eastAsia="ru-RU"/>
        </w:rPr>
        <w:t>наличие специализированного лицензионного и свободно распространяемого программного обеспечения:</w:t>
      </w:r>
    </w:p>
    <w:p w:rsidR="00AE6428" w:rsidRPr="00AE6428" w:rsidRDefault="00AE6428" w:rsidP="00E563A5">
      <w:pPr>
        <w:numPr>
          <w:ilvl w:val="2"/>
          <w:numId w:val="5"/>
        </w:numPr>
        <w:shd w:val="clear" w:color="auto" w:fill="FFFFFF"/>
        <w:spacing w:after="200" w:line="276" w:lineRule="auto"/>
        <w:jc w:val="both"/>
        <w:rPr>
          <w:rFonts w:eastAsia="Times New Roman"/>
          <w:color w:val="000000"/>
          <w:lang w:eastAsia="ru-RU"/>
        </w:rPr>
      </w:pPr>
      <w:r w:rsidRPr="00AE6428">
        <w:rPr>
          <w:rFonts w:eastAsia="Times New Roman"/>
          <w:color w:val="000000"/>
          <w:lang w:eastAsia="ru-RU"/>
        </w:rPr>
        <w:t>операционной системы </w:t>
      </w:r>
      <w:r w:rsidRPr="00AE6428">
        <w:rPr>
          <w:rFonts w:eastAsia="Times New Roman"/>
          <w:color w:val="000000"/>
          <w:lang w:val="en-US" w:eastAsia="ru-RU"/>
        </w:rPr>
        <w:t>Microsoft</w:t>
      </w:r>
      <w:r w:rsidRPr="00AE6428">
        <w:rPr>
          <w:rFonts w:eastAsia="Times New Roman"/>
          <w:color w:val="000000"/>
          <w:lang w:eastAsia="ru-RU"/>
        </w:rPr>
        <w:t> Windows,</w:t>
      </w:r>
    </w:p>
    <w:p w:rsidR="00AE6428" w:rsidRPr="00AE6428" w:rsidRDefault="00AE6428" w:rsidP="00E563A5">
      <w:pPr>
        <w:numPr>
          <w:ilvl w:val="2"/>
          <w:numId w:val="5"/>
        </w:numPr>
        <w:shd w:val="clear" w:color="auto" w:fill="FFFFFF"/>
        <w:spacing w:after="200" w:line="276" w:lineRule="auto"/>
        <w:jc w:val="both"/>
        <w:rPr>
          <w:rFonts w:eastAsia="Times New Roman"/>
          <w:color w:val="000000"/>
          <w:lang w:eastAsia="ru-RU"/>
        </w:rPr>
      </w:pPr>
      <w:r w:rsidRPr="00AE6428">
        <w:rPr>
          <w:rFonts w:eastAsia="Times New Roman"/>
          <w:color w:val="000000"/>
          <w:lang w:eastAsia="ru-RU"/>
        </w:rPr>
        <w:t>пакета прикладных программ </w:t>
      </w:r>
      <w:r w:rsidRPr="00AE6428">
        <w:rPr>
          <w:rFonts w:eastAsia="Times New Roman"/>
          <w:color w:val="000000"/>
          <w:lang w:val="en-US" w:eastAsia="ru-RU"/>
        </w:rPr>
        <w:t>Microsoft</w:t>
      </w:r>
      <w:r w:rsidRPr="00AE6428">
        <w:rPr>
          <w:rFonts w:eastAsia="Times New Roman"/>
          <w:color w:val="000000"/>
          <w:lang w:eastAsia="ru-RU"/>
        </w:rPr>
        <w:t> Office,</w:t>
      </w:r>
    </w:p>
    <w:p w:rsidR="00AE6428" w:rsidRPr="00AE6428" w:rsidRDefault="00AE6428" w:rsidP="00E563A5">
      <w:pPr>
        <w:numPr>
          <w:ilvl w:val="2"/>
          <w:numId w:val="5"/>
        </w:numPr>
        <w:shd w:val="clear" w:color="auto" w:fill="FFFFFF"/>
        <w:spacing w:after="200" w:line="276" w:lineRule="auto"/>
        <w:jc w:val="both"/>
        <w:rPr>
          <w:rFonts w:eastAsia="Times New Roman"/>
          <w:color w:val="000000"/>
          <w:lang w:eastAsia="ru-RU"/>
        </w:rPr>
      </w:pPr>
      <w:r w:rsidRPr="00AE6428">
        <w:rPr>
          <w:rFonts w:eastAsia="Times New Roman"/>
          <w:color w:val="000000"/>
          <w:lang w:eastAsia="ru-RU"/>
        </w:rPr>
        <w:t xml:space="preserve">справочно-правовых систем </w:t>
      </w:r>
      <w:r>
        <w:rPr>
          <w:rFonts w:eastAsia="Times New Roman"/>
          <w:color w:val="000000"/>
          <w:lang w:eastAsia="ru-RU"/>
        </w:rPr>
        <w:t>«</w:t>
      </w:r>
      <w:r w:rsidRPr="00AE6428">
        <w:rPr>
          <w:rFonts w:eastAsia="Times New Roman"/>
          <w:color w:val="000000"/>
          <w:lang w:eastAsia="ru-RU"/>
        </w:rPr>
        <w:t>КонсультантПлюс</w:t>
      </w:r>
      <w:r>
        <w:rPr>
          <w:rFonts w:eastAsia="Times New Roman"/>
          <w:color w:val="000000"/>
          <w:lang w:eastAsia="ru-RU"/>
        </w:rPr>
        <w:t>»</w:t>
      </w:r>
      <w:r w:rsidRPr="00AE6428">
        <w:rPr>
          <w:rFonts w:eastAsia="Times New Roman"/>
          <w:color w:val="000000"/>
          <w:lang w:eastAsia="ru-RU"/>
        </w:rPr>
        <w:t xml:space="preserve">, </w:t>
      </w:r>
      <w:r>
        <w:rPr>
          <w:rFonts w:eastAsia="Times New Roman"/>
          <w:color w:val="000000"/>
          <w:lang w:eastAsia="ru-RU"/>
        </w:rPr>
        <w:t>«</w:t>
      </w:r>
      <w:r w:rsidRPr="00AE6428">
        <w:rPr>
          <w:rFonts w:eastAsia="Times New Roman"/>
          <w:color w:val="000000"/>
          <w:lang w:eastAsia="ru-RU"/>
        </w:rPr>
        <w:t>Гарант</w:t>
      </w:r>
      <w:r>
        <w:rPr>
          <w:rFonts w:eastAsia="Times New Roman"/>
          <w:color w:val="000000"/>
          <w:lang w:eastAsia="ru-RU"/>
        </w:rPr>
        <w:t>»</w:t>
      </w:r>
      <w:r w:rsidRPr="00AE6428">
        <w:rPr>
          <w:rFonts w:eastAsia="Times New Roman"/>
          <w:color w:val="000000"/>
          <w:lang w:eastAsia="ru-RU"/>
        </w:rPr>
        <w:t>.</w:t>
      </w:r>
    </w:p>
    <w:p w:rsidR="00AE6428" w:rsidRPr="00AE6428" w:rsidRDefault="00AE6428" w:rsidP="00AE6428">
      <w:pPr>
        <w:spacing w:line="276" w:lineRule="auto"/>
        <w:ind w:firstLine="709"/>
        <w:jc w:val="both"/>
        <w:rPr>
          <w:rFonts w:eastAsia="Times New Roman"/>
          <w:color w:val="000000"/>
        </w:rPr>
      </w:pPr>
      <w:r w:rsidRPr="00AE6428">
        <w:rPr>
          <w:rFonts w:eastAsia="Times New Roman"/>
          <w:color w:val="000000"/>
        </w:rPr>
        <w:t xml:space="preserve">При </w:t>
      </w:r>
      <w:r>
        <w:rPr>
          <w:rFonts w:eastAsia="Times New Roman"/>
          <w:color w:val="000000"/>
        </w:rPr>
        <w:t>формировании комплекса научных и практических материалов, необходимых для выполнения и защиты курсовой</w:t>
      </w:r>
      <w:r w:rsidRPr="00AE6428">
        <w:rPr>
          <w:rFonts w:eastAsia="Times New Roman"/>
          <w:color w:val="000000"/>
        </w:rPr>
        <w:t xml:space="preserve"> работы</w:t>
      </w:r>
      <w:r>
        <w:rPr>
          <w:rFonts w:eastAsia="Times New Roman"/>
          <w:color w:val="000000"/>
        </w:rPr>
        <w:t>,</w:t>
      </w:r>
      <w:r w:rsidRPr="00AE6428">
        <w:rPr>
          <w:rFonts w:eastAsia="Times New Roman"/>
          <w:color w:val="000000"/>
        </w:rPr>
        <w:t xml:space="preserve"> студентам рекомендуется использовать справочно-правовые системы «Гарант», «КонсультантПлюс», доступные в компьютерных классах филиала.</w:t>
      </w:r>
    </w:p>
    <w:p w:rsidR="00F6572E" w:rsidRDefault="00F6572E" w:rsidP="00314306">
      <w:pPr>
        <w:spacing w:line="276" w:lineRule="auto"/>
        <w:jc w:val="both"/>
        <w:rPr>
          <w:rFonts w:eastAsia="Times New Roman"/>
        </w:rPr>
      </w:pPr>
    </w:p>
    <w:p w:rsidR="00F6572E" w:rsidRDefault="00C81ED0" w:rsidP="00F6572E">
      <w:pPr>
        <w:pStyle w:val="1"/>
      </w:pPr>
      <w:bookmarkStart w:id="8" w:name="_Toc506741714"/>
      <w:r>
        <w:t>9</w:t>
      </w:r>
      <w:r w:rsidR="00F6572E">
        <w:t>. ОПИСАНИЕ МАТЕРИАЛЬНО-ТЕХНИЧЕСКОЙ БАЗЫ, НЕОБХОДИМОЙ ДЛЯ ПОДГОТОВКИ КУРСОВЫХ РАБОТ</w:t>
      </w:r>
      <w:bookmarkEnd w:id="8"/>
    </w:p>
    <w:p w:rsidR="00F6572E" w:rsidRDefault="00F6572E" w:rsidP="00314306">
      <w:pPr>
        <w:spacing w:line="276" w:lineRule="auto"/>
        <w:jc w:val="both"/>
        <w:rPr>
          <w:rFonts w:eastAsia="Times New Roman"/>
        </w:rPr>
      </w:pPr>
    </w:p>
    <w:p w:rsidR="00F6572E" w:rsidRPr="00F6572E" w:rsidRDefault="00F6572E" w:rsidP="00F6572E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Успешное р</w:t>
      </w:r>
      <w:r w:rsidRPr="00F6572E">
        <w:rPr>
          <w:rFonts w:eastAsia="Calibri"/>
        </w:rPr>
        <w:t>е</w:t>
      </w:r>
      <w:r>
        <w:rPr>
          <w:rFonts w:eastAsia="Calibri"/>
        </w:rPr>
        <w:t xml:space="preserve">шение задач, связанных с формированием информационной массива для подготовки и написания курсовых работ, обусловлено </w:t>
      </w:r>
      <w:r w:rsidRPr="00F6572E">
        <w:rPr>
          <w:rFonts w:eastAsia="Calibri"/>
        </w:rPr>
        <w:t>наличие</w:t>
      </w:r>
      <w:r>
        <w:rPr>
          <w:rFonts w:eastAsia="Calibri"/>
        </w:rPr>
        <w:t>м</w:t>
      </w:r>
      <w:r w:rsidRPr="00F6572E">
        <w:rPr>
          <w:rFonts w:eastAsia="Calibri"/>
        </w:rPr>
        <w:t>:</w:t>
      </w:r>
    </w:p>
    <w:p w:rsidR="00F6572E" w:rsidRPr="00F6572E" w:rsidRDefault="00F6572E" w:rsidP="00F6572E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- аудиторий</w:t>
      </w:r>
      <w:r w:rsidRPr="00F6572E">
        <w:rPr>
          <w:rFonts w:eastAsia="Calibri"/>
        </w:rPr>
        <w:t>, оборудованных учебной мебелью</w:t>
      </w:r>
      <w:r>
        <w:rPr>
          <w:rFonts w:eastAsia="Calibri"/>
        </w:rPr>
        <w:t>;</w:t>
      </w:r>
      <w:r w:rsidRPr="00F6572E">
        <w:rPr>
          <w:rFonts w:eastAsia="Calibri"/>
        </w:rPr>
        <w:t xml:space="preserve"> мультимедийной аудитории с видеопроекционным оборудованием и экраном для демонстрации презентаций;</w:t>
      </w:r>
    </w:p>
    <w:p w:rsidR="00F6572E" w:rsidRPr="00F6572E" w:rsidRDefault="00F6572E" w:rsidP="00F6572E">
      <w:pPr>
        <w:spacing w:line="276" w:lineRule="auto"/>
        <w:ind w:firstLine="709"/>
        <w:jc w:val="both"/>
        <w:rPr>
          <w:rFonts w:eastAsia="Calibri"/>
        </w:rPr>
      </w:pPr>
      <w:r w:rsidRPr="00F6572E">
        <w:rPr>
          <w:rFonts w:eastAsia="Calibri"/>
        </w:rPr>
        <w:t>- компьютерного класса, имеющего компьютеры, объедин</w:t>
      </w:r>
      <w:r>
        <w:rPr>
          <w:rFonts w:eastAsia="Calibri"/>
        </w:rPr>
        <w:t>ё</w:t>
      </w:r>
      <w:r w:rsidRPr="00F6572E">
        <w:rPr>
          <w:rFonts w:eastAsia="Calibri"/>
        </w:rPr>
        <w:t>нные сетью с выходом в Интернет.</w:t>
      </w:r>
    </w:p>
    <w:p w:rsidR="00960695" w:rsidRDefault="00F6572E" w:rsidP="0088691E">
      <w:pPr>
        <w:spacing w:line="276" w:lineRule="auto"/>
        <w:ind w:firstLine="709"/>
        <w:jc w:val="both"/>
        <w:rPr>
          <w:rFonts w:eastAsia="Calibri"/>
        </w:rPr>
      </w:pPr>
      <w:r w:rsidRPr="00F6572E">
        <w:rPr>
          <w:rFonts w:eastAsia="Calibri"/>
        </w:rPr>
        <w:t>Для использования электронных изданий и выполнения работ</w:t>
      </w:r>
      <w:r>
        <w:rPr>
          <w:rFonts w:eastAsia="Calibri"/>
        </w:rPr>
        <w:t>ы, предполагающей поиск источников информации, необходимой для подготовки курсовых проектов,</w:t>
      </w:r>
      <w:r w:rsidRPr="00F6572E">
        <w:rPr>
          <w:rFonts w:eastAsia="Calibri"/>
        </w:rPr>
        <w:t xml:space="preserve"> каждый обучающийся обеспечен временем и рабочим местом в компьютерном классе с выходом в Интернет.</w:t>
      </w:r>
      <w:bookmarkStart w:id="9" w:name="_GoBack"/>
      <w:bookmarkEnd w:id="9"/>
    </w:p>
    <w:p w:rsidR="0096183A" w:rsidRDefault="0096183A" w:rsidP="0096183A">
      <w:pPr>
        <w:spacing w:line="276" w:lineRule="auto"/>
        <w:jc w:val="both"/>
        <w:rPr>
          <w:rFonts w:eastAsia="Calibri"/>
        </w:rPr>
      </w:pPr>
    </w:p>
    <w:p w:rsidR="0096183A" w:rsidRDefault="0096183A" w:rsidP="0096183A">
      <w:pPr>
        <w:spacing w:line="276" w:lineRule="auto"/>
        <w:jc w:val="both"/>
        <w:rPr>
          <w:rFonts w:eastAsia="Calibri"/>
        </w:rPr>
      </w:pPr>
    </w:p>
    <w:p w:rsidR="0096183A" w:rsidRDefault="0096183A" w:rsidP="0096183A">
      <w:pPr>
        <w:spacing w:line="276" w:lineRule="auto"/>
        <w:jc w:val="both"/>
        <w:rPr>
          <w:rFonts w:eastAsia="Calibri"/>
        </w:rPr>
      </w:pPr>
    </w:p>
    <w:p w:rsidR="0096183A" w:rsidRDefault="0096183A" w:rsidP="0096183A">
      <w:pPr>
        <w:spacing w:line="276" w:lineRule="auto"/>
        <w:jc w:val="both"/>
        <w:rPr>
          <w:rFonts w:eastAsia="Calibri"/>
        </w:rPr>
      </w:pPr>
    </w:p>
    <w:p w:rsidR="0096183A" w:rsidRDefault="0096183A" w:rsidP="0096183A">
      <w:pPr>
        <w:spacing w:line="276" w:lineRule="auto"/>
        <w:jc w:val="both"/>
        <w:rPr>
          <w:rFonts w:eastAsia="Calibri"/>
        </w:rPr>
      </w:pPr>
    </w:p>
    <w:p w:rsidR="0096183A" w:rsidRDefault="0096183A" w:rsidP="0096183A">
      <w:pPr>
        <w:spacing w:line="276" w:lineRule="auto"/>
        <w:jc w:val="both"/>
        <w:rPr>
          <w:rFonts w:eastAsia="Calibri"/>
        </w:rPr>
      </w:pPr>
    </w:p>
    <w:p w:rsidR="0096183A" w:rsidRDefault="0096183A" w:rsidP="0096183A">
      <w:pPr>
        <w:suppressAutoHyphens/>
        <w:spacing w:after="200" w:line="276" w:lineRule="auto"/>
        <w:rPr>
          <w:rFonts w:eastAsia="SimSun"/>
          <w:kern w:val="1"/>
          <w:lang w:eastAsia="ru-RU"/>
        </w:rPr>
      </w:pPr>
    </w:p>
    <w:p w:rsidR="00EA496A" w:rsidRPr="0096183A" w:rsidRDefault="00EA496A" w:rsidP="0096183A">
      <w:pPr>
        <w:suppressAutoHyphens/>
        <w:spacing w:after="200" w:line="276" w:lineRule="auto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line="100" w:lineRule="atLeast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b/>
          <w:kern w:val="1"/>
          <w:lang w:eastAsia="ru-RU"/>
        </w:rPr>
      </w:pPr>
      <w:r w:rsidRPr="0096183A">
        <w:rPr>
          <w:rFonts w:eastAsia="SimSun"/>
          <w:b/>
          <w:kern w:val="1"/>
          <w:lang w:eastAsia="ru-RU"/>
        </w:rPr>
        <w:t>Автор-составител</w:t>
      </w:r>
      <w:r>
        <w:rPr>
          <w:rFonts w:eastAsia="SimSun"/>
          <w:b/>
          <w:kern w:val="1"/>
          <w:lang w:eastAsia="ru-RU"/>
        </w:rPr>
        <w:t>ь</w:t>
      </w:r>
      <w:r w:rsidRPr="0096183A">
        <w:rPr>
          <w:rFonts w:eastAsia="SimSun"/>
          <w:b/>
          <w:kern w:val="1"/>
          <w:lang w:eastAsia="ru-RU"/>
        </w:rPr>
        <w:t>:</w:t>
      </w: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b/>
          <w:kern w:val="1"/>
          <w:lang w:eastAsia="ru-RU"/>
        </w:rPr>
      </w:pPr>
      <w:r w:rsidRPr="0096183A">
        <w:rPr>
          <w:rFonts w:eastAsia="SimSun"/>
          <w:kern w:val="1"/>
          <w:lang w:eastAsia="ru-RU"/>
        </w:rPr>
        <w:t>Андрей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Владимирович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b/>
          <w:kern w:val="1"/>
          <w:lang w:eastAsia="ru-RU"/>
        </w:rPr>
        <w:t>Крымов</w:t>
      </w: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ascii="Calibri" w:eastAsia="SimSun" w:hAnsi="Calibri" w:cs="font219"/>
          <w:kern w:val="1"/>
          <w:sz w:val="22"/>
          <w:szCs w:val="22"/>
        </w:rPr>
      </w:pP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after="200" w:line="276" w:lineRule="auto"/>
        <w:jc w:val="center"/>
        <w:rPr>
          <w:rFonts w:eastAsia="SimSun"/>
          <w:b/>
          <w:kern w:val="1"/>
          <w:sz w:val="36"/>
          <w:szCs w:val="36"/>
        </w:rPr>
      </w:pPr>
      <w:r w:rsidRPr="0096183A">
        <w:rPr>
          <w:rFonts w:eastAsia="SimSun"/>
          <w:b/>
          <w:kern w:val="1"/>
          <w:sz w:val="36"/>
          <w:szCs w:val="36"/>
        </w:rPr>
        <w:t>МЕТОДИЧЕСКИЕ</w:t>
      </w:r>
      <w:r w:rsidRPr="0096183A">
        <w:rPr>
          <w:rFonts w:eastAsia="Times New Roman"/>
          <w:b/>
          <w:kern w:val="1"/>
          <w:sz w:val="36"/>
          <w:szCs w:val="36"/>
        </w:rPr>
        <w:t xml:space="preserve"> </w:t>
      </w:r>
      <w:r w:rsidRPr="0096183A">
        <w:rPr>
          <w:rFonts w:eastAsia="SimSun"/>
          <w:b/>
          <w:kern w:val="1"/>
          <w:sz w:val="36"/>
          <w:szCs w:val="36"/>
        </w:rPr>
        <w:t>РЕКОМЕНДАЦИИ</w:t>
      </w:r>
    </w:p>
    <w:p w:rsidR="0096183A" w:rsidRDefault="0096183A" w:rsidP="0096183A">
      <w:pPr>
        <w:suppressAutoHyphens/>
        <w:spacing w:line="276" w:lineRule="auto"/>
        <w:jc w:val="center"/>
        <w:rPr>
          <w:rFonts w:eastAsia="Times New Roman"/>
          <w:b/>
          <w:kern w:val="1"/>
          <w:sz w:val="36"/>
          <w:szCs w:val="36"/>
        </w:rPr>
      </w:pPr>
      <w:r w:rsidRPr="007F7C22">
        <w:rPr>
          <w:rFonts w:eastAsia="SimSun"/>
          <w:b/>
          <w:kern w:val="1"/>
          <w:sz w:val="36"/>
          <w:szCs w:val="36"/>
        </w:rPr>
        <w:t>по</w:t>
      </w:r>
      <w:r w:rsidRPr="007F7C22">
        <w:rPr>
          <w:rFonts w:eastAsia="Times New Roman"/>
          <w:b/>
          <w:kern w:val="1"/>
          <w:sz w:val="36"/>
          <w:szCs w:val="36"/>
        </w:rPr>
        <w:t xml:space="preserve"> </w:t>
      </w:r>
      <w:r>
        <w:rPr>
          <w:rFonts w:eastAsia="SimSun"/>
          <w:b/>
          <w:kern w:val="1"/>
          <w:sz w:val="36"/>
          <w:szCs w:val="36"/>
        </w:rPr>
        <w:t>выполнению</w:t>
      </w:r>
      <w:r w:rsidRPr="007F7C22">
        <w:rPr>
          <w:rFonts w:eastAsia="Times New Roman"/>
          <w:b/>
          <w:kern w:val="1"/>
          <w:sz w:val="36"/>
          <w:szCs w:val="36"/>
        </w:rPr>
        <w:t xml:space="preserve"> </w:t>
      </w:r>
      <w:r>
        <w:rPr>
          <w:rFonts w:eastAsia="Times New Roman"/>
          <w:b/>
          <w:kern w:val="1"/>
          <w:sz w:val="36"/>
          <w:szCs w:val="36"/>
        </w:rPr>
        <w:t>курсово</w:t>
      </w:r>
      <w:r w:rsidRPr="007F7C22">
        <w:rPr>
          <w:rFonts w:eastAsia="SimSun"/>
          <w:b/>
          <w:kern w:val="1"/>
          <w:sz w:val="36"/>
          <w:szCs w:val="36"/>
        </w:rPr>
        <w:t>й</w:t>
      </w:r>
      <w:r w:rsidRPr="007F7C22">
        <w:rPr>
          <w:rFonts w:eastAsia="Times New Roman"/>
          <w:b/>
          <w:kern w:val="1"/>
          <w:sz w:val="36"/>
          <w:szCs w:val="36"/>
        </w:rPr>
        <w:t xml:space="preserve"> </w:t>
      </w:r>
      <w:r w:rsidRPr="007F7C22">
        <w:rPr>
          <w:rFonts w:eastAsia="SimSun"/>
          <w:b/>
          <w:kern w:val="1"/>
          <w:sz w:val="36"/>
          <w:szCs w:val="36"/>
        </w:rPr>
        <w:t>работы</w:t>
      </w:r>
      <w:r w:rsidRPr="007F7C22">
        <w:rPr>
          <w:rFonts w:eastAsia="Times New Roman"/>
          <w:b/>
          <w:kern w:val="1"/>
          <w:sz w:val="36"/>
          <w:szCs w:val="36"/>
        </w:rPr>
        <w:t xml:space="preserve"> </w:t>
      </w:r>
    </w:p>
    <w:p w:rsidR="0096183A" w:rsidRDefault="0096183A" w:rsidP="0096183A">
      <w:pPr>
        <w:suppressAutoHyphens/>
        <w:spacing w:line="276" w:lineRule="auto"/>
        <w:jc w:val="center"/>
        <w:rPr>
          <w:rFonts w:eastAsia="Times New Roman"/>
          <w:b/>
          <w:kern w:val="1"/>
          <w:sz w:val="36"/>
          <w:szCs w:val="36"/>
        </w:rPr>
      </w:pPr>
      <w:r>
        <w:rPr>
          <w:rFonts w:eastAsia="Times New Roman"/>
          <w:b/>
          <w:kern w:val="1"/>
          <w:sz w:val="36"/>
          <w:szCs w:val="36"/>
        </w:rPr>
        <w:t xml:space="preserve">по теории государства и права </w:t>
      </w:r>
    </w:p>
    <w:p w:rsidR="0096183A" w:rsidRPr="007F7C22" w:rsidRDefault="0096183A" w:rsidP="0096183A">
      <w:pPr>
        <w:suppressAutoHyphens/>
        <w:spacing w:line="276" w:lineRule="auto"/>
        <w:jc w:val="center"/>
        <w:rPr>
          <w:rFonts w:eastAsia="SimSun"/>
          <w:b/>
          <w:kern w:val="1"/>
          <w:sz w:val="36"/>
          <w:szCs w:val="36"/>
        </w:rPr>
      </w:pPr>
      <w:r>
        <w:rPr>
          <w:rFonts w:eastAsia="Times New Roman"/>
          <w:b/>
          <w:kern w:val="1"/>
          <w:sz w:val="36"/>
          <w:szCs w:val="36"/>
        </w:rPr>
        <w:t xml:space="preserve">для </w:t>
      </w:r>
      <w:r w:rsidRPr="007F7C22">
        <w:rPr>
          <w:rFonts w:eastAsia="SimSun"/>
          <w:b/>
          <w:kern w:val="1"/>
          <w:sz w:val="36"/>
          <w:szCs w:val="36"/>
        </w:rPr>
        <w:t>студентов</w:t>
      </w:r>
      <w:r>
        <w:rPr>
          <w:rFonts w:eastAsia="SimSun"/>
          <w:b/>
          <w:kern w:val="1"/>
          <w:sz w:val="36"/>
          <w:szCs w:val="36"/>
        </w:rPr>
        <w:t xml:space="preserve"> </w:t>
      </w:r>
      <w:r w:rsidRPr="007F7C22">
        <w:rPr>
          <w:rFonts w:eastAsia="SimSun"/>
          <w:b/>
          <w:kern w:val="1"/>
          <w:sz w:val="36"/>
          <w:szCs w:val="36"/>
        </w:rPr>
        <w:t>Дзержинского филиала ННГУ</w:t>
      </w:r>
    </w:p>
    <w:p w:rsidR="0096183A" w:rsidRPr="007F7C22" w:rsidRDefault="0096183A" w:rsidP="0096183A">
      <w:pPr>
        <w:suppressAutoHyphens/>
        <w:spacing w:after="200" w:line="276" w:lineRule="auto"/>
        <w:rPr>
          <w:rFonts w:eastAsia="SimSun"/>
          <w:kern w:val="1"/>
        </w:rPr>
      </w:pPr>
    </w:p>
    <w:p w:rsidR="0096183A" w:rsidRPr="007F7C22" w:rsidRDefault="0096183A" w:rsidP="0096183A">
      <w:pPr>
        <w:suppressAutoHyphens/>
        <w:spacing w:after="200" w:line="276" w:lineRule="auto"/>
        <w:jc w:val="center"/>
        <w:rPr>
          <w:rFonts w:eastAsia="SimSun"/>
          <w:kern w:val="1"/>
        </w:rPr>
      </w:pPr>
      <w:r w:rsidRPr="007F7C22">
        <w:rPr>
          <w:rFonts w:eastAsia="SimSun"/>
          <w:kern w:val="1"/>
        </w:rPr>
        <w:t>Учебно-методическое пособие</w:t>
      </w: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Times New Roman"/>
          <w:kern w:val="1"/>
          <w:lang w:eastAsia="ru-RU"/>
        </w:rPr>
      </w:pPr>
      <w:r w:rsidRPr="0096183A">
        <w:rPr>
          <w:rFonts w:eastAsia="SimSun"/>
          <w:kern w:val="1"/>
          <w:lang w:eastAsia="ru-RU"/>
        </w:rPr>
        <w:t>Федеральное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государственное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автономное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образовательное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учреждение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высшего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образования</w:t>
      </w:r>
      <w:r w:rsidRPr="0096183A">
        <w:rPr>
          <w:rFonts w:eastAsia="Times New Roman"/>
          <w:kern w:val="1"/>
          <w:lang w:eastAsia="ru-RU"/>
        </w:rPr>
        <w:t xml:space="preserve"> </w:t>
      </w: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  <w:r w:rsidRPr="0096183A">
        <w:rPr>
          <w:rFonts w:eastAsia="SimSun"/>
          <w:kern w:val="1"/>
          <w:lang w:eastAsia="ru-RU"/>
        </w:rPr>
        <w:t>«Национальный исследовательский Нижегородский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государственный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университет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им.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Н.И.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Лобачевского»</w:t>
      </w:r>
    </w:p>
    <w:p w:rsidR="0096183A" w:rsidRPr="0096183A" w:rsidRDefault="0096183A" w:rsidP="0096183A">
      <w:pPr>
        <w:suppressAutoHyphens/>
        <w:spacing w:line="100" w:lineRule="atLeast"/>
        <w:jc w:val="center"/>
        <w:rPr>
          <w:rFonts w:eastAsia="SimSun"/>
          <w:kern w:val="1"/>
          <w:lang w:eastAsia="ru-RU"/>
        </w:rPr>
      </w:pPr>
      <w:r w:rsidRPr="0096183A">
        <w:rPr>
          <w:rFonts w:eastAsia="SimSun"/>
          <w:kern w:val="1"/>
          <w:lang w:eastAsia="ru-RU"/>
        </w:rPr>
        <w:t>603950,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Нижний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Новгород,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пр.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Гагарина,</w:t>
      </w:r>
      <w:r w:rsidRPr="0096183A">
        <w:rPr>
          <w:rFonts w:eastAsia="Times New Roman"/>
          <w:kern w:val="1"/>
          <w:lang w:eastAsia="ru-RU"/>
        </w:rPr>
        <w:t xml:space="preserve"> </w:t>
      </w:r>
      <w:r w:rsidRPr="0096183A">
        <w:rPr>
          <w:rFonts w:eastAsia="SimSun"/>
          <w:kern w:val="1"/>
          <w:lang w:eastAsia="ru-RU"/>
        </w:rPr>
        <w:t>23</w:t>
      </w:r>
    </w:p>
    <w:p w:rsidR="0096183A" w:rsidRDefault="0096183A" w:rsidP="0096183A">
      <w:pPr>
        <w:spacing w:line="276" w:lineRule="auto"/>
        <w:jc w:val="both"/>
      </w:pPr>
    </w:p>
    <w:sectPr w:rsidR="0096183A" w:rsidSect="001E3874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7EB" w:rsidRDefault="002947EB" w:rsidP="001E3874">
      <w:pPr>
        <w:spacing w:line="240" w:lineRule="auto"/>
      </w:pPr>
      <w:r>
        <w:separator/>
      </w:r>
    </w:p>
  </w:endnote>
  <w:endnote w:type="continuationSeparator" w:id="0">
    <w:p w:rsidR="002947EB" w:rsidRDefault="002947EB" w:rsidP="001E38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219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517944"/>
      <w:docPartObj>
        <w:docPartGallery w:val="Page Numbers (Bottom of Page)"/>
        <w:docPartUnique/>
      </w:docPartObj>
    </w:sdtPr>
    <w:sdtEndPr/>
    <w:sdtContent>
      <w:p w:rsidR="007F7C22" w:rsidRDefault="007F7C2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0B1">
          <w:rPr>
            <w:noProof/>
          </w:rPr>
          <w:t>122</w:t>
        </w:r>
        <w:r>
          <w:fldChar w:fldCharType="end"/>
        </w:r>
      </w:p>
    </w:sdtContent>
  </w:sdt>
  <w:p w:rsidR="007F7C22" w:rsidRDefault="007F7C2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7EB" w:rsidRDefault="002947EB" w:rsidP="001E3874">
      <w:pPr>
        <w:spacing w:line="240" w:lineRule="auto"/>
      </w:pPr>
      <w:r>
        <w:separator/>
      </w:r>
    </w:p>
  </w:footnote>
  <w:footnote w:type="continuationSeparator" w:id="0">
    <w:p w:rsidR="002947EB" w:rsidRDefault="002947EB" w:rsidP="001E38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B13"/>
    <w:multiLevelType w:val="hybridMultilevel"/>
    <w:tmpl w:val="F95E3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9462F"/>
    <w:multiLevelType w:val="hybridMultilevel"/>
    <w:tmpl w:val="5E5AF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44F88"/>
    <w:multiLevelType w:val="hybridMultilevel"/>
    <w:tmpl w:val="630E6E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22182"/>
    <w:multiLevelType w:val="hybridMultilevel"/>
    <w:tmpl w:val="40184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25BCD"/>
    <w:multiLevelType w:val="hybridMultilevel"/>
    <w:tmpl w:val="309C1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C15F8"/>
    <w:multiLevelType w:val="hybridMultilevel"/>
    <w:tmpl w:val="F7365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520F2"/>
    <w:multiLevelType w:val="hybridMultilevel"/>
    <w:tmpl w:val="1DAA6B2E"/>
    <w:lvl w:ilvl="0" w:tplc="847C113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29CF"/>
    <w:multiLevelType w:val="hybridMultilevel"/>
    <w:tmpl w:val="5D920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75798"/>
    <w:multiLevelType w:val="hybridMultilevel"/>
    <w:tmpl w:val="60C027EA"/>
    <w:lvl w:ilvl="0" w:tplc="06B6B5C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95C79"/>
    <w:multiLevelType w:val="hybridMultilevel"/>
    <w:tmpl w:val="A6F219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C0BCE"/>
    <w:multiLevelType w:val="hybridMultilevel"/>
    <w:tmpl w:val="24CAC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52218"/>
    <w:multiLevelType w:val="hybridMultilevel"/>
    <w:tmpl w:val="AB486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174C4"/>
    <w:multiLevelType w:val="hybridMultilevel"/>
    <w:tmpl w:val="7F0C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35F69"/>
    <w:multiLevelType w:val="hybridMultilevel"/>
    <w:tmpl w:val="FAF63D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4B4E6D"/>
    <w:multiLevelType w:val="hybridMultilevel"/>
    <w:tmpl w:val="B35A1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14DA2"/>
    <w:multiLevelType w:val="hybridMultilevel"/>
    <w:tmpl w:val="FEF0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919C5"/>
    <w:multiLevelType w:val="hybridMultilevel"/>
    <w:tmpl w:val="1700A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42ACF"/>
    <w:multiLevelType w:val="hybridMultilevel"/>
    <w:tmpl w:val="E41A42D2"/>
    <w:lvl w:ilvl="0" w:tplc="FFFFFFFF">
      <w:start w:val="1"/>
      <w:numFmt w:val="bullet"/>
      <w:lvlText w:val="–"/>
      <w:lvlJc w:val="left"/>
      <w:pPr>
        <w:tabs>
          <w:tab w:val="num" w:pos="644"/>
        </w:tabs>
        <w:ind w:left="-396" w:firstLine="680"/>
      </w:pPr>
      <w:rPr>
        <w:rFonts w:ascii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110"/>
        </w:tabs>
        <w:ind w:left="111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30"/>
        </w:tabs>
        <w:ind w:left="18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50"/>
        </w:tabs>
        <w:ind w:left="25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70"/>
        </w:tabs>
        <w:ind w:left="327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90"/>
        </w:tabs>
        <w:ind w:left="39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710"/>
        </w:tabs>
        <w:ind w:left="47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30"/>
        </w:tabs>
        <w:ind w:left="543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50"/>
        </w:tabs>
        <w:ind w:left="6150" w:hanging="360"/>
      </w:pPr>
      <w:rPr>
        <w:rFonts w:ascii="Wingdings" w:hAnsi="Wingdings" w:hint="default"/>
      </w:rPr>
    </w:lvl>
  </w:abstractNum>
  <w:abstractNum w:abstractNumId="18" w15:restartNumberingAfterBreak="0">
    <w:nsid w:val="3BB13B93"/>
    <w:multiLevelType w:val="hybridMultilevel"/>
    <w:tmpl w:val="479CC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F5E71"/>
    <w:multiLevelType w:val="hybridMultilevel"/>
    <w:tmpl w:val="CD9A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D21AAB"/>
    <w:multiLevelType w:val="hybridMultilevel"/>
    <w:tmpl w:val="6542160A"/>
    <w:lvl w:ilvl="0" w:tplc="E892DBB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D780D"/>
    <w:multiLevelType w:val="hybridMultilevel"/>
    <w:tmpl w:val="C8448F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9F2A18"/>
    <w:multiLevelType w:val="hybridMultilevel"/>
    <w:tmpl w:val="46D0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1426E"/>
    <w:multiLevelType w:val="hybridMultilevel"/>
    <w:tmpl w:val="5074CF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54B85"/>
    <w:multiLevelType w:val="hybridMultilevel"/>
    <w:tmpl w:val="F016FC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94FC7"/>
    <w:multiLevelType w:val="hybridMultilevel"/>
    <w:tmpl w:val="A106F608"/>
    <w:lvl w:ilvl="0" w:tplc="9976BB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B028EF"/>
    <w:multiLevelType w:val="hybridMultilevel"/>
    <w:tmpl w:val="088EB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82367B"/>
    <w:multiLevelType w:val="hybridMultilevel"/>
    <w:tmpl w:val="B2505C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C509A"/>
    <w:multiLevelType w:val="hybridMultilevel"/>
    <w:tmpl w:val="B2142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F7048E"/>
    <w:multiLevelType w:val="hybridMultilevel"/>
    <w:tmpl w:val="256C2B6A"/>
    <w:lvl w:ilvl="0" w:tplc="DF6A72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64222C"/>
    <w:multiLevelType w:val="hybridMultilevel"/>
    <w:tmpl w:val="44780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FA3B3E"/>
    <w:multiLevelType w:val="hybridMultilevel"/>
    <w:tmpl w:val="7DA21336"/>
    <w:lvl w:ilvl="0" w:tplc="507289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BF1F3A"/>
    <w:multiLevelType w:val="hybridMultilevel"/>
    <w:tmpl w:val="7F0C8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0133A"/>
    <w:multiLevelType w:val="hybridMultilevel"/>
    <w:tmpl w:val="A33E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AC49FB"/>
    <w:multiLevelType w:val="hybridMultilevel"/>
    <w:tmpl w:val="EF8A2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4400F9"/>
    <w:multiLevelType w:val="hybridMultilevel"/>
    <w:tmpl w:val="1A5218CC"/>
    <w:lvl w:ilvl="0" w:tplc="910028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B21F82"/>
    <w:multiLevelType w:val="hybridMultilevel"/>
    <w:tmpl w:val="F3BAD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4172C"/>
    <w:multiLevelType w:val="hybridMultilevel"/>
    <w:tmpl w:val="5756E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B78B4"/>
    <w:multiLevelType w:val="hybridMultilevel"/>
    <w:tmpl w:val="F2926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167BD9"/>
    <w:multiLevelType w:val="hybridMultilevel"/>
    <w:tmpl w:val="5060C83C"/>
    <w:lvl w:ilvl="0" w:tplc="62FCDF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82AF5"/>
    <w:multiLevelType w:val="hybridMultilevel"/>
    <w:tmpl w:val="458C71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9B55C2C"/>
    <w:multiLevelType w:val="hybridMultilevel"/>
    <w:tmpl w:val="CA48E7A2"/>
    <w:lvl w:ilvl="0" w:tplc="E7CE50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012AC6"/>
    <w:multiLevelType w:val="hybridMultilevel"/>
    <w:tmpl w:val="42A29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3B3082"/>
    <w:multiLevelType w:val="hybridMultilevel"/>
    <w:tmpl w:val="E59E9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A78B6"/>
    <w:multiLevelType w:val="hybridMultilevel"/>
    <w:tmpl w:val="7E8A0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7"/>
  </w:num>
  <w:num w:numId="4">
    <w:abstractNumId w:val="18"/>
  </w:num>
  <w:num w:numId="5">
    <w:abstractNumId w:val="8"/>
  </w:num>
  <w:num w:numId="6">
    <w:abstractNumId w:val="25"/>
  </w:num>
  <w:num w:numId="7">
    <w:abstractNumId w:val="40"/>
  </w:num>
  <w:num w:numId="8">
    <w:abstractNumId w:val="4"/>
  </w:num>
  <w:num w:numId="9">
    <w:abstractNumId w:val="30"/>
  </w:num>
  <w:num w:numId="10">
    <w:abstractNumId w:val="24"/>
  </w:num>
  <w:num w:numId="11">
    <w:abstractNumId w:val="44"/>
  </w:num>
  <w:num w:numId="12">
    <w:abstractNumId w:val="19"/>
  </w:num>
  <w:num w:numId="13">
    <w:abstractNumId w:val="14"/>
  </w:num>
  <w:num w:numId="14">
    <w:abstractNumId w:val="29"/>
  </w:num>
  <w:num w:numId="15">
    <w:abstractNumId w:val="41"/>
  </w:num>
  <w:num w:numId="16">
    <w:abstractNumId w:val="2"/>
  </w:num>
  <w:num w:numId="17">
    <w:abstractNumId w:val="7"/>
  </w:num>
  <w:num w:numId="18">
    <w:abstractNumId w:val="37"/>
  </w:num>
  <w:num w:numId="19">
    <w:abstractNumId w:val="34"/>
  </w:num>
  <w:num w:numId="20">
    <w:abstractNumId w:val="0"/>
  </w:num>
  <w:num w:numId="21">
    <w:abstractNumId w:val="35"/>
  </w:num>
  <w:num w:numId="22">
    <w:abstractNumId w:val="16"/>
  </w:num>
  <w:num w:numId="23">
    <w:abstractNumId w:val="38"/>
  </w:num>
  <w:num w:numId="24">
    <w:abstractNumId w:val="3"/>
  </w:num>
  <w:num w:numId="25">
    <w:abstractNumId w:val="36"/>
  </w:num>
  <w:num w:numId="26">
    <w:abstractNumId w:val="31"/>
  </w:num>
  <w:num w:numId="27">
    <w:abstractNumId w:val="13"/>
  </w:num>
  <w:num w:numId="28">
    <w:abstractNumId w:val="12"/>
  </w:num>
  <w:num w:numId="29">
    <w:abstractNumId w:val="20"/>
  </w:num>
  <w:num w:numId="30">
    <w:abstractNumId w:val="15"/>
  </w:num>
  <w:num w:numId="31">
    <w:abstractNumId w:val="9"/>
  </w:num>
  <w:num w:numId="32">
    <w:abstractNumId w:val="11"/>
  </w:num>
  <w:num w:numId="33">
    <w:abstractNumId w:val="5"/>
  </w:num>
  <w:num w:numId="34">
    <w:abstractNumId w:val="23"/>
  </w:num>
  <w:num w:numId="35">
    <w:abstractNumId w:val="32"/>
  </w:num>
  <w:num w:numId="36">
    <w:abstractNumId w:val="10"/>
  </w:num>
  <w:num w:numId="37">
    <w:abstractNumId w:val="33"/>
  </w:num>
  <w:num w:numId="38">
    <w:abstractNumId w:val="39"/>
  </w:num>
  <w:num w:numId="39">
    <w:abstractNumId w:val="1"/>
  </w:num>
  <w:num w:numId="40">
    <w:abstractNumId w:val="22"/>
  </w:num>
  <w:num w:numId="41">
    <w:abstractNumId w:val="43"/>
  </w:num>
  <w:num w:numId="42">
    <w:abstractNumId w:val="28"/>
  </w:num>
  <w:num w:numId="43">
    <w:abstractNumId w:val="42"/>
  </w:num>
  <w:num w:numId="44">
    <w:abstractNumId w:val="21"/>
  </w:num>
  <w:num w:numId="45">
    <w:abstractNumId w:val="6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A35"/>
    <w:rsid w:val="00001478"/>
    <w:rsid w:val="00043313"/>
    <w:rsid w:val="00043B79"/>
    <w:rsid w:val="000613B9"/>
    <w:rsid w:val="00072A09"/>
    <w:rsid w:val="00090CDE"/>
    <w:rsid w:val="0009557C"/>
    <w:rsid w:val="000F6C2A"/>
    <w:rsid w:val="00132561"/>
    <w:rsid w:val="0016309F"/>
    <w:rsid w:val="001724E4"/>
    <w:rsid w:val="001818D9"/>
    <w:rsid w:val="001A199F"/>
    <w:rsid w:val="001E3874"/>
    <w:rsid w:val="00201272"/>
    <w:rsid w:val="00202B07"/>
    <w:rsid w:val="0022115B"/>
    <w:rsid w:val="00255C5A"/>
    <w:rsid w:val="00266717"/>
    <w:rsid w:val="00286A46"/>
    <w:rsid w:val="00286C0F"/>
    <w:rsid w:val="002947EB"/>
    <w:rsid w:val="0029528E"/>
    <w:rsid w:val="002B679F"/>
    <w:rsid w:val="002F1DD4"/>
    <w:rsid w:val="002F2315"/>
    <w:rsid w:val="00303F14"/>
    <w:rsid w:val="00314306"/>
    <w:rsid w:val="00384748"/>
    <w:rsid w:val="003C3BEF"/>
    <w:rsid w:val="003E49ED"/>
    <w:rsid w:val="00475E27"/>
    <w:rsid w:val="0048048E"/>
    <w:rsid w:val="00482056"/>
    <w:rsid w:val="00491753"/>
    <w:rsid w:val="004A2430"/>
    <w:rsid w:val="004E0CAD"/>
    <w:rsid w:val="00500EF3"/>
    <w:rsid w:val="00542E74"/>
    <w:rsid w:val="00550893"/>
    <w:rsid w:val="005545D6"/>
    <w:rsid w:val="0058418B"/>
    <w:rsid w:val="00591968"/>
    <w:rsid w:val="005F0298"/>
    <w:rsid w:val="00603B0E"/>
    <w:rsid w:val="00677C9E"/>
    <w:rsid w:val="00681192"/>
    <w:rsid w:val="00693A35"/>
    <w:rsid w:val="006B7B4B"/>
    <w:rsid w:val="0070420D"/>
    <w:rsid w:val="0072330D"/>
    <w:rsid w:val="007950B1"/>
    <w:rsid w:val="007F11A6"/>
    <w:rsid w:val="007F7C22"/>
    <w:rsid w:val="00843EE7"/>
    <w:rsid w:val="0088691E"/>
    <w:rsid w:val="0089294D"/>
    <w:rsid w:val="008A2246"/>
    <w:rsid w:val="008A5CC0"/>
    <w:rsid w:val="008B21D0"/>
    <w:rsid w:val="008E7249"/>
    <w:rsid w:val="009211A0"/>
    <w:rsid w:val="00960695"/>
    <w:rsid w:val="0096183A"/>
    <w:rsid w:val="009B2B01"/>
    <w:rsid w:val="009E4216"/>
    <w:rsid w:val="009E5F9D"/>
    <w:rsid w:val="00A00707"/>
    <w:rsid w:val="00A06DF4"/>
    <w:rsid w:val="00A149DB"/>
    <w:rsid w:val="00A170BC"/>
    <w:rsid w:val="00A91727"/>
    <w:rsid w:val="00AC69A1"/>
    <w:rsid w:val="00AE63E3"/>
    <w:rsid w:val="00AE6428"/>
    <w:rsid w:val="00AF0D54"/>
    <w:rsid w:val="00B06648"/>
    <w:rsid w:val="00B14E85"/>
    <w:rsid w:val="00B3123D"/>
    <w:rsid w:val="00B70142"/>
    <w:rsid w:val="00B96737"/>
    <w:rsid w:val="00BC4FA0"/>
    <w:rsid w:val="00C0305E"/>
    <w:rsid w:val="00C060F6"/>
    <w:rsid w:val="00C166DD"/>
    <w:rsid w:val="00C242ED"/>
    <w:rsid w:val="00C53C15"/>
    <w:rsid w:val="00C55F8C"/>
    <w:rsid w:val="00C65386"/>
    <w:rsid w:val="00C81ED0"/>
    <w:rsid w:val="00CC797D"/>
    <w:rsid w:val="00D21A73"/>
    <w:rsid w:val="00D327D4"/>
    <w:rsid w:val="00D453B5"/>
    <w:rsid w:val="00D47A8D"/>
    <w:rsid w:val="00D52FB1"/>
    <w:rsid w:val="00D63215"/>
    <w:rsid w:val="00D65A3F"/>
    <w:rsid w:val="00D87542"/>
    <w:rsid w:val="00DA635F"/>
    <w:rsid w:val="00DB54EB"/>
    <w:rsid w:val="00DD4BFB"/>
    <w:rsid w:val="00E47360"/>
    <w:rsid w:val="00E563A5"/>
    <w:rsid w:val="00E92FCE"/>
    <w:rsid w:val="00EA496A"/>
    <w:rsid w:val="00EB71EF"/>
    <w:rsid w:val="00F01212"/>
    <w:rsid w:val="00F15E6E"/>
    <w:rsid w:val="00F441F4"/>
    <w:rsid w:val="00F6572E"/>
    <w:rsid w:val="00F765D7"/>
    <w:rsid w:val="00F7798A"/>
    <w:rsid w:val="00FF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B9D16C-E362-4E10-842D-B4CAEA9AB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1EF"/>
  </w:style>
  <w:style w:type="paragraph" w:styleId="1">
    <w:name w:val="heading 1"/>
    <w:basedOn w:val="a"/>
    <w:next w:val="a"/>
    <w:link w:val="10"/>
    <w:autoRedefine/>
    <w:uiPriority w:val="9"/>
    <w:qFormat/>
    <w:rsid w:val="00202B07"/>
    <w:pPr>
      <w:keepNext/>
      <w:keepLines/>
      <w:spacing w:line="240" w:lineRule="auto"/>
      <w:jc w:val="center"/>
      <w:outlineLvl w:val="0"/>
    </w:pPr>
    <w:rPr>
      <w:rFonts w:eastAsiaTheme="majorEastAsia" w:cstheme="majorBidi"/>
      <w:b/>
      <w:snapToGrid w:val="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02B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1"/>
    <w:basedOn w:val="a0"/>
    <w:uiPriority w:val="99"/>
    <w:semiHidden/>
    <w:rsid w:val="00EB71EF"/>
  </w:style>
  <w:style w:type="paragraph" w:styleId="22">
    <w:name w:val="Body Text 2"/>
    <w:basedOn w:val="a"/>
    <w:link w:val="23"/>
    <w:uiPriority w:val="99"/>
    <w:semiHidden/>
    <w:unhideWhenUsed/>
    <w:rsid w:val="00EB71EF"/>
    <w:pPr>
      <w:spacing w:after="120" w:line="480" w:lineRule="auto"/>
    </w:pPr>
    <w:rPr>
      <w:rFonts w:ascii="Calibri" w:eastAsia="Times New Roman" w:hAnsi="Calibri"/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EB71EF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4">
    <w:name w:val="Body Text Indent 2"/>
    <w:basedOn w:val="a"/>
    <w:link w:val="25"/>
    <w:rsid w:val="00EB71E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EB71EF"/>
    <w:rPr>
      <w:sz w:val="24"/>
      <w:szCs w:val="24"/>
    </w:rPr>
  </w:style>
  <w:style w:type="paragraph" w:styleId="3">
    <w:name w:val="Body Text Indent 3"/>
    <w:basedOn w:val="a"/>
    <w:link w:val="30"/>
    <w:rsid w:val="00EB71EF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B71E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Hyperlink"/>
    <w:uiPriority w:val="99"/>
    <w:rsid w:val="00EB71EF"/>
    <w:rPr>
      <w:color w:val="0000FF"/>
      <w:u w:val="single"/>
    </w:rPr>
  </w:style>
  <w:style w:type="paragraph" w:styleId="a4">
    <w:name w:val="Normal (Web)"/>
    <w:basedOn w:val="a"/>
    <w:rsid w:val="00EB71EF"/>
    <w:pPr>
      <w:spacing w:before="100" w:beforeAutospacing="1" w:after="115" w:line="240" w:lineRule="auto"/>
    </w:pPr>
    <w:rPr>
      <w:rFonts w:eastAsia="Times New Roman"/>
      <w:color w:val="000000"/>
      <w:lang w:eastAsia="ru-RU"/>
    </w:rPr>
  </w:style>
  <w:style w:type="paragraph" w:styleId="HTML">
    <w:name w:val="HTML Preformatted"/>
    <w:basedOn w:val="a"/>
    <w:link w:val="HTML0"/>
    <w:rsid w:val="00EB71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EB71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a5">
    <w:name w:val="Table Grid"/>
    <w:basedOn w:val="a1"/>
    <w:uiPriority w:val="39"/>
    <w:rsid w:val="00EB71E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B71EF"/>
    <w:pPr>
      <w:tabs>
        <w:tab w:val="num" w:pos="720"/>
      </w:tabs>
      <w:spacing w:line="240" w:lineRule="auto"/>
      <w:ind w:left="720" w:hanging="360"/>
      <w:contextualSpacing/>
    </w:pPr>
    <w:rPr>
      <w:rFonts w:eastAsia="Times New Roman"/>
      <w:lang w:eastAsia="ru-RU"/>
    </w:rPr>
  </w:style>
  <w:style w:type="table" w:styleId="-1">
    <w:name w:val="Grid Table 1 Light"/>
    <w:basedOn w:val="a1"/>
    <w:uiPriority w:val="46"/>
    <w:rsid w:val="00EB71EF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202B07"/>
    <w:rPr>
      <w:rFonts w:eastAsiaTheme="majorEastAsia" w:cstheme="majorBidi"/>
      <w:b/>
      <w:snapToGrid w:val="0"/>
      <w:lang w:eastAsia="ru-RU"/>
    </w:rPr>
  </w:style>
  <w:style w:type="paragraph" w:styleId="a7">
    <w:name w:val="header"/>
    <w:basedOn w:val="a"/>
    <w:link w:val="a8"/>
    <w:uiPriority w:val="99"/>
    <w:unhideWhenUsed/>
    <w:rsid w:val="001E387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E3874"/>
  </w:style>
  <w:style w:type="paragraph" w:styleId="a9">
    <w:name w:val="footer"/>
    <w:basedOn w:val="a"/>
    <w:link w:val="aa"/>
    <w:uiPriority w:val="99"/>
    <w:unhideWhenUsed/>
    <w:rsid w:val="001E387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E3874"/>
  </w:style>
  <w:style w:type="character" w:customStyle="1" w:styleId="20">
    <w:name w:val="Заголовок 2 Знак"/>
    <w:basedOn w:val="a0"/>
    <w:link w:val="2"/>
    <w:uiPriority w:val="9"/>
    <w:rsid w:val="00202B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88691E"/>
    <w:pPr>
      <w:spacing w:before="240" w:line="259" w:lineRule="auto"/>
      <w:jc w:val="left"/>
      <w:outlineLvl w:val="9"/>
    </w:pPr>
    <w:rPr>
      <w:rFonts w:asciiTheme="majorHAnsi" w:hAnsiTheme="majorHAnsi"/>
      <w:b w:val="0"/>
      <w:snapToGrid/>
      <w:color w:val="2E74B5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8691E"/>
    <w:pPr>
      <w:spacing w:after="100"/>
    </w:pPr>
  </w:style>
  <w:style w:type="numbering" w:customStyle="1" w:styleId="12">
    <w:name w:val="Нет списка1"/>
    <w:next w:val="a2"/>
    <w:uiPriority w:val="99"/>
    <w:semiHidden/>
    <w:unhideWhenUsed/>
    <w:rsid w:val="00C81ED0"/>
  </w:style>
  <w:style w:type="table" w:customStyle="1" w:styleId="13">
    <w:name w:val="Сетка таблицы1"/>
    <w:basedOn w:val="a1"/>
    <w:next w:val="a5"/>
    <w:uiPriority w:val="39"/>
    <w:rsid w:val="00C81ED0"/>
    <w:pPr>
      <w:spacing w:line="240" w:lineRule="auto"/>
    </w:pPr>
    <w:rPr>
      <w:rFonts w:ascii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next w:val="-1"/>
    <w:uiPriority w:val="46"/>
    <w:rsid w:val="00C81ED0"/>
    <w:pPr>
      <w:spacing w:line="240" w:lineRule="auto"/>
    </w:pPr>
    <w:rPr>
      <w:rFonts w:asciiTheme="minorHAnsi" w:hAnsiTheme="minorHAnsi" w:cstheme="minorBidi"/>
      <w:sz w:val="24"/>
      <w:szCs w:val="24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pple-style-span">
    <w:name w:val="apple-style-span"/>
    <w:basedOn w:val="a0"/>
    <w:rsid w:val="00C81ED0"/>
  </w:style>
  <w:style w:type="character" w:customStyle="1" w:styleId="apple-converted-space">
    <w:name w:val="apple-converted-space"/>
    <w:basedOn w:val="a0"/>
    <w:rsid w:val="00C81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e.mail.ru/cgi-bin/link?check=1&amp;refresh=1&amp;cnf=649faa&amp;url=http%3A%2F%2Fznanium.com%2F&amp;msgid=14691954290000000346;0;0;1&amp;x-email=rok111273%40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A82B1-899E-492A-9237-F147824FE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122</Pages>
  <Words>33433</Words>
  <Characters>190573</Characters>
  <Application>Microsoft Office Word</Application>
  <DocSecurity>0</DocSecurity>
  <Lines>1588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34</cp:revision>
  <dcterms:created xsi:type="dcterms:W3CDTF">2018-02-18T14:51:00Z</dcterms:created>
  <dcterms:modified xsi:type="dcterms:W3CDTF">2018-07-04T09:03:00Z</dcterms:modified>
</cp:coreProperties>
</file>