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545" w:rsidRPr="002D1545" w:rsidRDefault="002D1545" w:rsidP="002D1545">
      <w:pPr>
        <w:jc w:val="center"/>
        <w:rPr>
          <w:rFonts w:ascii="Times New Roman" w:eastAsia="Times New Roman" w:hAnsi="Times New Roman" w:cs="Times New Roman"/>
          <w:sz w:val="28"/>
          <w:szCs w:val="28"/>
        </w:rPr>
      </w:pPr>
      <w:bookmarkStart w:id="0" w:name="_GoBack"/>
      <w:bookmarkEnd w:id="0"/>
      <w:r w:rsidRPr="002D1545">
        <w:rPr>
          <w:rFonts w:ascii="Times New Roman" w:eastAsia="Times New Roman" w:hAnsi="Times New Roman" w:cs="Times New Roman"/>
          <w:sz w:val="28"/>
          <w:szCs w:val="28"/>
        </w:rPr>
        <w:t>МИНИСТЕРСТВО ОБРАЗОВАНИЯ И НАУКИ РОССИЙСКОЙ ФЕДЕРАЦИИ</w:t>
      </w:r>
    </w:p>
    <w:p w:rsidR="002D1545" w:rsidRPr="002D1545" w:rsidRDefault="002D1545" w:rsidP="002D1545">
      <w:pPr>
        <w:jc w:val="center"/>
        <w:rPr>
          <w:rFonts w:ascii="Times New Roman" w:eastAsia="Times New Roman" w:hAnsi="Times New Roman" w:cs="Times New Roman"/>
          <w:sz w:val="28"/>
          <w:szCs w:val="28"/>
        </w:rPr>
      </w:pPr>
      <w:r w:rsidRPr="002D1545">
        <w:rPr>
          <w:rFonts w:ascii="Times New Roman" w:eastAsia="Times New Roman" w:hAnsi="Times New Roman" w:cs="Times New Roman"/>
          <w:sz w:val="28"/>
          <w:szCs w:val="28"/>
        </w:rPr>
        <w:t>Нижегородский государственный университет им. Н.И. Лобачевского</w:t>
      </w:r>
    </w:p>
    <w:p w:rsidR="002D1545" w:rsidRDefault="002D1545" w:rsidP="00154707">
      <w:pPr>
        <w:jc w:val="center"/>
      </w:pPr>
    </w:p>
    <w:p w:rsidR="00D26A07" w:rsidRPr="00D26A07" w:rsidRDefault="00D26A07" w:rsidP="00D26A07">
      <w:pPr>
        <w:spacing w:line="360" w:lineRule="auto"/>
        <w:ind w:firstLine="720"/>
        <w:jc w:val="both"/>
        <w:rPr>
          <w:rFonts w:ascii="Times New Roman" w:eastAsia="Times New Roman" w:hAnsi="Times New Roman" w:cs="Times New Roman"/>
          <w:sz w:val="28"/>
          <w:szCs w:val="28"/>
        </w:rPr>
      </w:pPr>
    </w:p>
    <w:p w:rsidR="00D26A07" w:rsidRPr="00D26A07" w:rsidRDefault="00D26A07" w:rsidP="00D26A07">
      <w:pPr>
        <w:spacing w:line="360" w:lineRule="auto"/>
        <w:ind w:firstLine="720"/>
        <w:jc w:val="both"/>
        <w:rPr>
          <w:rFonts w:ascii="Times New Roman" w:eastAsia="Times New Roman" w:hAnsi="Times New Roman" w:cs="Times New Roman"/>
          <w:sz w:val="28"/>
          <w:szCs w:val="28"/>
        </w:rPr>
      </w:pPr>
    </w:p>
    <w:p w:rsidR="002D1545" w:rsidRPr="002D1545" w:rsidRDefault="002D1545" w:rsidP="002D1545">
      <w:pPr>
        <w:tabs>
          <w:tab w:val="left" w:pos="7655"/>
        </w:tabs>
        <w:spacing w:line="360" w:lineRule="auto"/>
        <w:ind w:left="7513"/>
        <w:jc w:val="both"/>
        <w:rPr>
          <w:rFonts w:ascii="Times New Roman" w:eastAsia="Times New Roman" w:hAnsi="Times New Roman" w:cs="Times New Roman"/>
          <w:b/>
          <w:sz w:val="28"/>
          <w:szCs w:val="28"/>
        </w:rPr>
      </w:pPr>
      <w:r w:rsidRPr="002D1545">
        <w:rPr>
          <w:rFonts w:ascii="Times New Roman" w:eastAsia="Times New Roman" w:hAnsi="Times New Roman" w:cs="Times New Roman"/>
          <w:b/>
          <w:sz w:val="28"/>
          <w:szCs w:val="28"/>
        </w:rPr>
        <w:t>Ю.О. Плехова</w:t>
      </w:r>
    </w:p>
    <w:p w:rsidR="002D1545" w:rsidRPr="002D1545" w:rsidRDefault="00AD7922" w:rsidP="002D1545">
      <w:pPr>
        <w:tabs>
          <w:tab w:val="left" w:pos="7655"/>
        </w:tabs>
        <w:spacing w:line="360" w:lineRule="auto"/>
        <w:ind w:left="751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Ю.И</w:t>
      </w:r>
      <w:r w:rsidR="002D1545" w:rsidRPr="002D1545">
        <w:rPr>
          <w:rFonts w:ascii="Times New Roman" w:eastAsia="Times New Roman" w:hAnsi="Times New Roman" w:cs="Times New Roman"/>
          <w:b/>
          <w:sz w:val="28"/>
          <w:szCs w:val="28"/>
        </w:rPr>
        <w:t>. Ефимычев</w:t>
      </w:r>
    </w:p>
    <w:p w:rsidR="002D1545" w:rsidRPr="002D1545" w:rsidRDefault="002D1545" w:rsidP="002D1545">
      <w:pPr>
        <w:tabs>
          <w:tab w:val="left" w:pos="7655"/>
        </w:tabs>
        <w:spacing w:line="360" w:lineRule="auto"/>
        <w:ind w:left="7513"/>
        <w:jc w:val="both"/>
        <w:rPr>
          <w:rFonts w:ascii="Times New Roman" w:eastAsia="Times New Roman" w:hAnsi="Times New Roman" w:cs="Times New Roman"/>
          <w:b/>
          <w:sz w:val="28"/>
          <w:szCs w:val="28"/>
        </w:rPr>
      </w:pPr>
      <w:r w:rsidRPr="002D1545">
        <w:rPr>
          <w:rFonts w:ascii="Times New Roman" w:eastAsia="Times New Roman" w:hAnsi="Times New Roman" w:cs="Times New Roman"/>
          <w:b/>
          <w:sz w:val="28"/>
          <w:szCs w:val="28"/>
        </w:rPr>
        <w:t>В.С. Кравченко</w:t>
      </w:r>
    </w:p>
    <w:p w:rsidR="00D26A07" w:rsidRDefault="00D26A07" w:rsidP="00D26A07">
      <w:pPr>
        <w:spacing w:line="360" w:lineRule="auto"/>
        <w:ind w:firstLine="720"/>
        <w:jc w:val="both"/>
        <w:rPr>
          <w:rFonts w:ascii="Times New Roman" w:eastAsia="Times New Roman" w:hAnsi="Times New Roman" w:cs="Times New Roman"/>
          <w:sz w:val="28"/>
          <w:szCs w:val="28"/>
        </w:rPr>
      </w:pPr>
    </w:p>
    <w:p w:rsidR="002D1545" w:rsidRPr="00D26A07" w:rsidRDefault="002D1545" w:rsidP="00D26A07">
      <w:pPr>
        <w:spacing w:line="360" w:lineRule="auto"/>
        <w:ind w:firstLine="720"/>
        <w:jc w:val="both"/>
        <w:rPr>
          <w:rFonts w:ascii="Times New Roman" w:eastAsia="Times New Roman" w:hAnsi="Times New Roman" w:cs="Times New Roman"/>
          <w:sz w:val="28"/>
          <w:szCs w:val="28"/>
        </w:rPr>
      </w:pPr>
    </w:p>
    <w:p w:rsidR="00D26A07" w:rsidRPr="00D26A07" w:rsidRDefault="00D26A07" w:rsidP="00D26A07">
      <w:pPr>
        <w:spacing w:line="360" w:lineRule="auto"/>
        <w:jc w:val="both"/>
        <w:rPr>
          <w:rFonts w:ascii="Times New Roman" w:eastAsia="Times New Roman" w:hAnsi="Times New Roman" w:cs="Times New Roman"/>
          <w:sz w:val="28"/>
          <w:szCs w:val="28"/>
        </w:rPr>
      </w:pPr>
    </w:p>
    <w:p w:rsidR="00D26A07" w:rsidRPr="00D26A07" w:rsidRDefault="003C544D" w:rsidP="00D26A07">
      <w:pPr>
        <w:spacing w:line="360" w:lineRule="auto"/>
        <w:jc w:val="center"/>
        <w:rPr>
          <w:rFonts w:ascii="Times New Roman" w:eastAsia="Times New Roman" w:hAnsi="Times New Roman" w:cs="Times New Roman"/>
          <w:b/>
          <w:sz w:val="40"/>
          <w:szCs w:val="36"/>
        </w:rPr>
      </w:pPr>
      <w:r>
        <w:rPr>
          <w:rFonts w:ascii="Times New Roman" w:eastAsia="Times New Roman" w:hAnsi="Times New Roman" w:cs="Times New Roman"/>
          <w:b/>
          <w:sz w:val="40"/>
          <w:szCs w:val="36"/>
        </w:rPr>
        <w:t>ИННОВАТИКА</w:t>
      </w:r>
    </w:p>
    <w:p w:rsidR="003C544D" w:rsidRDefault="00D26A07" w:rsidP="00D26A07">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Учебно-методическ</w:t>
      </w:r>
      <w:r w:rsidR="008606A7">
        <w:rPr>
          <w:rFonts w:ascii="Times New Roman" w:eastAsia="Times New Roman" w:hAnsi="Times New Roman" w:cs="Times New Roman"/>
          <w:sz w:val="28"/>
          <w:szCs w:val="28"/>
        </w:rPr>
        <w:t>ое пособие</w:t>
      </w:r>
      <w:r w:rsidR="002D1545">
        <w:rPr>
          <w:rFonts w:ascii="Times New Roman" w:eastAsia="Times New Roman" w:hAnsi="Times New Roman" w:cs="Times New Roman"/>
          <w:sz w:val="28"/>
          <w:szCs w:val="28"/>
        </w:rPr>
        <w:t xml:space="preserve"> </w:t>
      </w:r>
    </w:p>
    <w:p w:rsidR="00D26A07" w:rsidRPr="00D26A07" w:rsidRDefault="002D1545" w:rsidP="00D26A07">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часть 1</w:t>
      </w:r>
    </w:p>
    <w:p w:rsidR="00D26A07" w:rsidRPr="00D26A07" w:rsidRDefault="00D26A07" w:rsidP="00D26A07">
      <w:pPr>
        <w:spacing w:line="360" w:lineRule="auto"/>
        <w:ind w:firstLine="720"/>
        <w:jc w:val="both"/>
        <w:rPr>
          <w:rFonts w:ascii="Times New Roman" w:eastAsia="Times New Roman" w:hAnsi="Times New Roman" w:cs="Times New Roman"/>
          <w:sz w:val="28"/>
          <w:szCs w:val="28"/>
        </w:rPr>
      </w:pPr>
    </w:p>
    <w:p w:rsidR="00D26A07" w:rsidRPr="00D26A07" w:rsidRDefault="00D26A07" w:rsidP="00D26A07">
      <w:pPr>
        <w:ind w:firstLine="720"/>
        <w:jc w:val="center"/>
        <w:rPr>
          <w:rFonts w:ascii="Times New Roman" w:eastAsia="Times New Roman" w:hAnsi="Times New Roman" w:cs="Times New Roman"/>
          <w:sz w:val="28"/>
          <w:szCs w:val="28"/>
        </w:rPr>
      </w:pPr>
      <w:r w:rsidRPr="00D26A07">
        <w:rPr>
          <w:rFonts w:ascii="Times New Roman" w:eastAsia="Times New Roman" w:hAnsi="Times New Roman" w:cs="Times New Roman"/>
          <w:sz w:val="28"/>
          <w:szCs w:val="28"/>
        </w:rPr>
        <w:t xml:space="preserve">Рекомендовано методической комиссией экономического факультета </w:t>
      </w:r>
    </w:p>
    <w:p w:rsidR="00267759" w:rsidRDefault="00D26A07" w:rsidP="00D26A07">
      <w:pPr>
        <w:ind w:firstLine="720"/>
        <w:jc w:val="center"/>
        <w:rPr>
          <w:rFonts w:ascii="Times New Roman" w:eastAsia="Times New Roman" w:hAnsi="Times New Roman" w:cs="Times New Roman"/>
          <w:sz w:val="28"/>
          <w:szCs w:val="28"/>
        </w:rPr>
      </w:pPr>
      <w:r w:rsidRPr="00D26A07">
        <w:rPr>
          <w:rFonts w:ascii="Times New Roman" w:eastAsia="Times New Roman" w:hAnsi="Times New Roman" w:cs="Times New Roman"/>
          <w:sz w:val="28"/>
          <w:szCs w:val="28"/>
        </w:rPr>
        <w:t>дл</w:t>
      </w:r>
      <w:r w:rsidR="00267759">
        <w:rPr>
          <w:rFonts w:ascii="Times New Roman" w:eastAsia="Times New Roman" w:hAnsi="Times New Roman" w:cs="Times New Roman"/>
          <w:sz w:val="28"/>
          <w:szCs w:val="28"/>
        </w:rPr>
        <w:t>я студентов ННГУ, обучающихся по направлению подготовки</w:t>
      </w:r>
    </w:p>
    <w:p w:rsidR="00D26A07" w:rsidRPr="00D26A07" w:rsidRDefault="00D26A07" w:rsidP="00D26A07">
      <w:pPr>
        <w:ind w:firstLine="720"/>
        <w:jc w:val="center"/>
        <w:rPr>
          <w:rFonts w:ascii="Times New Roman" w:eastAsia="Times New Roman" w:hAnsi="Times New Roman" w:cs="Times New Roman"/>
          <w:sz w:val="28"/>
          <w:szCs w:val="28"/>
        </w:rPr>
      </w:pPr>
      <w:r w:rsidRPr="00D26A07">
        <w:rPr>
          <w:rFonts w:ascii="Times New Roman" w:eastAsia="Times New Roman" w:hAnsi="Times New Roman" w:cs="Times New Roman"/>
          <w:sz w:val="28"/>
          <w:szCs w:val="28"/>
        </w:rPr>
        <w:t>080100.62 «Экономика»</w:t>
      </w:r>
    </w:p>
    <w:p w:rsidR="00D26A07" w:rsidRPr="00D26A07" w:rsidRDefault="00D26A07" w:rsidP="00D26A07">
      <w:pPr>
        <w:spacing w:line="360" w:lineRule="auto"/>
        <w:ind w:firstLine="720"/>
        <w:jc w:val="center"/>
        <w:rPr>
          <w:rFonts w:ascii="Times New Roman" w:eastAsia="Times New Roman" w:hAnsi="Times New Roman" w:cs="Times New Roman"/>
          <w:sz w:val="28"/>
          <w:szCs w:val="28"/>
        </w:rPr>
      </w:pPr>
    </w:p>
    <w:p w:rsidR="00D26A07" w:rsidRPr="00D26A07" w:rsidRDefault="00D26A07" w:rsidP="00D26A07">
      <w:pPr>
        <w:spacing w:line="360" w:lineRule="auto"/>
        <w:ind w:firstLine="720"/>
        <w:jc w:val="center"/>
        <w:rPr>
          <w:rFonts w:ascii="Times New Roman" w:eastAsia="Times New Roman" w:hAnsi="Times New Roman" w:cs="Times New Roman"/>
          <w:sz w:val="28"/>
          <w:szCs w:val="28"/>
        </w:rPr>
      </w:pPr>
    </w:p>
    <w:p w:rsidR="00D26A07" w:rsidRPr="00D26A07" w:rsidRDefault="00D26A07" w:rsidP="00D26A07">
      <w:pPr>
        <w:spacing w:line="360" w:lineRule="auto"/>
        <w:ind w:firstLine="720"/>
        <w:jc w:val="center"/>
        <w:rPr>
          <w:rFonts w:ascii="Times New Roman" w:eastAsia="Times New Roman" w:hAnsi="Times New Roman" w:cs="Times New Roman"/>
          <w:sz w:val="28"/>
          <w:szCs w:val="28"/>
        </w:rPr>
      </w:pPr>
    </w:p>
    <w:p w:rsidR="00D26A07" w:rsidRPr="00D26A07" w:rsidRDefault="00D26A07" w:rsidP="00D26A07">
      <w:pPr>
        <w:spacing w:line="360" w:lineRule="auto"/>
        <w:ind w:firstLine="720"/>
        <w:jc w:val="center"/>
        <w:rPr>
          <w:rFonts w:ascii="Times New Roman" w:eastAsia="Times New Roman" w:hAnsi="Times New Roman" w:cs="Times New Roman"/>
          <w:sz w:val="28"/>
          <w:szCs w:val="28"/>
        </w:rPr>
      </w:pPr>
    </w:p>
    <w:p w:rsidR="00D26A07" w:rsidRDefault="00D26A07" w:rsidP="00D26A07">
      <w:pPr>
        <w:spacing w:line="360" w:lineRule="auto"/>
        <w:ind w:firstLine="720"/>
        <w:jc w:val="center"/>
        <w:rPr>
          <w:rFonts w:ascii="Times New Roman" w:eastAsia="Times New Roman" w:hAnsi="Times New Roman" w:cs="Times New Roman"/>
          <w:sz w:val="28"/>
          <w:szCs w:val="28"/>
        </w:rPr>
      </w:pPr>
    </w:p>
    <w:p w:rsidR="002A3297" w:rsidRDefault="002A3297" w:rsidP="00D26A07">
      <w:pPr>
        <w:spacing w:line="360" w:lineRule="auto"/>
        <w:ind w:firstLine="720"/>
        <w:jc w:val="center"/>
        <w:rPr>
          <w:rFonts w:ascii="Times New Roman" w:eastAsia="Times New Roman" w:hAnsi="Times New Roman" w:cs="Times New Roman"/>
          <w:sz w:val="28"/>
          <w:szCs w:val="28"/>
        </w:rPr>
      </w:pPr>
    </w:p>
    <w:p w:rsidR="002A3297" w:rsidRDefault="002A3297" w:rsidP="00D26A07">
      <w:pPr>
        <w:spacing w:line="360" w:lineRule="auto"/>
        <w:ind w:firstLine="720"/>
        <w:jc w:val="center"/>
        <w:rPr>
          <w:rFonts w:ascii="Times New Roman" w:eastAsia="Times New Roman" w:hAnsi="Times New Roman" w:cs="Times New Roman"/>
          <w:sz w:val="28"/>
          <w:szCs w:val="28"/>
        </w:rPr>
      </w:pPr>
    </w:p>
    <w:p w:rsidR="002D1545" w:rsidRDefault="002D1545" w:rsidP="00D26A07">
      <w:pPr>
        <w:spacing w:line="360" w:lineRule="auto"/>
        <w:ind w:firstLine="720"/>
        <w:jc w:val="center"/>
        <w:rPr>
          <w:rFonts w:ascii="Times New Roman" w:eastAsia="Times New Roman" w:hAnsi="Times New Roman" w:cs="Times New Roman"/>
          <w:sz w:val="28"/>
          <w:szCs w:val="28"/>
        </w:rPr>
      </w:pPr>
    </w:p>
    <w:p w:rsidR="002D1545" w:rsidRDefault="002D1545" w:rsidP="00D26A07">
      <w:pPr>
        <w:spacing w:line="360" w:lineRule="auto"/>
        <w:ind w:firstLine="720"/>
        <w:jc w:val="center"/>
        <w:rPr>
          <w:rFonts w:ascii="Times New Roman" w:eastAsia="Times New Roman" w:hAnsi="Times New Roman" w:cs="Times New Roman"/>
          <w:sz w:val="28"/>
          <w:szCs w:val="28"/>
        </w:rPr>
      </w:pPr>
    </w:p>
    <w:p w:rsidR="00D26A07" w:rsidRPr="00D26A07" w:rsidRDefault="00D26A07" w:rsidP="00D26A07">
      <w:pPr>
        <w:spacing w:line="360" w:lineRule="auto"/>
        <w:rPr>
          <w:rFonts w:ascii="Times New Roman" w:eastAsia="Times New Roman" w:hAnsi="Times New Roman" w:cs="Times New Roman"/>
          <w:sz w:val="28"/>
          <w:szCs w:val="28"/>
        </w:rPr>
      </w:pPr>
    </w:p>
    <w:p w:rsidR="00D26A07" w:rsidRPr="00D26A07" w:rsidRDefault="00D26A07" w:rsidP="00D26A07">
      <w:pPr>
        <w:spacing w:line="360" w:lineRule="auto"/>
        <w:ind w:firstLine="720"/>
        <w:jc w:val="center"/>
        <w:rPr>
          <w:rFonts w:ascii="Times New Roman" w:eastAsia="Times New Roman" w:hAnsi="Times New Roman" w:cs="Times New Roman"/>
          <w:sz w:val="28"/>
          <w:szCs w:val="28"/>
        </w:rPr>
      </w:pPr>
      <w:r w:rsidRPr="00D26A07">
        <w:rPr>
          <w:rFonts w:ascii="Times New Roman" w:eastAsia="Times New Roman" w:hAnsi="Times New Roman" w:cs="Times New Roman"/>
          <w:sz w:val="28"/>
          <w:szCs w:val="28"/>
        </w:rPr>
        <w:t>Нижний Новгород</w:t>
      </w:r>
    </w:p>
    <w:p w:rsidR="00D26A07" w:rsidRPr="00D26A07" w:rsidRDefault="00D26A07" w:rsidP="00D26A07">
      <w:pPr>
        <w:spacing w:line="360" w:lineRule="auto"/>
        <w:ind w:firstLine="720"/>
        <w:jc w:val="center"/>
        <w:rPr>
          <w:rFonts w:ascii="Times New Roman" w:eastAsia="Times New Roman" w:hAnsi="Times New Roman" w:cs="Times New Roman"/>
          <w:sz w:val="28"/>
          <w:szCs w:val="28"/>
        </w:rPr>
      </w:pPr>
      <w:r w:rsidRPr="00D26A07">
        <w:rPr>
          <w:rFonts w:ascii="Times New Roman" w:eastAsia="Times New Roman" w:hAnsi="Times New Roman" w:cs="Times New Roman"/>
          <w:sz w:val="28"/>
          <w:szCs w:val="28"/>
        </w:rPr>
        <w:t>201</w:t>
      </w:r>
      <w:r>
        <w:rPr>
          <w:rFonts w:ascii="Times New Roman" w:eastAsia="Times New Roman" w:hAnsi="Times New Roman" w:cs="Times New Roman"/>
          <w:sz w:val="28"/>
          <w:szCs w:val="28"/>
        </w:rPr>
        <w:t>4</w:t>
      </w:r>
      <w:r w:rsidRPr="00D26A07">
        <w:rPr>
          <w:rFonts w:ascii="Times New Roman" w:eastAsia="Times New Roman" w:hAnsi="Times New Roman" w:cs="Times New Roman"/>
          <w:sz w:val="28"/>
          <w:szCs w:val="28"/>
        </w:rPr>
        <w:br w:type="page"/>
      </w:r>
    </w:p>
    <w:p w:rsidR="00D26A07" w:rsidRPr="00D26A07" w:rsidRDefault="00D26A07" w:rsidP="003C544D">
      <w:pPr>
        <w:rPr>
          <w:rFonts w:ascii="Times New Roman" w:eastAsia="Times New Roman" w:hAnsi="Times New Roman" w:cs="Times New Roman"/>
          <w:sz w:val="28"/>
          <w:szCs w:val="28"/>
        </w:rPr>
      </w:pPr>
      <w:r w:rsidRPr="00D26A07">
        <w:rPr>
          <w:rFonts w:ascii="Times New Roman" w:eastAsia="Times New Roman" w:hAnsi="Times New Roman" w:cs="Times New Roman"/>
          <w:sz w:val="28"/>
          <w:szCs w:val="28"/>
        </w:rPr>
        <w:lastRenderedPageBreak/>
        <w:t>УДК 658 (075)</w:t>
      </w:r>
    </w:p>
    <w:p w:rsidR="00D26A07" w:rsidRPr="00D26A07" w:rsidRDefault="00D26A07" w:rsidP="003C544D">
      <w:pPr>
        <w:tabs>
          <w:tab w:val="left" w:pos="709"/>
          <w:tab w:val="left" w:pos="851"/>
        </w:tabs>
        <w:rPr>
          <w:rFonts w:ascii="Times New Roman" w:eastAsia="Times New Roman" w:hAnsi="Times New Roman" w:cs="Times New Roman"/>
          <w:sz w:val="28"/>
          <w:szCs w:val="28"/>
        </w:rPr>
      </w:pPr>
      <w:r w:rsidRPr="00D26A07">
        <w:rPr>
          <w:rFonts w:ascii="Times New Roman" w:eastAsia="Times New Roman" w:hAnsi="Times New Roman" w:cs="Times New Roman"/>
          <w:sz w:val="28"/>
          <w:szCs w:val="28"/>
        </w:rPr>
        <w:t>ББК У629</w:t>
      </w:r>
    </w:p>
    <w:p w:rsidR="00D26A07" w:rsidRPr="00D26A07" w:rsidRDefault="00D26A07" w:rsidP="003C544D">
      <w:pPr>
        <w:spacing w:line="360" w:lineRule="auto"/>
        <w:rPr>
          <w:rFonts w:ascii="Times New Roman" w:eastAsia="Times New Roman" w:hAnsi="Times New Roman" w:cs="Times New Roman"/>
          <w:sz w:val="28"/>
          <w:szCs w:val="28"/>
        </w:rPr>
      </w:pPr>
      <w:r w:rsidRPr="00D26A07">
        <w:rPr>
          <w:rFonts w:ascii="Times New Roman" w:eastAsia="Times New Roman" w:hAnsi="Times New Roman" w:cs="Times New Roman"/>
          <w:sz w:val="28"/>
          <w:szCs w:val="28"/>
        </w:rPr>
        <w:t xml:space="preserve">      П-38</w:t>
      </w:r>
    </w:p>
    <w:p w:rsidR="00D26A07" w:rsidRPr="00D26A07" w:rsidRDefault="00D26A07" w:rsidP="00D26A07">
      <w:pPr>
        <w:spacing w:line="360" w:lineRule="auto"/>
        <w:jc w:val="both"/>
        <w:rPr>
          <w:rFonts w:ascii="Times New Roman" w:eastAsia="Times New Roman" w:hAnsi="Times New Roman" w:cs="Times New Roman"/>
          <w:sz w:val="28"/>
          <w:szCs w:val="28"/>
        </w:rPr>
      </w:pPr>
    </w:p>
    <w:p w:rsidR="00D26A07" w:rsidRPr="00D26A07" w:rsidRDefault="005501C0" w:rsidP="00D26A07">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П-38 Плехова Ю.О., Ефимычев </w:t>
      </w:r>
      <w:r w:rsidR="00D26A07" w:rsidRPr="00D26A07">
        <w:rPr>
          <w:rFonts w:ascii="Times New Roman" w:eastAsia="Times New Roman" w:hAnsi="Times New Roman" w:cs="Times New Roman"/>
          <w:sz w:val="28"/>
          <w:szCs w:val="28"/>
        </w:rPr>
        <w:t>Ю.</w:t>
      </w:r>
      <w:r>
        <w:rPr>
          <w:rFonts w:ascii="Times New Roman" w:eastAsia="Times New Roman" w:hAnsi="Times New Roman" w:cs="Times New Roman"/>
          <w:sz w:val="28"/>
          <w:szCs w:val="28"/>
        </w:rPr>
        <w:t>И.</w:t>
      </w:r>
      <w:r w:rsidR="003C544D">
        <w:rPr>
          <w:rFonts w:ascii="Times New Roman" w:eastAsia="Times New Roman" w:hAnsi="Times New Roman" w:cs="Times New Roman"/>
          <w:sz w:val="28"/>
          <w:szCs w:val="28"/>
        </w:rPr>
        <w:t>, Кравченко В.С.</w:t>
      </w:r>
      <w:r w:rsidR="00D26A07" w:rsidRPr="00D26A07">
        <w:rPr>
          <w:rFonts w:ascii="Times New Roman" w:eastAsia="Times New Roman" w:hAnsi="Times New Roman" w:cs="Times New Roman"/>
          <w:sz w:val="28"/>
          <w:szCs w:val="28"/>
        </w:rPr>
        <w:t xml:space="preserve"> </w:t>
      </w:r>
      <w:r w:rsidR="003C544D">
        <w:rPr>
          <w:rFonts w:ascii="Times New Roman" w:eastAsia="Times New Roman" w:hAnsi="Times New Roman" w:cs="Times New Roman"/>
          <w:sz w:val="28"/>
          <w:szCs w:val="28"/>
        </w:rPr>
        <w:t>ИННОВАТИКА</w:t>
      </w:r>
      <w:r w:rsidR="00D26A07" w:rsidRPr="00D26A07">
        <w:rPr>
          <w:rFonts w:ascii="Times New Roman" w:eastAsia="Times New Roman" w:hAnsi="Times New Roman" w:cs="Times New Roman"/>
          <w:sz w:val="28"/>
          <w:szCs w:val="28"/>
        </w:rPr>
        <w:t xml:space="preserve">: </w:t>
      </w:r>
      <w:r w:rsidR="003C544D">
        <w:rPr>
          <w:rFonts w:ascii="Times New Roman" w:eastAsia="Times New Roman" w:hAnsi="Times New Roman" w:cs="Times New Roman"/>
          <w:sz w:val="28"/>
          <w:szCs w:val="28"/>
        </w:rPr>
        <w:t>Учебно-методическое</w:t>
      </w:r>
      <w:r w:rsidR="00D26A07">
        <w:rPr>
          <w:rFonts w:ascii="Times New Roman" w:eastAsia="Times New Roman" w:hAnsi="Times New Roman" w:cs="Times New Roman"/>
          <w:sz w:val="28"/>
          <w:szCs w:val="28"/>
        </w:rPr>
        <w:t xml:space="preserve"> </w:t>
      </w:r>
      <w:r w:rsidR="003C544D">
        <w:rPr>
          <w:rFonts w:ascii="Times New Roman" w:eastAsia="Times New Roman" w:hAnsi="Times New Roman" w:cs="Times New Roman"/>
          <w:sz w:val="28"/>
          <w:szCs w:val="28"/>
        </w:rPr>
        <w:t>пособие (часть 1)</w:t>
      </w:r>
      <w:r w:rsidR="00D26A07" w:rsidRPr="00D26A07">
        <w:rPr>
          <w:rFonts w:ascii="Times New Roman" w:eastAsia="Times New Roman" w:hAnsi="Times New Roman" w:cs="Times New Roman"/>
          <w:sz w:val="28"/>
          <w:szCs w:val="28"/>
        </w:rPr>
        <w:t>. – Нижний Новгород: Нижегородский госуниверситет, 201</w:t>
      </w:r>
      <w:r w:rsidR="00D26A07">
        <w:rPr>
          <w:rFonts w:ascii="Times New Roman" w:eastAsia="Times New Roman" w:hAnsi="Times New Roman" w:cs="Times New Roman"/>
          <w:sz w:val="28"/>
          <w:szCs w:val="28"/>
        </w:rPr>
        <w:t>4</w:t>
      </w:r>
      <w:r w:rsidR="00D26A07" w:rsidRPr="00D26A07">
        <w:rPr>
          <w:rFonts w:ascii="Times New Roman" w:eastAsia="Times New Roman" w:hAnsi="Times New Roman" w:cs="Times New Roman"/>
          <w:sz w:val="28"/>
          <w:szCs w:val="28"/>
        </w:rPr>
        <w:t xml:space="preserve">. – </w:t>
      </w:r>
      <w:r w:rsidR="00CA7C8F">
        <w:rPr>
          <w:rFonts w:ascii="Times New Roman" w:eastAsia="Times New Roman" w:hAnsi="Times New Roman" w:cs="Times New Roman"/>
          <w:sz w:val="28"/>
          <w:szCs w:val="28"/>
        </w:rPr>
        <w:t>52</w:t>
      </w:r>
      <w:r w:rsidR="00D26A07" w:rsidRPr="00D26A07">
        <w:rPr>
          <w:rFonts w:ascii="Times New Roman" w:eastAsia="Times New Roman" w:hAnsi="Times New Roman" w:cs="Times New Roman"/>
          <w:sz w:val="28"/>
          <w:szCs w:val="28"/>
        </w:rPr>
        <w:t xml:space="preserve"> с.</w:t>
      </w:r>
    </w:p>
    <w:p w:rsidR="00D26A07" w:rsidRPr="00D26A07" w:rsidRDefault="00D26A07" w:rsidP="00D26A07">
      <w:pPr>
        <w:jc w:val="both"/>
        <w:rPr>
          <w:rFonts w:ascii="Times New Roman" w:eastAsia="Times New Roman" w:hAnsi="Times New Roman" w:cs="Times New Roman"/>
          <w:sz w:val="28"/>
          <w:szCs w:val="28"/>
        </w:rPr>
      </w:pPr>
    </w:p>
    <w:p w:rsidR="00D26A07" w:rsidRPr="00D26A07" w:rsidRDefault="00D26A07" w:rsidP="00D26A07">
      <w:pPr>
        <w:jc w:val="both"/>
        <w:rPr>
          <w:rFonts w:ascii="Times New Roman" w:eastAsia="Times New Roman" w:hAnsi="Times New Roman" w:cs="Times New Roman"/>
          <w:sz w:val="28"/>
          <w:szCs w:val="28"/>
        </w:rPr>
      </w:pPr>
    </w:p>
    <w:p w:rsidR="00D26A07" w:rsidRPr="0072445B" w:rsidRDefault="0072445B" w:rsidP="00D26A07">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Рецензент: </w:t>
      </w:r>
      <w:r w:rsidR="00D26A07" w:rsidRPr="00D26A07">
        <w:rPr>
          <w:rFonts w:ascii="Times New Roman" w:eastAsia="Times New Roman" w:hAnsi="Times New Roman" w:cs="Times New Roman"/>
          <w:sz w:val="28"/>
          <w:szCs w:val="28"/>
        </w:rPr>
        <w:t xml:space="preserve">д.э.н., профессор </w:t>
      </w:r>
      <w:r w:rsidRPr="0072445B">
        <w:rPr>
          <w:rFonts w:ascii="Times New Roman" w:eastAsia="Times New Roman" w:hAnsi="Times New Roman" w:cs="Times New Roman"/>
          <w:b/>
          <w:sz w:val="28"/>
          <w:szCs w:val="28"/>
        </w:rPr>
        <w:t>Горбунова</w:t>
      </w:r>
      <w:r w:rsidR="00D26A07" w:rsidRPr="0072445B">
        <w:rPr>
          <w:rFonts w:ascii="Times New Roman" w:eastAsia="Times New Roman" w:hAnsi="Times New Roman" w:cs="Times New Roman"/>
          <w:b/>
          <w:sz w:val="28"/>
          <w:szCs w:val="28"/>
        </w:rPr>
        <w:t xml:space="preserve"> </w:t>
      </w:r>
      <w:r w:rsidR="00B66999">
        <w:rPr>
          <w:rFonts w:ascii="Times New Roman" w:eastAsia="Times New Roman" w:hAnsi="Times New Roman" w:cs="Times New Roman"/>
          <w:b/>
          <w:sz w:val="28"/>
          <w:szCs w:val="28"/>
        </w:rPr>
        <w:t>М.Л.</w:t>
      </w:r>
    </w:p>
    <w:p w:rsidR="00D26A07" w:rsidRPr="00D26A07" w:rsidRDefault="00D26A07" w:rsidP="00D26A07">
      <w:pPr>
        <w:spacing w:line="360" w:lineRule="auto"/>
        <w:jc w:val="both"/>
        <w:rPr>
          <w:rFonts w:ascii="Times New Roman" w:eastAsia="Times New Roman" w:hAnsi="Times New Roman" w:cs="Times New Roman"/>
          <w:sz w:val="28"/>
          <w:szCs w:val="28"/>
        </w:rPr>
      </w:pPr>
    </w:p>
    <w:p w:rsidR="00D26A07" w:rsidRPr="00D26A07" w:rsidRDefault="00D26A07" w:rsidP="00D26A07">
      <w:pPr>
        <w:spacing w:line="360" w:lineRule="auto"/>
        <w:jc w:val="both"/>
        <w:rPr>
          <w:rFonts w:ascii="Times New Roman" w:eastAsia="Times New Roman" w:hAnsi="Times New Roman" w:cs="Times New Roman"/>
          <w:sz w:val="28"/>
          <w:szCs w:val="28"/>
        </w:rPr>
      </w:pPr>
    </w:p>
    <w:p w:rsidR="003C544D" w:rsidRPr="00477FCD" w:rsidRDefault="003C544D" w:rsidP="00550962">
      <w:pPr>
        <w:pStyle w:val="31"/>
        <w:tabs>
          <w:tab w:val="left" w:pos="7513"/>
          <w:tab w:val="left" w:pos="7938"/>
        </w:tabs>
        <w:spacing w:line="240" w:lineRule="auto"/>
        <w:ind w:left="0" w:firstLine="567"/>
        <w:rPr>
          <w:rFonts w:ascii="Times New Roman" w:hAnsi="Times New Roman"/>
          <w:sz w:val="28"/>
          <w:szCs w:val="28"/>
        </w:rPr>
      </w:pPr>
      <w:r w:rsidRPr="00477FCD">
        <w:rPr>
          <w:rFonts w:ascii="Times New Roman" w:hAnsi="Times New Roman"/>
          <w:sz w:val="28"/>
          <w:szCs w:val="28"/>
        </w:rPr>
        <w:t xml:space="preserve">Учебно-методическое пособие содержит требования к уровню освоения и содержания </w:t>
      </w:r>
      <w:r w:rsidR="006528B2">
        <w:rPr>
          <w:rFonts w:ascii="Times New Roman" w:hAnsi="Times New Roman"/>
          <w:sz w:val="28"/>
          <w:szCs w:val="28"/>
        </w:rPr>
        <w:t xml:space="preserve">курса </w:t>
      </w:r>
      <w:r w:rsidRPr="00477FCD">
        <w:rPr>
          <w:rFonts w:ascii="Times New Roman" w:hAnsi="Times New Roman"/>
          <w:sz w:val="28"/>
          <w:szCs w:val="28"/>
        </w:rPr>
        <w:t>«</w:t>
      </w:r>
      <w:r>
        <w:rPr>
          <w:rFonts w:ascii="Times New Roman" w:hAnsi="Times New Roman"/>
          <w:sz w:val="28"/>
          <w:szCs w:val="28"/>
        </w:rPr>
        <w:t>Инноватика</w:t>
      </w:r>
      <w:r w:rsidRPr="00477FCD">
        <w:rPr>
          <w:rFonts w:ascii="Times New Roman" w:hAnsi="Times New Roman"/>
          <w:sz w:val="28"/>
          <w:szCs w:val="28"/>
        </w:rPr>
        <w:t>», тематические план,</w:t>
      </w:r>
      <w:r>
        <w:rPr>
          <w:rFonts w:ascii="Times New Roman" w:hAnsi="Times New Roman"/>
          <w:sz w:val="28"/>
          <w:szCs w:val="28"/>
        </w:rPr>
        <w:t xml:space="preserve"> практические з</w:t>
      </w:r>
      <w:r w:rsidR="00525011">
        <w:rPr>
          <w:rFonts w:ascii="Times New Roman" w:hAnsi="Times New Roman"/>
          <w:sz w:val="28"/>
          <w:szCs w:val="28"/>
        </w:rPr>
        <w:t>адания, включая задания</w:t>
      </w:r>
      <w:r w:rsidR="00550962">
        <w:rPr>
          <w:rFonts w:ascii="Times New Roman" w:hAnsi="Times New Roman"/>
          <w:sz w:val="28"/>
          <w:szCs w:val="28"/>
        </w:rPr>
        <w:t xml:space="preserve"> с решениями</w:t>
      </w:r>
      <w:r w:rsidRPr="00477FCD">
        <w:rPr>
          <w:rFonts w:ascii="Times New Roman" w:hAnsi="Times New Roman"/>
          <w:sz w:val="28"/>
          <w:szCs w:val="28"/>
        </w:rPr>
        <w:t xml:space="preserve">. </w:t>
      </w:r>
    </w:p>
    <w:p w:rsidR="003C544D" w:rsidRPr="00477FCD" w:rsidRDefault="003C544D" w:rsidP="003C544D">
      <w:pPr>
        <w:pStyle w:val="31"/>
        <w:spacing w:line="240" w:lineRule="auto"/>
        <w:ind w:left="0" w:firstLine="567"/>
        <w:rPr>
          <w:rFonts w:ascii="Times New Roman" w:hAnsi="Times New Roman"/>
          <w:sz w:val="28"/>
          <w:szCs w:val="28"/>
        </w:rPr>
      </w:pPr>
      <w:r w:rsidRPr="00477FCD">
        <w:rPr>
          <w:rFonts w:ascii="Times New Roman" w:hAnsi="Times New Roman"/>
          <w:sz w:val="28"/>
          <w:szCs w:val="28"/>
        </w:rPr>
        <w:t xml:space="preserve">По всем темам приведен развернутый план занятия, составлены </w:t>
      </w:r>
      <w:r>
        <w:rPr>
          <w:rFonts w:ascii="Times New Roman" w:hAnsi="Times New Roman"/>
          <w:sz w:val="28"/>
          <w:szCs w:val="28"/>
        </w:rPr>
        <w:t xml:space="preserve">рисунки </w:t>
      </w:r>
      <w:r w:rsidRPr="00477FCD">
        <w:rPr>
          <w:rFonts w:ascii="Times New Roman" w:hAnsi="Times New Roman"/>
          <w:sz w:val="28"/>
          <w:szCs w:val="28"/>
        </w:rPr>
        <w:t xml:space="preserve">по курсу и вопросы для углубленного рассмотрения каждой темы на занятиях и при самостоятельной работе студентов. </w:t>
      </w:r>
    </w:p>
    <w:p w:rsidR="003C544D" w:rsidRPr="00477FCD" w:rsidRDefault="003C544D" w:rsidP="003C544D">
      <w:pPr>
        <w:pStyle w:val="31"/>
        <w:spacing w:line="240" w:lineRule="auto"/>
        <w:ind w:left="0" w:firstLine="567"/>
        <w:rPr>
          <w:rFonts w:ascii="Times New Roman" w:hAnsi="Times New Roman"/>
          <w:sz w:val="28"/>
          <w:szCs w:val="28"/>
        </w:rPr>
      </w:pPr>
      <w:r w:rsidRPr="00477FCD">
        <w:rPr>
          <w:rFonts w:ascii="Times New Roman" w:hAnsi="Times New Roman"/>
          <w:sz w:val="28"/>
          <w:szCs w:val="28"/>
        </w:rPr>
        <w:t>Глоссарий экономических понятий и терминов поможет студентам при освоении материала и выполнении контрольных работ.</w:t>
      </w:r>
    </w:p>
    <w:p w:rsidR="00267759" w:rsidRPr="00267759" w:rsidRDefault="003C544D" w:rsidP="00267759">
      <w:pPr>
        <w:ind w:firstLine="720"/>
        <w:jc w:val="both"/>
        <w:rPr>
          <w:rFonts w:ascii="Times New Roman" w:eastAsia="Times New Roman" w:hAnsi="Times New Roman" w:cs="Times New Roman"/>
          <w:sz w:val="28"/>
          <w:szCs w:val="28"/>
        </w:rPr>
      </w:pPr>
      <w:r w:rsidRPr="00477FCD">
        <w:rPr>
          <w:rFonts w:ascii="Times New Roman" w:hAnsi="Times New Roman"/>
          <w:sz w:val="28"/>
          <w:szCs w:val="28"/>
        </w:rPr>
        <w:t xml:space="preserve">Учебно-методическое пособие предназначено для студентов </w:t>
      </w:r>
      <w:r>
        <w:rPr>
          <w:rFonts w:ascii="Times New Roman" w:hAnsi="Times New Roman"/>
          <w:sz w:val="28"/>
          <w:szCs w:val="28"/>
        </w:rPr>
        <w:t>ННГУ</w:t>
      </w:r>
      <w:r w:rsidR="00D26A07" w:rsidRPr="00D26A07">
        <w:rPr>
          <w:rFonts w:ascii="Times New Roman" w:eastAsia="Times New Roman" w:hAnsi="Times New Roman"/>
          <w:sz w:val="28"/>
          <w:szCs w:val="28"/>
        </w:rPr>
        <w:t>, обучающихся по направлению подготовки 080100.62 «Экономика»</w:t>
      </w:r>
      <w:r w:rsidR="00267759">
        <w:rPr>
          <w:rFonts w:ascii="Times New Roman" w:eastAsia="Times New Roman" w:hAnsi="Times New Roman"/>
          <w:sz w:val="28"/>
          <w:szCs w:val="28"/>
        </w:rPr>
        <w:t xml:space="preserve">, </w:t>
      </w:r>
      <w:r w:rsidR="00267759" w:rsidRPr="00267759">
        <w:rPr>
          <w:rFonts w:ascii="Times New Roman" w:eastAsia="Times New Roman" w:hAnsi="Times New Roman" w:cs="Times New Roman"/>
          <w:sz w:val="28"/>
          <w:szCs w:val="28"/>
        </w:rPr>
        <w:t>профиль «Экономика предприятий и организаций</w:t>
      </w:r>
      <w:r w:rsidR="00267759">
        <w:rPr>
          <w:rFonts w:ascii="Times New Roman" w:eastAsia="Times New Roman" w:hAnsi="Times New Roman" w:cs="Times New Roman"/>
          <w:sz w:val="28"/>
          <w:szCs w:val="28"/>
        </w:rPr>
        <w:t>»</w:t>
      </w:r>
      <w:r w:rsidR="00267759" w:rsidRPr="00267759">
        <w:rPr>
          <w:rFonts w:ascii="Times New Roman" w:eastAsia="Times New Roman" w:hAnsi="Times New Roman" w:cs="Times New Roman"/>
          <w:sz w:val="28"/>
          <w:szCs w:val="28"/>
        </w:rPr>
        <w:t>, квалификация «Бакалавр»</w:t>
      </w:r>
      <w:r w:rsidR="00267759">
        <w:rPr>
          <w:rFonts w:ascii="Times New Roman" w:eastAsia="Times New Roman" w:hAnsi="Times New Roman" w:cs="Times New Roman"/>
          <w:sz w:val="28"/>
          <w:szCs w:val="28"/>
        </w:rPr>
        <w:t>.</w:t>
      </w:r>
    </w:p>
    <w:p w:rsidR="00D26A07" w:rsidRPr="00D26A07" w:rsidRDefault="00D26A07" w:rsidP="003C544D">
      <w:pPr>
        <w:pStyle w:val="31"/>
        <w:tabs>
          <w:tab w:val="left" w:pos="5103"/>
        </w:tabs>
        <w:spacing w:line="240" w:lineRule="auto"/>
        <w:ind w:left="0" w:firstLine="567"/>
        <w:rPr>
          <w:rFonts w:ascii="Times New Roman" w:eastAsia="Times New Roman" w:hAnsi="Times New Roman"/>
          <w:sz w:val="28"/>
          <w:szCs w:val="28"/>
        </w:rPr>
      </w:pPr>
    </w:p>
    <w:p w:rsidR="00D26A07" w:rsidRPr="00D26A07" w:rsidRDefault="00D26A07" w:rsidP="00D26A07">
      <w:pPr>
        <w:spacing w:line="360" w:lineRule="auto"/>
        <w:ind w:firstLine="720"/>
        <w:jc w:val="center"/>
        <w:rPr>
          <w:rFonts w:ascii="Times New Roman" w:eastAsia="Times New Roman" w:hAnsi="Times New Roman" w:cs="Times New Roman"/>
          <w:sz w:val="28"/>
          <w:szCs w:val="28"/>
        </w:rPr>
      </w:pPr>
    </w:p>
    <w:p w:rsidR="00A22D5C" w:rsidRPr="00A22D5C" w:rsidRDefault="00A22D5C" w:rsidP="00A22D5C">
      <w:pPr>
        <w:spacing w:line="360" w:lineRule="auto"/>
        <w:jc w:val="center"/>
        <w:rPr>
          <w:rFonts w:ascii="Times New Roman" w:eastAsia="Times New Roman" w:hAnsi="Times New Roman"/>
          <w:sz w:val="28"/>
          <w:szCs w:val="28"/>
        </w:rPr>
      </w:pPr>
      <w:r w:rsidRPr="00A22D5C">
        <w:rPr>
          <w:rFonts w:ascii="Times New Roman" w:eastAsia="Times New Roman" w:hAnsi="Times New Roman"/>
          <w:sz w:val="28"/>
          <w:szCs w:val="28"/>
        </w:rPr>
        <w:t>Ответственный за выпуск: председатель методической комиссии</w:t>
      </w:r>
      <w:r>
        <w:rPr>
          <w:rFonts w:ascii="Times New Roman" w:eastAsia="Times New Roman" w:hAnsi="Times New Roman"/>
          <w:sz w:val="28"/>
          <w:szCs w:val="28"/>
        </w:rPr>
        <w:t xml:space="preserve"> М.Л. Шилов.</w:t>
      </w:r>
    </w:p>
    <w:p w:rsidR="00D26A07" w:rsidRPr="00D26A07" w:rsidRDefault="00D26A07" w:rsidP="00D26A07">
      <w:pPr>
        <w:ind w:firstLine="720"/>
        <w:jc w:val="both"/>
        <w:rPr>
          <w:rFonts w:ascii="Times New Roman" w:eastAsia="Times New Roman" w:hAnsi="Times New Roman" w:cs="Times New Roman"/>
          <w:sz w:val="28"/>
          <w:szCs w:val="28"/>
        </w:rPr>
      </w:pPr>
    </w:p>
    <w:p w:rsidR="00D26A07" w:rsidRPr="00D26A07" w:rsidRDefault="00D26A07" w:rsidP="00D26A07">
      <w:pPr>
        <w:spacing w:line="360" w:lineRule="auto"/>
        <w:jc w:val="both"/>
        <w:rPr>
          <w:rFonts w:ascii="Times New Roman" w:eastAsia="Times New Roman" w:hAnsi="Times New Roman" w:cs="Times New Roman"/>
          <w:sz w:val="28"/>
          <w:szCs w:val="28"/>
        </w:rPr>
      </w:pPr>
    </w:p>
    <w:p w:rsidR="00D26A07" w:rsidRPr="00D26A07" w:rsidRDefault="00D26A07" w:rsidP="00D26A07">
      <w:pPr>
        <w:ind w:right="1178"/>
        <w:jc w:val="both"/>
        <w:rPr>
          <w:rFonts w:ascii="Times New Roman" w:eastAsia="Times New Roman" w:hAnsi="Times New Roman" w:cs="Times New Roman"/>
          <w:sz w:val="28"/>
          <w:szCs w:val="28"/>
        </w:rPr>
      </w:pPr>
    </w:p>
    <w:p w:rsidR="00D26A07" w:rsidRPr="00D26A07" w:rsidRDefault="00D26A07" w:rsidP="00D26A07">
      <w:pPr>
        <w:ind w:right="1178"/>
        <w:jc w:val="both"/>
        <w:rPr>
          <w:rFonts w:ascii="Times New Roman" w:eastAsia="Times New Roman" w:hAnsi="Times New Roman" w:cs="Times New Roman"/>
          <w:sz w:val="28"/>
          <w:szCs w:val="28"/>
        </w:rPr>
      </w:pPr>
    </w:p>
    <w:p w:rsidR="00D26A07" w:rsidRPr="00D26A07" w:rsidRDefault="00D26A07" w:rsidP="00D26A07">
      <w:pPr>
        <w:spacing w:line="360" w:lineRule="auto"/>
        <w:jc w:val="both"/>
        <w:rPr>
          <w:rFonts w:ascii="Times New Roman" w:eastAsia="Times New Roman" w:hAnsi="Times New Roman" w:cs="Times New Roman"/>
          <w:sz w:val="28"/>
          <w:szCs w:val="28"/>
        </w:rPr>
      </w:pPr>
    </w:p>
    <w:p w:rsidR="00D26A07" w:rsidRPr="00D26A07" w:rsidRDefault="00D26A07" w:rsidP="00D26A07">
      <w:pPr>
        <w:spacing w:line="360" w:lineRule="auto"/>
        <w:jc w:val="both"/>
        <w:rPr>
          <w:rFonts w:ascii="Times New Roman" w:eastAsia="Times New Roman" w:hAnsi="Times New Roman" w:cs="Times New Roman"/>
          <w:sz w:val="28"/>
          <w:szCs w:val="28"/>
        </w:rPr>
      </w:pPr>
    </w:p>
    <w:p w:rsidR="00550962" w:rsidRDefault="00550962" w:rsidP="00550962">
      <w:pPr>
        <w:ind w:left="7797"/>
        <w:rPr>
          <w:rFonts w:ascii="Times New Roman" w:eastAsia="Times New Roman" w:hAnsi="Times New Roman" w:cs="Times New Roman"/>
          <w:sz w:val="28"/>
          <w:szCs w:val="28"/>
        </w:rPr>
      </w:pPr>
    </w:p>
    <w:p w:rsidR="00D26A07" w:rsidRPr="00D26A07" w:rsidRDefault="00550962" w:rsidP="00550962">
      <w:pPr>
        <w:ind w:left="779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УДК </w:t>
      </w:r>
      <w:r w:rsidR="00D26A07" w:rsidRPr="00D26A07">
        <w:rPr>
          <w:rFonts w:ascii="Times New Roman" w:eastAsia="Times New Roman" w:hAnsi="Times New Roman" w:cs="Times New Roman"/>
          <w:sz w:val="28"/>
          <w:szCs w:val="28"/>
        </w:rPr>
        <w:t>658 (075)</w:t>
      </w:r>
    </w:p>
    <w:p w:rsidR="00D26A07" w:rsidRPr="00D26A07" w:rsidRDefault="00550962" w:rsidP="00550962">
      <w:pPr>
        <w:tabs>
          <w:tab w:val="left" w:pos="7938"/>
        </w:tabs>
        <w:ind w:left="779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ББК </w:t>
      </w:r>
      <w:r w:rsidR="00D26A07" w:rsidRPr="00D26A07">
        <w:rPr>
          <w:rFonts w:ascii="Times New Roman" w:eastAsia="Times New Roman" w:hAnsi="Times New Roman" w:cs="Times New Roman"/>
          <w:sz w:val="28"/>
          <w:szCs w:val="28"/>
        </w:rPr>
        <w:t>У629</w:t>
      </w:r>
    </w:p>
    <w:p w:rsidR="00550962" w:rsidRDefault="00550962" w:rsidP="00550962">
      <w:pPr>
        <w:tabs>
          <w:tab w:val="left" w:pos="3969"/>
          <w:tab w:val="left" w:pos="4111"/>
          <w:tab w:val="left" w:pos="4253"/>
          <w:tab w:val="left" w:pos="4536"/>
          <w:tab w:val="left" w:pos="4678"/>
          <w:tab w:val="left" w:pos="4820"/>
          <w:tab w:val="left" w:pos="4962"/>
          <w:tab w:val="left" w:pos="5245"/>
          <w:tab w:val="left" w:pos="5387"/>
        </w:tabs>
        <w:jc w:val="center"/>
        <w:rPr>
          <w:rFonts w:ascii="Times New Roman" w:eastAsia="Times New Roman" w:hAnsi="Times New Roman" w:cs="Times New Roman"/>
          <w:b/>
          <w:sz w:val="28"/>
          <w:szCs w:val="28"/>
        </w:rPr>
      </w:pPr>
    </w:p>
    <w:p w:rsidR="00550962" w:rsidRDefault="00550962" w:rsidP="00550962">
      <w:pPr>
        <w:tabs>
          <w:tab w:val="left" w:pos="3969"/>
          <w:tab w:val="left" w:pos="4111"/>
          <w:tab w:val="left" w:pos="4253"/>
          <w:tab w:val="left" w:pos="4536"/>
          <w:tab w:val="left" w:pos="4678"/>
          <w:tab w:val="left" w:pos="4820"/>
          <w:tab w:val="left" w:pos="4962"/>
          <w:tab w:val="left" w:pos="5245"/>
          <w:tab w:val="left" w:pos="5387"/>
        </w:tabs>
        <w:jc w:val="center"/>
        <w:rPr>
          <w:rFonts w:ascii="Times New Roman" w:eastAsia="Times New Roman" w:hAnsi="Times New Roman" w:cs="Times New Roman"/>
          <w:b/>
          <w:sz w:val="28"/>
          <w:szCs w:val="28"/>
        </w:rPr>
      </w:pPr>
    </w:p>
    <w:p w:rsidR="003C544D" w:rsidRPr="003C544D" w:rsidRDefault="00550962" w:rsidP="00550962">
      <w:pPr>
        <w:tabs>
          <w:tab w:val="left" w:pos="3969"/>
          <w:tab w:val="left" w:pos="4111"/>
          <w:tab w:val="left" w:pos="4253"/>
          <w:tab w:val="left" w:pos="4536"/>
          <w:tab w:val="left" w:pos="4678"/>
          <w:tab w:val="left" w:pos="4820"/>
          <w:tab w:val="left" w:pos="4962"/>
          <w:tab w:val="left" w:pos="5245"/>
          <w:tab w:val="left" w:pos="5387"/>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C544D">
        <w:rPr>
          <w:rFonts w:ascii="Times New Roman" w:eastAsia="Times New Roman" w:hAnsi="Times New Roman" w:cs="Times New Roman"/>
          <w:b/>
          <w:sz w:val="28"/>
          <w:szCs w:val="28"/>
        </w:rPr>
        <w:t xml:space="preserve"> </w:t>
      </w:r>
      <w:r w:rsidR="003C544D" w:rsidRPr="003C544D">
        <w:rPr>
          <w:rFonts w:ascii="Times New Roman" w:eastAsia="Times New Roman" w:hAnsi="Times New Roman" w:cs="Times New Roman"/>
          <w:b/>
          <w:sz w:val="28"/>
          <w:szCs w:val="28"/>
        </w:rPr>
        <w:t xml:space="preserve">© Нижегородский государственный </w:t>
      </w:r>
    </w:p>
    <w:p w:rsidR="00E3513A" w:rsidRPr="00A22D5C" w:rsidRDefault="003C544D" w:rsidP="00A22D5C">
      <w:pPr>
        <w:tabs>
          <w:tab w:val="left" w:pos="4536"/>
          <w:tab w:val="left" w:pos="4678"/>
          <w:tab w:val="left" w:pos="4820"/>
        </w:tabs>
        <w:jc w:val="right"/>
        <w:rPr>
          <w:rFonts w:ascii="Times New Roman" w:eastAsia="Times New Roman" w:hAnsi="Times New Roman" w:cs="Times New Roman"/>
          <w:b/>
          <w:sz w:val="28"/>
          <w:szCs w:val="28"/>
        </w:rPr>
      </w:pPr>
      <w:r w:rsidRPr="003C544D">
        <w:rPr>
          <w:rFonts w:ascii="Times New Roman" w:eastAsia="Times New Roman" w:hAnsi="Times New Roman" w:cs="Times New Roman"/>
          <w:b/>
          <w:sz w:val="28"/>
          <w:szCs w:val="28"/>
        </w:rPr>
        <w:t>университет  им. Н.И. Лобачевского, 2014</w:t>
      </w:r>
    </w:p>
    <w:p w:rsidR="005F1721" w:rsidRDefault="00B66999" w:rsidP="005E134A">
      <w:pPr>
        <w:ind w:firstLine="900"/>
        <w:jc w:val="center"/>
        <w:rPr>
          <w:rFonts w:ascii="Times New Roman" w:hAnsi="Times New Roman" w:cs="Times New Roman"/>
          <w:iCs/>
          <w:color w:val="000000"/>
          <w:sz w:val="28"/>
          <w:szCs w:val="28"/>
        </w:rPr>
      </w:pPr>
      <w:r w:rsidRPr="005E134A">
        <w:rPr>
          <w:rFonts w:ascii="Times New Roman" w:hAnsi="Times New Roman" w:cs="Times New Roman"/>
          <w:iCs/>
          <w:color w:val="000000"/>
          <w:sz w:val="28"/>
          <w:szCs w:val="28"/>
        </w:rPr>
        <w:lastRenderedPageBreak/>
        <w:t>СОДЕРЖАНИЕ</w:t>
      </w:r>
    </w:p>
    <w:p w:rsidR="0005300C" w:rsidRPr="005E134A" w:rsidRDefault="0005300C" w:rsidP="0005300C">
      <w:pPr>
        <w:ind w:firstLine="900"/>
        <w:jc w:val="right"/>
        <w:rPr>
          <w:rFonts w:ascii="Times New Roman" w:hAnsi="Times New Roman" w:cs="Times New Roman"/>
          <w:iCs/>
          <w:color w:val="000000"/>
          <w:sz w:val="28"/>
          <w:szCs w:val="28"/>
        </w:rPr>
      </w:pPr>
      <w:r>
        <w:rPr>
          <w:rFonts w:ascii="Times New Roman" w:hAnsi="Times New Roman" w:cs="Times New Roman"/>
          <w:iCs/>
          <w:color w:val="000000"/>
          <w:sz w:val="28"/>
          <w:szCs w:val="28"/>
        </w:rPr>
        <w:t>стр.</w:t>
      </w:r>
    </w:p>
    <w:p w:rsidR="005E134A" w:rsidRDefault="005E134A" w:rsidP="005F1721">
      <w:pPr>
        <w:ind w:firstLine="900"/>
        <w:jc w:val="both"/>
        <w:rPr>
          <w:iCs/>
          <w:color w:val="00000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8"/>
        <w:gridCol w:w="1286"/>
      </w:tblGrid>
      <w:tr w:rsidR="00B66999" w:rsidTr="0005300C">
        <w:tc>
          <w:tcPr>
            <w:tcW w:w="8568" w:type="dxa"/>
          </w:tcPr>
          <w:p w:rsidR="00B66999" w:rsidRPr="00B66999" w:rsidRDefault="006528B2" w:rsidP="00A22D5C">
            <w:pPr>
              <w:pStyle w:val="2"/>
              <w:ind w:left="0" w:firstLine="0"/>
              <w:rPr>
                <w:bCs/>
                <w:sz w:val="28"/>
                <w:szCs w:val="28"/>
              </w:rPr>
            </w:pPr>
            <w:r>
              <w:rPr>
                <w:bCs/>
                <w:sz w:val="28"/>
                <w:szCs w:val="28"/>
              </w:rPr>
              <w:t>1. О</w:t>
            </w:r>
            <w:r w:rsidRPr="00B66999">
              <w:rPr>
                <w:bCs/>
                <w:sz w:val="28"/>
                <w:szCs w:val="28"/>
              </w:rPr>
              <w:t>бщие ук</w:t>
            </w:r>
            <w:r>
              <w:rPr>
                <w:bCs/>
                <w:sz w:val="28"/>
                <w:szCs w:val="28"/>
              </w:rPr>
              <w:t>азания по изучению курса</w:t>
            </w:r>
            <w:r w:rsidR="00BE3B4F">
              <w:rPr>
                <w:bCs/>
                <w:sz w:val="28"/>
                <w:szCs w:val="28"/>
              </w:rPr>
              <w:t xml:space="preserve"> </w:t>
            </w:r>
            <w:r>
              <w:rPr>
                <w:bCs/>
                <w:sz w:val="28"/>
                <w:szCs w:val="28"/>
              </w:rPr>
              <w:t>«</w:t>
            </w:r>
            <w:r w:rsidR="0055339B">
              <w:rPr>
                <w:bCs/>
                <w:sz w:val="28"/>
                <w:szCs w:val="28"/>
              </w:rPr>
              <w:t>И</w:t>
            </w:r>
            <w:r w:rsidR="0055339B" w:rsidRPr="00B66999">
              <w:rPr>
                <w:bCs/>
                <w:sz w:val="28"/>
                <w:szCs w:val="28"/>
              </w:rPr>
              <w:t>нноватика</w:t>
            </w:r>
            <w:r w:rsidRPr="00B66999">
              <w:rPr>
                <w:bCs/>
                <w:sz w:val="28"/>
                <w:szCs w:val="28"/>
              </w:rPr>
              <w:t>»</w:t>
            </w:r>
          </w:p>
        </w:tc>
        <w:tc>
          <w:tcPr>
            <w:tcW w:w="1286" w:type="dxa"/>
          </w:tcPr>
          <w:p w:rsidR="00B66999" w:rsidRPr="009F6FDE" w:rsidRDefault="000C09C1" w:rsidP="00BA00B9">
            <w:pPr>
              <w:pStyle w:val="2"/>
              <w:ind w:left="0" w:firstLine="0"/>
              <w:jc w:val="right"/>
              <w:rPr>
                <w:bCs/>
                <w:sz w:val="28"/>
                <w:szCs w:val="28"/>
              </w:rPr>
            </w:pPr>
            <w:r>
              <w:rPr>
                <w:bCs/>
                <w:sz w:val="28"/>
                <w:szCs w:val="28"/>
              </w:rPr>
              <w:t>4</w:t>
            </w:r>
          </w:p>
        </w:tc>
      </w:tr>
      <w:tr w:rsidR="00B66999" w:rsidTr="0005300C">
        <w:tc>
          <w:tcPr>
            <w:tcW w:w="8568" w:type="dxa"/>
          </w:tcPr>
          <w:p w:rsidR="00B66999" w:rsidRPr="00B66999" w:rsidRDefault="006528B2" w:rsidP="00A22D5C">
            <w:pPr>
              <w:pStyle w:val="2"/>
              <w:tabs>
                <w:tab w:val="left" w:pos="284"/>
              </w:tabs>
              <w:ind w:left="0" w:firstLine="0"/>
              <w:rPr>
                <w:bCs/>
                <w:sz w:val="28"/>
                <w:szCs w:val="28"/>
              </w:rPr>
            </w:pPr>
            <w:r>
              <w:rPr>
                <w:bCs/>
                <w:sz w:val="28"/>
                <w:szCs w:val="28"/>
              </w:rPr>
              <w:t>2. Содержание учебного курса «</w:t>
            </w:r>
            <w:r w:rsidR="0055339B">
              <w:rPr>
                <w:bCs/>
                <w:sz w:val="28"/>
                <w:szCs w:val="28"/>
              </w:rPr>
              <w:t>И</w:t>
            </w:r>
            <w:r w:rsidR="0055339B" w:rsidRPr="00B66999">
              <w:rPr>
                <w:bCs/>
                <w:sz w:val="28"/>
                <w:szCs w:val="28"/>
              </w:rPr>
              <w:t>нноватика</w:t>
            </w:r>
            <w:r w:rsidRPr="00B66999">
              <w:rPr>
                <w:bCs/>
                <w:sz w:val="28"/>
                <w:szCs w:val="28"/>
              </w:rPr>
              <w:t>» для студентов по направле</w:t>
            </w:r>
            <w:r>
              <w:rPr>
                <w:bCs/>
                <w:sz w:val="28"/>
                <w:szCs w:val="28"/>
              </w:rPr>
              <w:t>нию</w:t>
            </w:r>
            <w:r w:rsidR="00267759">
              <w:rPr>
                <w:bCs/>
                <w:sz w:val="28"/>
                <w:szCs w:val="28"/>
              </w:rPr>
              <w:t xml:space="preserve"> </w:t>
            </w:r>
            <w:r w:rsidR="00267759" w:rsidRPr="00D26A07">
              <w:rPr>
                <w:rFonts w:eastAsia="Times New Roman"/>
                <w:sz w:val="28"/>
                <w:szCs w:val="28"/>
              </w:rPr>
              <w:t>«Экономика»</w:t>
            </w:r>
            <w:r w:rsidR="00267759">
              <w:rPr>
                <w:rFonts w:eastAsia="Times New Roman"/>
                <w:sz w:val="28"/>
                <w:szCs w:val="28"/>
              </w:rPr>
              <w:t>,</w:t>
            </w:r>
            <w:r w:rsidR="00267759">
              <w:rPr>
                <w:rFonts w:ascii="Arial" w:eastAsia="Times New Roman" w:hAnsi="Arial" w:cs="Arial"/>
                <w:sz w:val="13"/>
                <w:szCs w:val="13"/>
                <w:shd w:val="clear" w:color="auto" w:fill="FFFFFF"/>
              </w:rPr>
              <w:t xml:space="preserve"> </w:t>
            </w:r>
            <w:r w:rsidR="00267759" w:rsidRPr="00267759">
              <w:rPr>
                <w:rFonts w:eastAsia="Times New Roman"/>
                <w:sz w:val="28"/>
                <w:szCs w:val="28"/>
              </w:rPr>
              <w:t>профиль «Экономика предприятий и организаций</w:t>
            </w:r>
            <w:r w:rsidR="00267759">
              <w:rPr>
                <w:rFonts w:eastAsia="Times New Roman"/>
                <w:sz w:val="28"/>
                <w:szCs w:val="28"/>
              </w:rPr>
              <w:t>»</w:t>
            </w:r>
            <w:r w:rsidR="00267759" w:rsidRPr="00267759">
              <w:rPr>
                <w:rFonts w:eastAsia="Times New Roman"/>
                <w:sz w:val="28"/>
                <w:szCs w:val="28"/>
              </w:rPr>
              <w:t>, квалификация «Бакалавр</w:t>
            </w:r>
            <w:r w:rsidR="00267759">
              <w:rPr>
                <w:rFonts w:eastAsia="Times New Roman"/>
                <w:sz w:val="28"/>
                <w:szCs w:val="28"/>
              </w:rPr>
              <w:t>»</w:t>
            </w:r>
          </w:p>
        </w:tc>
        <w:tc>
          <w:tcPr>
            <w:tcW w:w="1286" w:type="dxa"/>
          </w:tcPr>
          <w:p w:rsidR="00B66999" w:rsidRPr="009F6FDE" w:rsidRDefault="000C09C1" w:rsidP="00BA00B9">
            <w:pPr>
              <w:pStyle w:val="2"/>
              <w:ind w:left="0" w:firstLine="0"/>
              <w:jc w:val="right"/>
              <w:rPr>
                <w:bCs/>
                <w:sz w:val="28"/>
                <w:szCs w:val="28"/>
              </w:rPr>
            </w:pPr>
            <w:r>
              <w:rPr>
                <w:bCs/>
                <w:sz w:val="28"/>
                <w:szCs w:val="28"/>
              </w:rPr>
              <w:t>6</w:t>
            </w:r>
          </w:p>
        </w:tc>
      </w:tr>
      <w:tr w:rsidR="009D1E70" w:rsidTr="0005300C">
        <w:tc>
          <w:tcPr>
            <w:tcW w:w="8568" w:type="dxa"/>
          </w:tcPr>
          <w:p w:rsidR="009D1E70" w:rsidRPr="00B231F8" w:rsidRDefault="009D1E70" w:rsidP="00A22D5C">
            <w:pPr>
              <w:pStyle w:val="2"/>
              <w:ind w:left="0" w:firstLine="0"/>
              <w:rPr>
                <w:bCs/>
                <w:sz w:val="28"/>
                <w:szCs w:val="28"/>
              </w:rPr>
            </w:pPr>
            <w:r>
              <w:rPr>
                <w:bCs/>
                <w:sz w:val="28"/>
                <w:szCs w:val="28"/>
              </w:rPr>
              <w:t>3. Тематический план лекций</w:t>
            </w:r>
          </w:p>
        </w:tc>
        <w:tc>
          <w:tcPr>
            <w:tcW w:w="1286" w:type="dxa"/>
          </w:tcPr>
          <w:p w:rsidR="009D1E70" w:rsidRPr="009F6FDE" w:rsidRDefault="00AD4C3D" w:rsidP="00BA00B9">
            <w:pPr>
              <w:pStyle w:val="2"/>
              <w:ind w:left="0" w:firstLine="0"/>
              <w:jc w:val="right"/>
              <w:rPr>
                <w:bCs/>
                <w:sz w:val="28"/>
                <w:szCs w:val="28"/>
              </w:rPr>
            </w:pPr>
            <w:r>
              <w:rPr>
                <w:bCs/>
                <w:sz w:val="28"/>
                <w:szCs w:val="28"/>
              </w:rPr>
              <w:t>7</w:t>
            </w:r>
          </w:p>
        </w:tc>
      </w:tr>
      <w:tr w:rsidR="009121C6" w:rsidTr="0005300C">
        <w:tc>
          <w:tcPr>
            <w:tcW w:w="8568" w:type="dxa"/>
          </w:tcPr>
          <w:p w:rsidR="009121C6" w:rsidRPr="00B231F8" w:rsidRDefault="009D1E70" w:rsidP="00A22D5C">
            <w:pPr>
              <w:pStyle w:val="2"/>
              <w:ind w:left="0" w:firstLine="0"/>
              <w:rPr>
                <w:bCs/>
                <w:sz w:val="28"/>
                <w:szCs w:val="28"/>
                <w:u w:val="single"/>
              </w:rPr>
            </w:pPr>
            <w:r>
              <w:rPr>
                <w:bCs/>
                <w:sz w:val="28"/>
                <w:szCs w:val="28"/>
              </w:rPr>
              <w:t>4</w:t>
            </w:r>
            <w:r w:rsidR="00B231F8" w:rsidRPr="00B231F8">
              <w:rPr>
                <w:bCs/>
                <w:sz w:val="28"/>
                <w:szCs w:val="28"/>
              </w:rPr>
              <w:t xml:space="preserve">. </w:t>
            </w:r>
            <w:r w:rsidR="006528B2" w:rsidRPr="00B231F8">
              <w:rPr>
                <w:bCs/>
                <w:sz w:val="28"/>
                <w:szCs w:val="28"/>
              </w:rPr>
              <w:t>Модуль 1.</w:t>
            </w:r>
            <w:r w:rsidR="00FA69FA" w:rsidRPr="00B231F8">
              <w:rPr>
                <w:sz w:val="28"/>
                <w:szCs w:val="28"/>
              </w:rPr>
              <w:t xml:space="preserve"> Основные механизмы инновационной экономики</w:t>
            </w:r>
          </w:p>
        </w:tc>
        <w:tc>
          <w:tcPr>
            <w:tcW w:w="1286" w:type="dxa"/>
          </w:tcPr>
          <w:p w:rsidR="009121C6" w:rsidRPr="009F6FDE" w:rsidRDefault="00AD4C3D" w:rsidP="00BA00B9">
            <w:pPr>
              <w:pStyle w:val="2"/>
              <w:ind w:left="0" w:firstLine="0"/>
              <w:jc w:val="right"/>
              <w:rPr>
                <w:bCs/>
                <w:sz w:val="28"/>
                <w:szCs w:val="28"/>
              </w:rPr>
            </w:pPr>
            <w:r>
              <w:rPr>
                <w:bCs/>
                <w:sz w:val="28"/>
                <w:szCs w:val="28"/>
              </w:rPr>
              <w:t>8</w:t>
            </w:r>
          </w:p>
        </w:tc>
      </w:tr>
      <w:tr w:rsidR="009121C6" w:rsidTr="0005300C">
        <w:tc>
          <w:tcPr>
            <w:tcW w:w="8568" w:type="dxa"/>
          </w:tcPr>
          <w:p w:rsidR="009121C6" w:rsidRPr="00B231F8" w:rsidRDefault="009D1E70" w:rsidP="00A22D5C">
            <w:pPr>
              <w:pStyle w:val="2"/>
              <w:ind w:left="0" w:firstLine="0"/>
              <w:rPr>
                <w:bCs/>
                <w:sz w:val="28"/>
                <w:szCs w:val="28"/>
                <w:u w:val="single"/>
              </w:rPr>
            </w:pPr>
            <w:r>
              <w:rPr>
                <w:sz w:val="28"/>
                <w:szCs w:val="28"/>
              </w:rPr>
              <w:t>5</w:t>
            </w:r>
            <w:r w:rsidR="00B231F8" w:rsidRPr="00B231F8">
              <w:rPr>
                <w:sz w:val="28"/>
                <w:szCs w:val="28"/>
              </w:rPr>
              <w:t xml:space="preserve">. </w:t>
            </w:r>
            <w:r w:rsidR="006528B2" w:rsidRPr="00B231F8">
              <w:rPr>
                <w:sz w:val="28"/>
                <w:szCs w:val="28"/>
              </w:rPr>
              <w:t>Модуль 2.</w:t>
            </w:r>
            <w:r w:rsidR="000855E9" w:rsidRPr="00B231F8">
              <w:rPr>
                <w:sz w:val="28"/>
                <w:szCs w:val="28"/>
              </w:rPr>
              <w:t xml:space="preserve"> Коммерциализация результатов НИОКР</w:t>
            </w:r>
          </w:p>
        </w:tc>
        <w:tc>
          <w:tcPr>
            <w:tcW w:w="1286" w:type="dxa"/>
          </w:tcPr>
          <w:p w:rsidR="009121C6" w:rsidRPr="009F6FDE" w:rsidRDefault="00ED22D8" w:rsidP="00BA00B9">
            <w:pPr>
              <w:pStyle w:val="2"/>
              <w:ind w:left="0" w:firstLine="0"/>
              <w:jc w:val="right"/>
              <w:rPr>
                <w:bCs/>
                <w:sz w:val="28"/>
                <w:szCs w:val="28"/>
              </w:rPr>
            </w:pPr>
            <w:r w:rsidRPr="009F6FDE">
              <w:rPr>
                <w:bCs/>
                <w:sz w:val="28"/>
                <w:szCs w:val="28"/>
              </w:rPr>
              <w:t>22</w:t>
            </w:r>
          </w:p>
        </w:tc>
      </w:tr>
      <w:tr w:rsidR="006024AF" w:rsidTr="0005300C">
        <w:tc>
          <w:tcPr>
            <w:tcW w:w="8568" w:type="dxa"/>
          </w:tcPr>
          <w:p w:rsidR="006024AF" w:rsidRPr="006024AF" w:rsidRDefault="00A22D5C" w:rsidP="00A22D5C">
            <w:pPr>
              <w:pStyle w:val="3"/>
              <w:tabs>
                <w:tab w:val="left" w:pos="-284"/>
                <w:tab w:val="left" w:pos="284"/>
              </w:tabs>
              <w:ind w:left="0" w:firstLine="0"/>
              <w:rPr>
                <w:b/>
                <w:sz w:val="28"/>
                <w:szCs w:val="28"/>
              </w:rPr>
            </w:pPr>
            <w:r>
              <w:rPr>
                <w:bCs/>
                <w:sz w:val="28"/>
                <w:szCs w:val="28"/>
              </w:rPr>
              <w:t xml:space="preserve">6. </w:t>
            </w:r>
            <w:r w:rsidR="00267759">
              <w:rPr>
                <w:bCs/>
                <w:sz w:val="28"/>
                <w:szCs w:val="28"/>
              </w:rPr>
              <w:t xml:space="preserve">Модуль 3. Инновационная собственность как основа инновационного бизнеса </w:t>
            </w:r>
          </w:p>
        </w:tc>
        <w:tc>
          <w:tcPr>
            <w:tcW w:w="1286" w:type="dxa"/>
          </w:tcPr>
          <w:p w:rsidR="006024AF" w:rsidRPr="009F6FDE" w:rsidRDefault="00ED22D8" w:rsidP="00BA00B9">
            <w:pPr>
              <w:pStyle w:val="2"/>
              <w:ind w:left="0" w:firstLine="0"/>
              <w:jc w:val="right"/>
              <w:rPr>
                <w:bCs/>
                <w:sz w:val="28"/>
                <w:szCs w:val="28"/>
              </w:rPr>
            </w:pPr>
            <w:r w:rsidRPr="009F6FDE">
              <w:rPr>
                <w:bCs/>
                <w:sz w:val="28"/>
                <w:szCs w:val="28"/>
              </w:rPr>
              <w:t>3</w:t>
            </w:r>
            <w:r w:rsidR="00BA00B9">
              <w:rPr>
                <w:bCs/>
                <w:sz w:val="28"/>
                <w:szCs w:val="28"/>
              </w:rPr>
              <w:t>4</w:t>
            </w:r>
          </w:p>
        </w:tc>
      </w:tr>
      <w:tr w:rsidR="006024AF" w:rsidTr="0005300C">
        <w:tc>
          <w:tcPr>
            <w:tcW w:w="8568" w:type="dxa"/>
          </w:tcPr>
          <w:p w:rsidR="006024AF" w:rsidRPr="00BE3B4F" w:rsidRDefault="009D1E70" w:rsidP="00A22D5C">
            <w:pPr>
              <w:pStyle w:val="2"/>
              <w:ind w:left="0" w:firstLine="0"/>
              <w:rPr>
                <w:color w:val="auto"/>
                <w:sz w:val="28"/>
                <w:szCs w:val="28"/>
              </w:rPr>
            </w:pPr>
            <w:r>
              <w:rPr>
                <w:color w:val="auto"/>
                <w:sz w:val="28"/>
                <w:szCs w:val="28"/>
              </w:rPr>
              <w:t>7</w:t>
            </w:r>
            <w:r w:rsidR="00BE3B4F" w:rsidRPr="00BE3B4F">
              <w:rPr>
                <w:color w:val="auto"/>
                <w:sz w:val="28"/>
                <w:szCs w:val="28"/>
              </w:rPr>
              <w:t>. Формы текущего контроля. Перечень в</w:t>
            </w:r>
            <w:r w:rsidR="00BE3B4F">
              <w:rPr>
                <w:color w:val="auto"/>
                <w:sz w:val="28"/>
                <w:szCs w:val="28"/>
              </w:rPr>
              <w:t>опросов</w:t>
            </w:r>
            <w:r w:rsidR="00242930" w:rsidRPr="00BE3B4F">
              <w:rPr>
                <w:color w:val="auto"/>
                <w:sz w:val="28"/>
                <w:szCs w:val="28"/>
              </w:rPr>
              <w:t xml:space="preserve"> для самоконтроля по курсу «Инноватика</w:t>
            </w:r>
            <w:r w:rsidR="00242930">
              <w:rPr>
                <w:color w:val="auto"/>
                <w:sz w:val="28"/>
                <w:szCs w:val="28"/>
              </w:rPr>
              <w:t>»</w:t>
            </w:r>
            <w:r w:rsidR="00BE3B4F">
              <w:rPr>
                <w:color w:val="auto"/>
                <w:sz w:val="28"/>
                <w:szCs w:val="28"/>
              </w:rPr>
              <w:t xml:space="preserve"> </w:t>
            </w:r>
          </w:p>
        </w:tc>
        <w:tc>
          <w:tcPr>
            <w:tcW w:w="1286" w:type="dxa"/>
          </w:tcPr>
          <w:p w:rsidR="006024AF" w:rsidRPr="009F6FDE" w:rsidRDefault="00A90CD6" w:rsidP="00BA00B9">
            <w:pPr>
              <w:pStyle w:val="2"/>
              <w:ind w:left="0" w:firstLine="0"/>
              <w:jc w:val="right"/>
              <w:rPr>
                <w:bCs/>
                <w:sz w:val="28"/>
                <w:szCs w:val="28"/>
              </w:rPr>
            </w:pPr>
            <w:r>
              <w:rPr>
                <w:bCs/>
                <w:sz w:val="28"/>
                <w:szCs w:val="28"/>
              </w:rPr>
              <w:t>4</w:t>
            </w:r>
            <w:r w:rsidR="00BE3B4F" w:rsidRPr="009F6FDE">
              <w:rPr>
                <w:bCs/>
                <w:sz w:val="28"/>
                <w:szCs w:val="28"/>
              </w:rPr>
              <w:t>0</w:t>
            </w:r>
          </w:p>
        </w:tc>
      </w:tr>
      <w:tr w:rsidR="003E52B0" w:rsidTr="0005300C">
        <w:tc>
          <w:tcPr>
            <w:tcW w:w="8568" w:type="dxa"/>
          </w:tcPr>
          <w:p w:rsidR="003E52B0" w:rsidRPr="00BE3B4F" w:rsidRDefault="00242930" w:rsidP="00A22D5C">
            <w:pPr>
              <w:pStyle w:val="2"/>
              <w:ind w:left="0" w:firstLine="0"/>
              <w:rPr>
                <w:color w:val="auto"/>
                <w:sz w:val="28"/>
                <w:szCs w:val="28"/>
              </w:rPr>
            </w:pPr>
            <w:r>
              <w:rPr>
                <w:color w:val="auto"/>
                <w:sz w:val="28"/>
                <w:szCs w:val="28"/>
              </w:rPr>
              <w:t>8</w:t>
            </w:r>
            <w:r w:rsidR="00BE3B4F" w:rsidRPr="00BE3B4F">
              <w:rPr>
                <w:color w:val="auto"/>
                <w:sz w:val="28"/>
                <w:szCs w:val="28"/>
              </w:rPr>
              <w:t xml:space="preserve">. </w:t>
            </w:r>
            <w:hyperlink w:anchor="_Toc338253854" w:history="1">
              <w:r w:rsidR="00BE3B4F" w:rsidRPr="00BE3B4F">
                <w:rPr>
                  <w:color w:val="auto"/>
                  <w:sz w:val="28"/>
                  <w:szCs w:val="28"/>
                </w:rPr>
                <w:t>Учебно-методическое обеспечение курса «</w:t>
              </w:r>
              <w:r w:rsidR="0055339B" w:rsidRPr="00BE3B4F">
                <w:rPr>
                  <w:color w:val="auto"/>
                  <w:sz w:val="28"/>
                  <w:szCs w:val="28"/>
                </w:rPr>
                <w:t>Инноватика</w:t>
              </w:r>
              <w:r w:rsidR="00BE3B4F" w:rsidRPr="00BE3B4F">
                <w:rPr>
                  <w:color w:val="auto"/>
                  <w:sz w:val="28"/>
                  <w:szCs w:val="28"/>
                </w:rPr>
                <w:t>»</w:t>
              </w:r>
              <w:r w:rsidR="00BE3B4F" w:rsidRPr="00BE3B4F">
                <w:rPr>
                  <w:webHidden/>
                  <w:color w:val="auto"/>
                  <w:sz w:val="28"/>
                  <w:szCs w:val="28"/>
                </w:rPr>
                <w:t xml:space="preserve">                </w:t>
              </w:r>
            </w:hyperlink>
          </w:p>
        </w:tc>
        <w:tc>
          <w:tcPr>
            <w:tcW w:w="1286" w:type="dxa"/>
          </w:tcPr>
          <w:p w:rsidR="003E52B0" w:rsidRPr="009F6FDE" w:rsidRDefault="00A90CD6" w:rsidP="00BA00B9">
            <w:pPr>
              <w:pStyle w:val="2"/>
              <w:ind w:left="0" w:firstLine="0"/>
              <w:jc w:val="right"/>
              <w:rPr>
                <w:bCs/>
                <w:sz w:val="28"/>
                <w:szCs w:val="28"/>
              </w:rPr>
            </w:pPr>
            <w:r>
              <w:rPr>
                <w:bCs/>
                <w:sz w:val="28"/>
                <w:szCs w:val="28"/>
              </w:rPr>
              <w:t>41</w:t>
            </w:r>
          </w:p>
        </w:tc>
      </w:tr>
      <w:tr w:rsidR="00BE3B4F" w:rsidTr="0005300C">
        <w:tc>
          <w:tcPr>
            <w:tcW w:w="8568" w:type="dxa"/>
          </w:tcPr>
          <w:p w:rsidR="00BE3B4F" w:rsidRPr="00BE3B4F" w:rsidRDefault="00242930" w:rsidP="00A22D5C">
            <w:pPr>
              <w:pStyle w:val="2"/>
              <w:ind w:left="0" w:firstLine="0"/>
              <w:rPr>
                <w:color w:val="auto"/>
                <w:sz w:val="28"/>
                <w:szCs w:val="28"/>
              </w:rPr>
            </w:pPr>
            <w:r>
              <w:rPr>
                <w:color w:val="auto"/>
                <w:sz w:val="28"/>
                <w:szCs w:val="28"/>
              </w:rPr>
              <w:t>9</w:t>
            </w:r>
            <w:r w:rsidR="00BE3B4F" w:rsidRPr="00BE3B4F">
              <w:rPr>
                <w:color w:val="auto"/>
                <w:sz w:val="28"/>
                <w:szCs w:val="28"/>
              </w:rPr>
              <w:t>. Глоссарий</w:t>
            </w:r>
          </w:p>
        </w:tc>
        <w:tc>
          <w:tcPr>
            <w:tcW w:w="1286" w:type="dxa"/>
          </w:tcPr>
          <w:p w:rsidR="00BE3B4F" w:rsidRPr="009F6FDE" w:rsidRDefault="00A90CD6" w:rsidP="00BA00B9">
            <w:pPr>
              <w:pStyle w:val="2"/>
              <w:ind w:left="0" w:firstLine="0"/>
              <w:jc w:val="right"/>
              <w:rPr>
                <w:bCs/>
                <w:sz w:val="28"/>
                <w:szCs w:val="28"/>
              </w:rPr>
            </w:pPr>
            <w:r>
              <w:rPr>
                <w:bCs/>
                <w:sz w:val="28"/>
                <w:szCs w:val="28"/>
              </w:rPr>
              <w:t>44</w:t>
            </w:r>
          </w:p>
        </w:tc>
      </w:tr>
      <w:tr w:rsidR="009F6FDE" w:rsidTr="0005300C">
        <w:tc>
          <w:tcPr>
            <w:tcW w:w="8568" w:type="dxa"/>
          </w:tcPr>
          <w:p w:rsidR="009F6FDE" w:rsidRPr="00BE3B4F" w:rsidRDefault="00BE3B4F" w:rsidP="00A22D5C">
            <w:pPr>
              <w:pStyle w:val="2"/>
              <w:ind w:left="0" w:firstLine="0"/>
              <w:rPr>
                <w:color w:val="auto"/>
                <w:sz w:val="28"/>
                <w:szCs w:val="28"/>
              </w:rPr>
            </w:pPr>
            <w:r w:rsidRPr="00BE3B4F">
              <w:rPr>
                <w:color w:val="auto"/>
                <w:sz w:val="28"/>
                <w:szCs w:val="28"/>
              </w:rPr>
              <w:t>1</w:t>
            </w:r>
            <w:r w:rsidR="00242930">
              <w:rPr>
                <w:color w:val="auto"/>
                <w:sz w:val="28"/>
                <w:szCs w:val="28"/>
              </w:rPr>
              <w:t>0</w:t>
            </w:r>
            <w:r w:rsidRPr="00BE3B4F">
              <w:rPr>
                <w:color w:val="auto"/>
                <w:sz w:val="28"/>
                <w:szCs w:val="28"/>
              </w:rPr>
              <w:t xml:space="preserve">. </w:t>
            </w:r>
            <w:r w:rsidR="009F6FDE" w:rsidRPr="00BE3B4F">
              <w:rPr>
                <w:color w:val="auto"/>
                <w:sz w:val="28"/>
                <w:szCs w:val="28"/>
              </w:rPr>
              <w:t xml:space="preserve">Приложение </w:t>
            </w:r>
          </w:p>
        </w:tc>
        <w:tc>
          <w:tcPr>
            <w:tcW w:w="1286" w:type="dxa"/>
          </w:tcPr>
          <w:p w:rsidR="009F6FDE" w:rsidRPr="009F6FDE" w:rsidRDefault="00A91089" w:rsidP="00BA00B9">
            <w:pPr>
              <w:pStyle w:val="2"/>
              <w:ind w:left="0" w:firstLine="0"/>
              <w:jc w:val="right"/>
              <w:rPr>
                <w:bCs/>
                <w:sz w:val="28"/>
                <w:szCs w:val="28"/>
              </w:rPr>
            </w:pPr>
            <w:r>
              <w:rPr>
                <w:bCs/>
                <w:sz w:val="28"/>
                <w:szCs w:val="28"/>
              </w:rPr>
              <w:t>47</w:t>
            </w:r>
          </w:p>
        </w:tc>
      </w:tr>
    </w:tbl>
    <w:p w:rsidR="009121C6" w:rsidRDefault="009121C6" w:rsidP="00BA00B9">
      <w:pPr>
        <w:pStyle w:val="2"/>
        <w:ind w:left="0" w:firstLine="0"/>
        <w:jc w:val="both"/>
        <w:rPr>
          <w:b/>
          <w:bCs/>
          <w:sz w:val="28"/>
          <w:szCs w:val="28"/>
          <w:u w:val="single"/>
        </w:rPr>
      </w:pPr>
    </w:p>
    <w:p w:rsidR="005F1721" w:rsidRDefault="005F1721" w:rsidP="005F1721">
      <w:pPr>
        <w:ind w:firstLine="900"/>
        <w:jc w:val="both"/>
        <w:rPr>
          <w:iCs/>
          <w:color w:val="000000"/>
        </w:rPr>
      </w:pPr>
    </w:p>
    <w:p w:rsidR="00D26A07" w:rsidRDefault="00D26A07" w:rsidP="00D55C2E">
      <w:pPr>
        <w:pStyle w:val="2"/>
        <w:ind w:left="0" w:firstLine="0"/>
        <w:jc w:val="both"/>
        <w:rPr>
          <w:b/>
          <w:bCs/>
          <w:sz w:val="28"/>
          <w:szCs w:val="28"/>
          <w:u w:val="single"/>
        </w:rPr>
      </w:pPr>
      <w:r>
        <w:rPr>
          <w:b/>
          <w:bCs/>
          <w:sz w:val="28"/>
          <w:szCs w:val="28"/>
          <w:u w:val="single"/>
        </w:rPr>
        <w:br/>
      </w:r>
    </w:p>
    <w:p w:rsidR="00D26A07" w:rsidRDefault="00D26A07" w:rsidP="00D26A07">
      <w:pPr>
        <w:rPr>
          <w:rFonts w:ascii="Times New Roman" w:hAnsi="Times New Roman" w:cs="Times New Roman"/>
          <w:color w:val="000000"/>
        </w:rPr>
      </w:pPr>
      <w:r>
        <w:br w:type="page"/>
      </w:r>
    </w:p>
    <w:p w:rsidR="00BE3B4F" w:rsidRPr="00F021C3" w:rsidRDefault="00BE3B4F" w:rsidP="00AD4C3D">
      <w:pPr>
        <w:pStyle w:val="1"/>
        <w:keepNext/>
        <w:pageBreakBefore/>
        <w:widowControl/>
        <w:numPr>
          <w:ilvl w:val="0"/>
          <w:numId w:val="40"/>
        </w:numPr>
        <w:autoSpaceDE/>
        <w:autoSpaceDN/>
        <w:adjustRightInd/>
        <w:jc w:val="center"/>
        <w:rPr>
          <w:b/>
          <w:sz w:val="28"/>
          <w:szCs w:val="28"/>
        </w:rPr>
      </w:pPr>
      <w:bookmarkStart w:id="1" w:name="_Toc336794738"/>
      <w:r w:rsidRPr="00F021C3">
        <w:rPr>
          <w:b/>
          <w:sz w:val="28"/>
          <w:szCs w:val="28"/>
        </w:rPr>
        <w:lastRenderedPageBreak/>
        <w:t>Общие указания по изучению курса «Инноватика»</w:t>
      </w:r>
    </w:p>
    <w:p w:rsidR="00BE3B4F" w:rsidRPr="00BE3B4F" w:rsidRDefault="00BE3B4F" w:rsidP="00BE3B4F">
      <w:pPr>
        <w:rPr>
          <w:rFonts w:ascii="Times New Roman" w:hAnsi="Times New Roman" w:cs="Times New Roman"/>
          <w:sz w:val="28"/>
          <w:szCs w:val="28"/>
        </w:rPr>
      </w:pPr>
    </w:p>
    <w:p w:rsidR="00BE3B4F" w:rsidRPr="00B90D67" w:rsidRDefault="00BE3B4F" w:rsidP="00B90D67">
      <w:pPr>
        <w:pStyle w:val="1"/>
        <w:widowControl/>
        <w:numPr>
          <w:ilvl w:val="1"/>
          <w:numId w:val="40"/>
        </w:numPr>
        <w:autoSpaceDE/>
        <w:autoSpaceDN/>
        <w:adjustRightInd/>
        <w:ind w:left="142" w:firstLine="709"/>
        <w:jc w:val="both"/>
        <w:rPr>
          <w:b/>
          <w:sz w:val="28"/>
          <w:szCs w:val="28"/>
        </w:rPr>
      </w:pPr>
      <w:r w:rsidRPr="00F021C3">
        <w:rPr>
          <w:b/>
          <w:sz w:val="28"/>
          <w:szCs w:val="28"/>
        </w:rPr>
        <w:t>Цели изучения</w:t>
      </w:r>
      <w:bookmarkEnd w:id="1"/>
      <w:r w:rsidRPr="00F021C3">
        <w:rPr>
          <w:b/>
          <w:sz w:val="28"/>
          <w:szCs w:val="28"/>
        </w:rPr>
        <w:t xml:space="preserve"> курса. </w:t>
      </w:r>
    </w:p>
    <w:p w:rsidR="00BE3B4F" w:rsidRDefault="00BE3B4F" w:rsidP="00B90D67">
      <w:pPr>
        <w:spacing w:before="240"/>
        <w:ind w:firstLine="851"/>
        <w:rPr>
          <w:rFonts w:ascii="Times New Roman" w:hAnsi="Times New Roman" w:cs="Times New Roman"/>
          <w:sz w:val="28"/>
          <w:szCs w:val="28"/>
        </w:rPr>
      </w:pPr>
      <w:r w:rsidRPr="008D5B28">
        <w:rPr>
          <w:rFonts w:ascii="Times New Roman" w:hAnsi="Times New Roman" w:cs="Times New Roman"/>
          <w:sz w:val="28"/>
          <w:szCs w:val="28"/>
        </w:rPr>
        <w:t>Основными целями курса «</w:t>
      </w:r>
      <w:r w:rsidR="00F021C3" w:rsidRPr="008D5B28">
        <w:rPr>
          <w:rFonts w:ascii="Times New Roman" w:hAnsi="Times New Roman" w:cs="Times New Roman"/>
          <w:sz w:val="28"/>
          <w:szCs w:val="28"/>
        </w:rPr>
        <w:t>Инноватика</w:t>
      </w:r>
      <w:r w:rsidRPr="008D5B28">
        <w:rPr>
          <w:rFonts w:ascii="Times New Roman" w:hAnsi="Times New Roman" w:cs="Times New Roman"/>
          <w:sz w:val="28"/>
          <w:szCs w:val="28"/>
        </w:rPr>
        <w:t xml:space="preserve">» является ознакомление студентов с основами </w:t>
      </w:r>
      <w:r w:rsidR="00B90D67">
        <w:rPr>
          <w:rFonts w:ascii="Times New Roman" w:hAnsi="Times New Roman" w:cs="Times New Roman"/>
          <w:sz w:val="28"/>
          <w:szCs w:val="28"/>
        </w:rPr>
        <w:t xml:space="preserve">инновационной деятельности, </w:t>
      </w:r>
      <w:r w:rsidR="00734A54" w:rsidRPr="008D5B28">
        <w:rPr>
          <w:rFonts w:ascii="Times New Roman" w:hAnsi="Times New Roman" w:cs="Times New Roman"/>
          <w:sz w:val="28"/>
          <w:szCs w:val="28"/>
        </w:rPr>
        <w:t>освоение понятийного аппарата.</w:t>
      </w:r>
    </w:p>
    <w:p w:rsidR="00B90D67" w:rsidRPr="00B90D67" w:rsidRDefault="00B90D67" w:rsidP="00B90D67">
      <w:pPr>
        <w:ind w:firstLine="851"/>
        <w:rPr>
          <w:rFonts w:ascii="Times New Roman" w:hAnsi="Times New Roman" w:cs="Times New Roman"/>
          <w:sz w:val="28"/>
          <w:szCs w:val="28"/>
        </w:rPr>
      </w:pPr>
    </w:p>
    <w:p w:rsidR="00BE3B4F" w:rsidRPr="00B90D67" w:rsidRDefault="00BE3B4F" w:rsidP="00B90D67">
      <w:pPr>
        <w:numPr>
          <w:ilvl w:val="1"/>
          <w:numId w:val="41"/>
        </w:numPr>
        <w:spacing w:after="240"/>
        <w:ind w:left="0" w:firstLine="851"/>
        <w:jc w:val="both"/>
        <w:rPr>
          <w:rFonts w:ascii="Times New Roman" w:hAnsi="Times New Roman" w:cs="Times New Roman"/>
          <w:b/>
          <w:sz w:val="28"/>
          <w:szCs w:val="28"/>
        </w:rPr>
      </w:pPr>
      <w:r w:rsidRPr="008D5B28">
        <w:rPr>
          <w:rFonts w:ascii="Times New Roman" w:hAnsi="Times New Roman" w:cs="Times New Roman"/>
          <w:b/>
          <w:sz w:val="28"/>
          <w:szCs w:val="28"/>
        </w:rPr>
        <w:t xml:space="preserve">Задачи </w:t>
      </w:r>
      <w:r w:rsidRPr="008D5B28">
        <w:rPr>
          <w:rFonts w:ascii="Times New Roman" w:hAnsi="Times New Roman" w:cs="Times New Roman"/>
          <w:b/>
          <w:sz w:val="28"/>
          <w:szCs w:val="28"/>
          <w:lang w:val="en-US"/>
        </w:rPr>
        <w:t>курса</w:t>
      </w:r>
      <w:r w:rsidRPr="008D5B28">
        <w:rPr>
          <w:rFonts w:ascii="Times New Roman" w:hAnsi="Times New Roman" w:cs="Times New Roman"/>
          <w:b/>
          <w:sz w:val="28"/>
          <w:szCs w:val="28"/>
        </w:rPr>
        <w:t>.</w:t>
      </w:r>
    </w:p>
    <w:p w:rsidR="00BE3B4F" w:rsidRPr="008D5B28" w:rsidRDefault="00734A54" w:rsidP="008D5B28">
      <w:pPr>
        <w:numPr>
          <w:ilvl w:val="0"/>
          <w:numId w:val="42"/>
        </w:numPr>
        <w:tabs>
          <w:tab w:val="left" w:pos="1418"/>
        </w:tabs>
        <w:ind w:left="142" w:firstLine="709"/>
        <w:rPr>
          <w:rFonts w:ascii="Times New Roman" w:hAnsi="Times New Roman" w:cs="Times New Roman"/>
          <w:sz w:val="28"/>
          <w:szCs w:val="28"/>
        </w:rPr>
      </w:pPr>
      <w:r w:rsidRPr="008D5B28">
        <w:rPr>
          <w:rFonts w:ascii="Times New Roman" w:hAnsi="Times New Roman" w:cs="Times New Roman"/>
          <w:sz w:val="28"/>
          <w:szCs w:val="28"/>
        </w:rPr>
        <w:t>Изучение механизмов инновационной экономики</w:t>
      </w:r>
      <w:r w:rsidR="00B90D67">
        <w:rPr>
          <w:rFonts w:ascii="Times New Roman" w:hAnsi="Times New Roman" w:cs="Times New Roman"/>
          <w:sz w:val="28"/>
          <w:szCs w:val="28"/>
        </w:rPr>
        <w:t>.</w:t>
      </w:r>
    </w:p>
    <w:p w:rsidR="00734A54" w:rsidRPr="008D5B28" w:rsidRDefault="00734A54" w:rsidP="008D5B28">
      <w:pPr>
        <w:numPr>
          <w:ilvl w:val="0"/>
          <w:numId w:val="42"/>
        </w:numPr>
        <w:tabs>
          <w:tab w:val="left" w:pos="1418"/>
        </w:tabs>
        <w:ind w:left="142" w:firstLine="709"/>
        <w:rPr>
          <w:rFonts w:ascii="Times New Roman" w:hAnsi="Times New Roman" w:cs="Times New Roman"/>
          <w:sz w:val="28"/>
          <w:szCs w:val="28"/>
        </w:rPr>
      </w:pPr>
      <w:r w:rsidRPr="008D5B28">
        <w:rPr>
          <w:rFonts w:ascii="Times New Roman" w:hAnsi="Times New Roman" w:cs="Times New Roman"/>
          <w:sz w:val="28"/>
          <w:szCs w:val="28"/>
        </w:rPr>
        <w:t>Раскрытие принципов коммерциализации технологий</w:t>
      </w:r>
      <w:r w:rsidR="00B90D67">
        <w:rPr>
          <w:rFonts w:ascii="Times New Roman" w:hAnsi="Times New Roman" w:cs="Times New Roman"/>
          <w:sz w:val="28"/>
          <w:szCs w:val="28"/>
        </w:rPr>
        <w:t>.</w:t>
      </w:r>
    </w:p>
    <w:p w:rsidR="00734A54" w:rsidRPr="008D5B28" w:rsidRDefault="00734A54" w:rsidP="008D5B28">
      <w:pPr>
        <w:numPr>
          <w:ilvl w:val="0"/>
          <w:numId w:val="42"/>
        </w:numPr>
        <w:tabs>
          <w:tab w:val="left" w:pos="1418"/>
        </w:tabs>
        <w:ind w:left="142" w:firstLine="709"/>
        <w:rPr>
          <w:rFonts w:ascii="Times New Roman" w:hAnsi="Times New Roman" w:cs="Times New Roman"/>
          <w:sz w:val="28"/>
          <w:szCs w:val="28"/>
        </w:rPr>
      </w:pPr>
      <w:r w:rsidRPr="008D5B28">
        <w:rPr>
          <w:rFonts w:ascii="Times New Roman" w:hAnsi="Times New Roman" w:cs="Times New Roman"/>
          <w:sz w:val="28"/>
          <w:szCs w:val="28"/>
        </w:rPr>
        <w:t>Изучение основ инновационного маркетинга</w:t>
      </w:r>
      <w:r w:rsidR="00B90D67">
        <w:rPr>
          <w:rFonts w:ascii="Times New Roman" w:hAnsi="Times New Roman" w:cs="Times New Roman"/>
          <w:sz w:val="28"/>
          <w:szCs w:val="28"/>
        </w:rPr>
        <w:t>.</w:t>
      </w:r>
    </w:p>
    <w:p w:rsidR="008D5B28" w:rsidRPr="008D5B28" w:rsidRDefault="008D5B28" w:rsidP="008D5B28">
      <w:pPr>
        <w:numPr>
          <w:ilvl w:val="0"/>
          <w:numId w:val="42"/>
        </w:numPr>
        <w:tabs>
          <w:tab w:val="left" w:pos="1418"/>
        </w:tabs>
        <w:ind w:left="142" w:firstLine="709"/>
        <w:rPr>
          <w:rFonts w:ascii="Times New Roman" w:hAnsi="Times New Roman" w:cs="Times New Roman"/>
          <w:sz w:val="28"/>
          <w:szCs w:val="28"/>
        </w:rPr>
      </w:pPr>
      <w:r w:rsidRPr="008D5B28">
        <w:rPr>
          <w:rFonts w:ascii="Times New Roman" w:hAnsi="Times New Roman" w:cs="Times New Roman"/>
          <w:sz w:val="28"/>
          <w:szCs w:val="28"/>
        </w:rPr>
        <w:t>Ознакомление со сп</w:t>
      </w:r>
      <w:r w:rsidR="00B90D67">
        <w:rPr>
          <w:rFonts w:ascii="Times New Roman" w:hAnsi="Times New Roman" w:cs="Times New Roman"/>
          <w:sz w:val="28"/>
          <w:szCs w:val="28"/>
        </w:rPr>
        <w:t xml:space="preserve">особами защиты интеллектуальной </w:t>
      </w:r>
      <w:r w:rsidRPr="008D5B28">
        <w:rPr>
          <w:rFonts w:ascii="Times New Roman" w:hAnsi="Times New Roman" w:cs="Times New Roman"/>
          <w:sz w:val="28"/>
          <w:szCs w:val="28"/>
        </w:rPr>
        <w:t>собственности</w:t>
      </w:r>
      <w:r w:rsidR="00B90D67">
        <w:rPr>
          <w:rFonts w:ascii="Times New Roman" w:hAnsi="Times New Roman" w:cs="Times New Roman"/>
          <w:sz w:val="28"/>
          <w:szCs w:val="28"/>
        </w:rPr>
        <w:t>.</w:t>
      </w:r>
    </w:p>
    <w:p w:rsidR="00BE3B4F" w:rsidRPr="008D5B28" w:rsidRDefault="00734A54" w:rsidP="008D5B28">
      <w:pPr>
        <w:numPr>
          <w:ilvl w:val="0"/>
          <w:numId w:val="42"/>
        </w:numPr>
        <w:tabs>
          <w:tab w:val="left" w:pos="1418"/>
        </w:tabs>
        <w:ind w:left="142" w:firstLine="709"/>
        <w:rPr>
          <w:rFonts w:ascii="Times New Roman" w:hAnsi="Times New Roman" w:cs="Times New Roman"/>
          <w:b/>
          <w:sz w:val="28"/>
          <w:szCs w:val="28"/>
        </w:rPr>
      </w:pPr>
      <w:r w:rsidRPr="008D5B28">
        <w:rPr>
          <w:rFonts w:ascii="Times New Roman" w:hAnsi="Times New Roman" w:cs="Times New Roman"/>
          <w:sz w:val="28"/>
          <w:szCs w:val="28"/>
        </w:rPr>
        <w:t>Освоение навыков управления инновационными проектам</w:t>
      </w:r>
      <w:r w:rsidR="00B90D67">
        <w:rPr>
          <w:rFonts w:ascii="Times New Roman" w:hAnsi="Times New Roman" w:cs="Times New Roman"/>
          <w:sz w:val="28"/>
          <w:szCs w:val="28"/>
        </w:rPr>
        <w:t>и.</w:t>
      </w:r>
    </w:p>
    <w:p w:rsidR="008D5B28" w:rsidRDefault="008D5B28" w:rsidP="00B90D67">
      <w:pPr>
        <w:jc w:val="both"/>
        <w:rPr>
          <w:rFonts w:ascii="Times New Roman" w:hAnsi="Times New Roman" w:cs="Times New Roman"/>
          <w:b/>
          <w:sz w:val="28"/>
          <w:szCs w:val="28"/>
          <w:highlight w:val="yellow"/>
        </w:rPr>
      </w:pPr>
    </w:p>
    <w:p w:rsidR="00BE3B4F" w:rsidRPr="008D5B28" w:rsidRDefault="00BE3B4F" w:rsidP="00B90D67">
      <w:pPr>
        <w:ind w:firstLine="851"/>
        <w:jc w:val="both"/>
        <w:rPr>
          <w:rFonts w:ascii="Times New Roman" w:hAnsi="Times New Roman" w:cs="Times New Roman"/>
          <w:b/>
          <w:sz w:val="28"/>
          <w:szCs w:val="28"/>
        </w:rPr>
      </w:pPr>
      <w:r w:rsidRPr="008D5B28">
        <w:rPr>
          <w:rFonts w:ascii="Times New Roman" w:hAnsi="Times New Roman" w:cs="Times New Roman"/>
          <w:b/>
          <w:sz w:val="28"/>
          <w:szCs w:val="28"/>
        </w:rPr>
        <w:t>1.3. Место курса в структуре ООП.</w:t>
      </w:r>
    </w:p>
    <w:p w:rsidR="00BE3B4F" w:rsidRPr="008D5B28" w:rsidRDefault="00BE3B4F" w:rsidP="00B90D67">
      <w:pPr>
        <w:spacing w:before="240"/>
        <w:ind w:firstLine="709"/>
        <w:jc w:val="both"/>
        <w:rPr>
          <w:rFonts w:ascii="Times New Roman" w:hAnsi="Times New Roman" w:cs="Times New Roman"/>
          <w:sz w:val="28"/>
          <w:szCs w:val="28"/>
        </w:rPr>
      </w:pPr>
      <w:r w:rsidRPr="008D5B28">
        <w:rPr>
          <w:rFonts w:ascii="Times New Roman" w:hAnsi="Times New Roman" w:cs="Times New Roman"/>
          <w:sz w:val="28"/>
          <w:szCs w:val="28"/>
        </w:rPr>
        <w:t>Для успешного освоения данно</w:t>
      </w:r>
      <w:r w:rsidR="00B90D67">
        <w:rPr>
          <w:rFonts w:ascii="Times New Roman" w:hAnsi="Times New Roman" w:cs="Times New Roman"/>
          <w:sz w:val="28"/>
          <w:szCs w:val="28"/>
        </w:rPr>
        <w:t>го</w:t>
      </w:r>
      <w:r w:rsidRPr="008D5B28">
        <w:rPr>
          <w:rFonts w:ascii="Times New Roman" w:hAnsi="Times New Roman" w:cs="Times New Roman"/>
          <w:sz w:val="28"/>
          <w:szCs w:val="28"/>
        </w:rPr>
        <w:t xml:space="preserve"> курса студенты должны овладеть знаниями </w:t>
      </w:r>
      <w:r w:rsidR="008D5B28" w:rsidRPr="008D5B28">
        <w:rPr>
          <w:rFonts w:ascii="Times New Roman" w:hAnsi="Times New Roman" w:cs="Times New Roman"/>
          <w:sz w:val="28"/>
          <w:szCs w:val="28"/>
        </w:rPr>
        <w:t xml:space="preserve">по маркетингу, бизнес-планированию. </w:t>
      </w:r>
    </w:p>
    <w:p w:rsidR="00BE3B4F" w:rsidRPr="008D5B28" w:rsidRDefault="00BE3B4F" w:rsidP="00B90D67">
      <w:pPr>
        <w:ind w:firstLine="709"/>
        <w:jc w:val="both"/>
        <w:rPr>
          <w:rFonts w:ascii="Times New Roman" w:hAnsi="Times New Roman" w:cs="Times New Roman"/>
          <w:sz w:val="28"/>
          <w:szCs w:val="28"/>
        </w:rPr>
      </w:pPr>
    </w:p>
    <w:p w:rsidR="00BE3B4F" w:rsidRPr="008D5B28" w:rsidRDefault="00BE3B4F" w:rsidP="00B90D67">
      <w:pPr>
        <w:spacing w:after="240"/>
        <w:ind w:firstLine="851"/>
        <w:jc w:val="both"/>
        <w:rPr>
          <w:rFonts w:ascii="Times New Roman" w:hAnsi="Times New Roman" w:cs="Times New Roman"/>
          <w:b/>
          <w:sz w:val="28"/>
          <w:szCs w:val="28"/>
        </w:rPr>
      </w:pPr>
      <w:r w:rsidRPr="008D5B28">
        <w:rPr>
          <w:rFonts w:ascii="Times New Roman" w:hAnsi="Times New Roman" w:cs="Times New Roman"/>
          <w:b/>
          <w:sz w:val="28"/>
          <w:szCs w:val="28"/>
        </w:rPr>
        <w:t>1.4.Требования к результатам освоения курса.</w:t>
      </w:r>
    </w:p>
    <w:p w:rsidR="00BE3B4F" w:rsidRPr="008D5B28" w:rsidRDefault="00BE3B4F" w:rsidP="00B90D67">
      <w:pPr>
        <w:keepNext/>
        <w:keepLines/>
        <w:ind w:firstLine="851"/>
        <w:jc w:val="both"/>
        <w:rPr>
          <w:rFonts w:ascii="Times New Roman" w:hAnsi="Times New Roman" w:cs="Times New Roman"/>
          <w:b/>
          <w:i/>
          <w:sz w:val="28"/>
          <w:szCs w:val="28"/>
        </w:rPr>
      </w:pPr>
      <w:r w:rsidRPr="008D5B28">
        <w:rPr>
          <w:rFonts w:ascii="Times New Roman" w:hAnsi="Times New Roman" w:cs="Times New Roman"/>
          <w:sz w:val="28"/>
          <w:szCs w:val="28"/>
        </w:rPr>
        <w:t xml:space="preserve">Процесс изучения курса направлен на формирование следующих </w:t>
      </w:r>
      <w:r w:rsidRPr="008D5B28">
        <w:rPr>
          <w:rFonts w:ascii="Times New Roman" w:hAnsi="Times New Roman" w:cs="Times New Roman"/>
          <w:i/>
          <w:sz w:val="28"/>
          <w:szCs w:val="28"/>
        </w:rPr>
        <w:t>компетенций:</w:t>
      </w:r>
    </w:p>
    <w:p w:rsidR="007C59A9" w:rsidRPr="007C59A9" w:rsidRDefault="007C59A9" w:rsidP="00B90D67">
      <w:pPr>
        <w:numPr>
          <w:ilvl w:val="0"/>
          <w:numId w:val="37"/>
        </w:numPr>
        <w:ind w:left="0" w:firstLine="851"/>
        <w:jc w:val="both"/>
        <w:rPr>
          <w:rFonts w:ascii="Times New Roman" w:hAnsi="Times New Roman" w:cs="Times New Roman"/>
          <w:sz w:val="28"/>
          <w:szCs w:val="28"/>
        </w:rPr>
      </w:pPr>
      <w:r>
        <w:rPr>
          <w:rFonts w:ascii="Times New Roman" w:hAnsi="Times New Roman" w:cs="Times New Roman"/>
          <w:sz w:val="28"/>
          <w:szCs w:val="28"/>
        </w:rPr>
        <w:t>с</w:t>
      </w:r>
      <w:r w:rsidRPr="007C59A9">
        <w:rPr>
          <w:rFonts w:ascii="Times New Roman" w:hAnsi="Times New Roman" w:cs="Times New Roman"/>
          <w:sz w:val="28"/>
          <w:szCs w:val="28"/>
        </w:rPr>
        <w:t xml:space="preserve">пособен находить организационно-управленческие решения и готов нести за них ответственность (ОК-8); </w:t>
      </w:r>
    </w:p>
    <w:p w:rsidR="007C59A9" w:rsidRDefault="007C59A9" w:rsidP="00B90D67">
      <w:pPr>
        <w:numPr>
          <w:ilvl w:val="0"/>
          <w:numId w:val="37"/>
        </w:numPr>
        <w:ind w:left="0" w:firstLine="851"/>
        <w:jc w:val="both"/>
        <w:rPr>
          <w:rFonts w:ascii="Times New Roman" w:hAnsi="Times New Roman" w:cs="Times New Roman"/>
          <w:sz w:val="28"/>
          <w:szCs w:val="28"/>
        </w:rPr>
      </w:pPr>
      <w:r w:rsidRPr="007C59A9">
        <w:rPr>
          <w:rFonts w:ascii="Times New Roman" w:hAnsi="Times New Roman" w:cs="Times New Roman"/>
          <w:sz w:val="28"/>
          <w:szCs w:val="28"/>
        </w:rPr>
        <w:t>способен к саморазвитию, повышению своей квалификации и мастерства (ОК-9);</w:t>
      </w:r>
    </w:p>
    <w:p w:rsidR="007C59A9" w:rsidRDefault="007C59A9" w:rsidP="00B90D67">
      <w:pPr>
        <w:numPr>
          <w:ilvl w:val="0"/>
          <w:numId w:val="37"/>
        </w:numPr>
        <w:ind w:left="0" w:firstLine="851"/>
        <w:jc w:val="both"/>
        <w:rPr>
          <w:rFonts w:ascii="Times New Roman" w:hAnsi="Times New Roman" w:cs="Times New Roman"/>
          <w:sz w:val="28"/>
          <w:szCs w:val="28"/>
        </w:rPr>
      </w:pPr>
      <w:r w:rsidRPr="007C59A9">
        <w:rPr>
          <w:rFonts w:ascii="Times New Roman" w:hAnsi="Times New Roman" w:cs="Times New Roman"/>
          <w:sz w:val="28"/>
          <w:szCs w:val="28"/>
        </w:rPr>
        <w:t>способен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 (ПК-1)</w:t>
      </w:r>
      <w:r>
        <w:rPr>
          <w:rFonts w:ascii="Times New Roman" w:hAnsi="Times New Roman" w:cs="Times New Roman"/>
          <w:sz w:val="28"/>
          <w:szCs w:val="28"/>
        </w:rPr>
        <w:t>;</w:t>
      </w:r>
    </w:p>
    <w:p w:rsidR="007C59A9" w:rsidRDefault="007C59A9" w:rsidP="00B90D67">
      <w:pPr>
        <w:numPr>
          <w:ilvl w:val="0"/>
          <w:numId w:val="37"/>
        </w:numPr>
        <w:ind w:left="0" w:firstLine="851"/>
        <w:jc w:val="both"/>
        <w:rPr>
          <w:rFonts w:ascii="Times New Roman" w:hAnsi="Times New Roman" w:cs="Times New Roman"/>
          <w:sz w:val="28"/>
          <w:szCs w:val="28"/>
        </w:rPr>
      </w:pPr>
      <w:r w:rsidRPr="007C59A9">
        <w:rPr>
          <w:rFonts w:ascii="Times New Roman" w:hAnsi="Times New Roman" w:cs="Times New Roman"/>
          <w:sz w:val="28"/>
          <w:szCs w:val="28"/>
        </w:rPr>
        <w:t xml:space="preserve">способен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использовать полученные сведения для принятия </w:t>
      </w:r>
      <w:r w:rsidR="00B90D67">
        <w:rPr>
          <w:rFonts w:ascii="Times New Roman" w:hAnsi="Times New Roman" w:cs="Times New Roman"/>
          <w:sz w:val="28"/>
          <w:szCs w:val="28"/>
        </w:rPr>
        <w:t xml:space="preserve">управленческих решений (ПК-7); </w:t>
      </w:r>
    </w:p>
    <w:p w:rsidR="008D5B28" w:rsidRPr="007C59A9" w:rsidRDefault="007C59A9" w:rsidP="00B90D67">
      <w:pPr>
        <w:numPr>
          <w:ilvl w:val="0"/>
          <w:numId w:val="37"/>
        </w:numPr>
        <w:ind w:left="0" w:firstLine="851"/>
        <w:jc w:val="both"/>
        <w:rPr>
          <w:rFonts w:ascii="Times New Roman" w:hAnsi="Times New Roman" w:cs="Times New Roman"/>
          <w:sz w:val="28"/>
          <w:szCs w:val="28"/>
        </w:rPr>
      </w:pPr>
      <w:r w:rsidRPr="007C59A9">
        <w:rPr>
          <w:rFonts w:ascii="Times New Roman" w:hAnsi="Times New Roman" w:cs="Times New Roman"/>
          <w:sz w:val="28"/>
          <w:szCs w:val="28"/>
        </w:rPr>
        <w:t>сп</w:t>
      </w:r>
      <w:r w:rsidR="008D5B28" w:rsidRPr="007C59A9">
        <w:rPr>
          <w:rFonts w:ascii="Times New Roman" w:hAnsi="Times New Roman" w:cs="Times New Roman"/>
          <w:sz w:val="28"/>
          <w:szCs w:val="28"/>
        </w:rPr>
        <w:t>особен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социально-экономической эффективности, рисков и возможных социально-эко</w:t>
      </w:r>
      <w:r w:rsidRPr="007C59A9">
        <w:rPr>
          <w:rFonts w:ascii="Times New Roman" w:hAnsi="Times New Roman" w:cs="Times New Roman"/>
          <w:sz w:val="28"/>
          <w:szCs w:val="28"/>
        </w:rPr>
        <w:t>номических последствий (ПК-13).</w:t>
      </w:r>
    </w:p>
    <w:p w:rsidR="00BE3B4F" w:rsidRDefault="00BE3B4F" w:rsidP="00B90D67">
      <w:pPr>
        <w:spacing w:before="240"/>
        <w:ind w:left="851"/>
        <w:jc w:val="both"/>
        <w:rPr>
          <w:rFonts w:ascii="Times New Roman" w:hAnsi="Times New Roman" w:cs="Times New Roman"/>
          <w:sz w:val="28"/>
          <w:szCs w:val="28"/>
        </w:rPr>
      </w:pPr>
      <w:r w:rsidRPr="00734A54">
        <w:rPr>
          <w:rFonts w:ascii="Times New Roman" w:hAnsi="Times New Roman" w:cs="Times New Roman"/>
          <w:sz w:val="28"/>
          <w:szCs w:val="28"/>
        </w:rPr>
        <w:t>В результате изучения курса студент должен:</w:t>
      </w:r>
    </w:p>
    <w:p w:rsidR="00B90D67" w:rsidRPr="00734A54" w:rsidRDefault="00B90D67" w:rsidP="00B90D67">
      <w:pPr>
        <w:spacing w:before="240"/>
        <w:ind w:left="851"/>
        <w:jc w:val="both"/>
        <w:rPr>
          <w:rFonts w:ascii="Times New Roman" w:hAnsi="Times New Roman" w:cs="Times New Roman"/>
          <w:sz w:val="28"/>
          <w:szCs w:val="28"/>
        </w:rPr>
      </w:pPr>
    </w:p>
    <w:p w:rsidR="00734A54" w:rsidRPr="00B90D67" w:rsidRDefault="00734A54" w:rsidP="000C09C1">
      <w:pPr>
        <w:pStyle w:val="af9"/>
        <w:widowControl w:val="0"/>
        <w:spacing w:after="240"/>
        <w:ind w:left="0" w:firstLine="851"/>
        <w:jc w:val="both"/>
        <w:rPr>
          <w:rFonts w:ascii="Times New Roman" w:hAnsi="Times New Roman" w:cs="Times New Roman"/>
          <w:b/>
          <w:sz w:val="28"/>
        </w:rPr>
      </w:pPr>
      <w:r w:rsidRPr="00B90D67">
        <w:rPr>
          <w:rFonts w:ascii="Times New Roman" w:hAnsi="Times New Roman" w:cs="Times New Roman"/>
          <w:b/>
          <w:sz w:val="28"/>
        </w:rPr>
        <w:lastRenderedPageBreak/>
        <w:t>знать:</w:t>
      </w:r>
    </w:p>
    <w:p w:rsidR="00734A54" w:rsidRPr="00734A54" w:rsidRDefault="00734A54" w:rsidP="00B90D67">
      <w:pPr>
        <w:ind w:firstLine="720"/>
        <w:jc w:val="both"/>
        <w:rPr>
          <w:rFonts w:ascii="Times New Roman" w:hAnsi="Times New Roman" w:cs="Times New Roman"/>
          <w:sz w:val="28"/>
          <w:szCs w:val="28"/>
        </w:rPr>
      </w:pPr>
      <w:r w:rsidRPr="00734A54">
        <w:rPr>
          <w:rFonts w:ascii="Times New Roman" w:hAnsi="Times New Roman" w:cs="Times New Roman"/>
          <w:sz w:val="28"/>
          <w:szCs w:val="28"/>
        </w:rPr>
        <w:t xml:space="preserve">- основные стратегии и сценарии коммерциализации результатов научных исследований и разработок; </w:t>
      </w:r>
    </w:p>
    <w:p w:rsidR="00734A54" w:rsidRPr="00734A54" w:rsidRDefault="00734A54" w:rsidP="00B90D67">
      <w:pPr>
        <w:ind w:firstLine="720"/>
        <w:jc w:val="both"/>
        <w:rPr>
          <w:rFonts w:ascii="Times New Roman" w:hAnsi="Times New Roman" w:cs="Times New Roman"/>
          <w:sz w:val="28"/>
          <w:szCs w:val="28"/>
        </w:rPr>
      </w:pPr>
      <w:r w:rsidRPr="00734A54">
        <w:rPr>
          <w:rFonts w:ascii="Times New Roman" w:hAnsi="Times New Roman" w:cs="Times New Roman"/>
          <w:sz w:val="28"/>
          <w:szCs w:val="28"/>
        </w:rPr>
        <w:t>- наиболее значимые аспекты трансфера технологий;</w:t>
      </w:r>
    </w:p>
    <w:p w:rsidR="00734A54" w:rsidRPr="00734A54" w:rsidRDefault="00734A54" w:rsidP="00B90D67">
      <w:pPr>
        <w:ind w:firstLine="720"/>
        <w:jc w:val="both"/>
        <w:rPr>
          <w:rFonts w:ascii="Times New Roman" w:hAnsi="Times New Roman" w:cs="Times New Roman"/>
          <w:sz w:val="28"/>
          <w:szCs w:val="28"/>
        </w:rPr>
      </w:pPr>
      <w:r w:rsidRPr="00734A54">
        <w:rPr>
          <w:rFonts w:ascii="Times New Roman" w:hAnsi="Times New Roman" w:cs="Times New Roman"/>
          <w:sz w:val="28"/>
          <w:szCs w:val="28"/>
        </w:rPr>
        <w:t xml:space="preserve">- назначение и особенности функционирования отдельных элементов инфраструктуры рынка инноваций; </w:t>
      </w:r>
    </w:p>
    <w:p w:rsidR="00734A54" w:rsidRPr="00734A54" w:rsidRDefault="00734A54" w:rsidP="00B90D67">
      <w:pPr>
        <w:ind w:firstLine="720"/>
        <w:jc w:val="both"/>
        <w:rPr>
          <w:rFonts w:ascii="Times New Roman" w:hAnsi="Times New Roman" w:cs="Times New Roman"/>
          <w:sz w:val="28"/>
          <w:szCs w:val="28"/>
        </w:rPr>
      </w:pPr>
      <w:r w:rsidRPr="00734A54">
        <w:rPr>
          <w:rFonts w:ascii="Times New Roman" w:hAnsi="Times New Roman" w:cs="Times New Roman"/>
          <w:sz w:val="28"/>
          <w:szCs w:val="28"/>
        </w:rPr>
        <w:t>- об особенностях инновационного маркетинга;</w:t>
      </w:r>
    </w:p>
    <w:p w:rsidR="00734A54" w:rsidRPr="00734A54" w:rsidRDefault="00734A54" w:rsidP="00B90D67">
      <w:pPr>
        <w:ind w:firstLine="720"/>
        <w:jc w:val="both"/>
        <w:rPr>
          <w:rFonts w:ascii="Times New Roman" w:hAnsi="Times New Roman" w:cs="Times New Roman"/>
          <w:sz w:val="28"/>
          <w:szCs w:val="28"/>
        </w:rPr>
      </w:pPr>
      <w:r w:rsidRPr="00734A54">
        <w:rPr>
          <w:rFonts w:ascii="Times New Roman" w:hAnsi="Times New Roman" w:cs="Times New Roman"/>
          <w:sz w:val="28"/>
          <w:szCs w:val="28"/>
        </w:rPr>
        <w:t>- о методологии оценки коммерческого потенциала результатов исследований и разработок;</w:t>
      </w:r>
    </w:p>
    <w:p w:rsidR="00734A54" w:rsidRPr="00734A54" w:rsidRDefault="00734A54" w:rsidP="00B90D67">
      <w:pPr>
        <w:ind w:firstLine="720"/>
        <w:jc w:val="both"/>
        <w:rPr>
          <w:rFonts w:ascii="Times New Roman" w:hAnsi="Times New Roman" w:cs="Times New Roman"/>
          <w:sz w:val="28"/>
          <w:szCs w:val="28"/>
        </w:rPr>
      </w:pPr>
      <w:r w:rsidRPr="00734A54">
        <w:rPr>
          <w:rFonts w:ascii="Times New Roman" w:hAnsi="Times New Roman" w:cs="Times New Roman"/>
          <w:sz w:val="28"/>
          <w:szCs w:val="28"/>
        </w:rPr>
        <w:t>- об управлении интеллектуальной собственностью в проектах создания новых технологий</w:t>
      </w:r>
      <w:r w:rsidR="00B90D67">
        <w:rPr>
          <w:rFonts w:ascii="Times New Roman" w:hAnsi="Times New Roman" w:cs="Times New Roman"/>
          <w:sz w:val="28"/>
          <w:szCs w:val="28"/>
        </w:rPr>
        <w:t>;</w:t>
      </w:r>
    </w:p>
    <w:p w:rsidR="00734A54" w:rsidRPr="00734A54" w:rsidRDefault="00734A54" w:rsidP="00B90D67">
      <w:pPr>
        <w:pStyle w:val="af9"/>
        <w:widowControl w:val="0"/>
        <w:ind w:left="0" w:firstLine="709"/>
        <w:jc w:val="both"/>
        <w:rPr>
          <w:rFonts w:ascii="Times New Roman" w:hAnsi="Times New Roman" w:cs="Times New Roman"/>
          <w:sz w:val="28"/>
        </w:rPr>
      </w:pPr>
      <w:r w:rsidRPr="00734A54">
        <w:rPr>
          <w:rFonts w:ascii="Times New Roman" w:hAnsi="Times New Roman" w:cs="Times New Roman"/>
          <w:sz w:val="28"/>
        </w:rPr>
        <w:t>- методы выявления и анализа рисков конкретных рынков инноваций с учетом страновой, региональной и отраслевой специфики;</w:t>
      </w:r>
    </w:p>
    <w:p w:rsidR="00734A54" w:rsidRPr="00734A54" w:rsidRDefault="00734A54" w:rsidP="00B90D67">
      <w:pPr>
        <w:pStyle w:val="af9"/>
        <w:widowControl w:val="0"/>
        <w:ind w:left="0" w:firstLine="709"/>
        <w:jc w:val="both"/>
        <w:rPr>
          <w:rFonts w:ascii="Times New Roman" w:hAnsi="Times New Roman" w:cs="Times New Roman"/>
          <w:sz w:val="28"/>
        </w:rPr>
      </w:pPr>
      <w:r w:rsidRPr="00734A54">
        <w:rPr>
          <w:rFonts w:ascii="Times New Roman" w:hAnsi="Times New Roman" w:cs="Times New Roman"/>
          <w:sz w:val="28"/>
        </w:rPr>
        <w:t>- основные элементы инфраструктуры рынка инноваций, используемые для снижения риско</w:t>
      </w:r>
      <w:r w:rsidR="00B90D67">
        <w:rPr>
          <w:rFonts w:ascii="Times New Roman" w:hAnsi="Times New Roman" w:cs="Times New Roman"/>
          <w:sz w:val="28"/>
        </w:rPr>
        <w:t>в инновационных бизнес-проектов;</w:t>
      </w:r>
    </w:p>
    <w:p w:rsidR="00734A54" w:rsidRPr="00734A54" w:rsidRDefault="00734A54" w:rsidP="00B90D67">
      <w:pPr>
        <w:pStyle w:val="af9"/>
        <w:widowControl w:val="0"/>
        <w:ind w:left="0" w:firstLine="709"/>
        <w:jc w:val="both"/>
        <w:rPr>
          <w:rFonts w:ascii="Times New Roman" w:hAnsi="Times New Roman" w:cs="Times New Roman"/>
          <w:sz w:val="28"/>
        </w:rPr>
      </w:pPr>
      <w:r w:rsidRPr="00734A54">
        <w:rPr>
          <w:rFonts w:ascii="Times New Roman" w:hAnsi="Times New Roman" w:cs="Times New Roman"/>
          <w:sz w:val="28"/>
        </w:rPr>
        <w:t>- институты финансово-крединой инфраструктуры, механизмы государственной и международной поддержки инновационной деятельности;</w:t>
      </w:r>
    </w:p>
    <w:p w:rsidR="00734A54" w:rsidRPr="00734A54" w:rsidRDefault="00734A54" w:rsidP="00B90D67">
      <w:pPr>
        <w:pStyle w:val="af9"/>
        <w:widowControl w:val="0"/>
        <w:ind w:left="0" w:firstLine="709"/>
        <w:jc w:val="both"/>
        <w:rPr>
          <w:rFonts w:ascii="Times New Roman" w:hAnsi="Times New Roman" w:cs="Times New Roman"/>
          <w:sz w:val="28"/>
        </w:rPr>
      </w:pPr>
      <w:r w:rsidRPr="00734A54">
        <w:rPr>
          <w:rFonts w:ascii="Times New Roman" w:hAnsi="Times New Roman" w:cs="Times New Roman"/>
          <w:sz w:val="28"/>
        </w:rPr>
        <w:t>- особенности взаимодействия инноваторов с инновационными посредниками, потребителями и производителями наукоемкой продукции.</w:t>
      </w:r>
    </w:p>
    <w:p w:rsidR="00734A54" w:rsidRPr="000C09C1" w:rsidRDefault="00734A54" w:rsidP="000C09C1">
      <w:pPr>
        <w:pStyle w:val="af9"/>
        <w:widowControl w:val="0"/>
        <w:spacing w:before="240" w:after="240"/>
        <w:ind w:left="0" w:firstLine="851"/>
        <w:jc w:val="both"/>
        <w:rPr>
          <w:rFonts w:ascii="Times New Roman" w:hAnsi="Times New Roman" w:cs="Times New Roman"/>
          <w:b/>
          <w:sz w:val="28"/>
        </w:rPr>
      </w:pPr>
      <w:r w:rsidRPr="000C09C1">
        <w:rPr>
          <w:rFonts w:ascii="Times New Roman" w:hAnsi="Times New Roman" w:cs="Times New Roman"/>
          <w:b/>
          <w:sz w:val="28"/>
        </w:rPr>
        <w:t>уметь:</w:t>
      </w:r>
    </w:p>
    <w:p w:rsidR="00734A54" w:rsidRPr="00734A54" w:rsidRDefault="00734A54" w:rsidP="00B90D67">
      <w:pPr>
        <w:ind w:firstLine="720"/>
        <w:jc w:val="both"/>
        <w:rPr>
          <w:rFonts w:ascii="Times New Roman" w:hAnsi="Times New Roman" w:cs="Times New Roman"/>
          <w:sz w:val="28"/>
          <w:szCs w:val="28"/>
        </w:rPr>
      </w:pPr>
      <w:r w:rsidRPr="00734A54">
        <w:rPr>
          <w:rFonts w:ascii="Times New Roman" w:hAnsi="Times New Roman" w:cs="Times New Roman"/>
          <w:sz w:val="28"/>
          <w:szCs w:val="28"/>
        </w:rPr>
        <w:t>- оценивать коммерческие перспективы инноваций;</w:t>
      </w:r>
    </w:p>
    <w:p w:rsidR="00734A54" w:rsidRPr="00734A54" w:rsidRDefault="00734A54" w:rsidP="00B90D67">
      <w:pPr>
        <w:pStyle w:val="af9"/>
        <w:widowControl w:val="0"/>
        <w:ind w:left="0" w:firstLine="709"/>
        <w:jc w:val="both"/>
        <w:rPr>
          <w:rFonts w:ascii="Times New Roman" w:hAnsi="Times New Roman" w:cs="Times New Roman"/>
          <w:sz w:val="28"/>
        </w:rPr>
      </w:pPr>
      <w:r w:rsidRPr="00734A54">
        <w:rPr>
          <w:rFonts w:ascii="Times New Roman" w:hAnsi="Times New Roman" w:cs="Times New Roman"/>
          <w:sz w:val="28"/>
        </w:rPr>
        <w:t>- выявлять и анализировать риски конкретных рынков инноваций с учетом страновой, региональной и отраслевой специфики;</w:t>
      </w:r>
    </w:p>
    <w:p w:rsidR="00734A54" w:rsidRPr="00734A54" w:rsidRDefault="00734A54" w:rsidP="00B90D67">
      <w:pPr>
        <w:pStyle w:val="af9"/>
        <w:widowControl w:val="0"/>
        <w:ind w:left="0" w:firstLine="709"/>
        <w:jc w:val="both"/>
        <w:rPr>
          <w:rFonts w:ascii="Times New Roman" w:hAnsi="Times New Roman" w:cs="Times New Roman"/>
          <w:sz w:val="28"/>
        </w:rPr>
      </w:pPr>
      <w:r w:rsidRPr="00734A54">
        <w:rPr>
          <w:rFonts w:ascii="Times New Roman" w:hAnsi="Times New Roman" w:cs="Times New Roman"/>
          <w:sz w:val="28"/>
        </w:rPr>
        <w:t>- использовать элементы инфраструктуры рынка инноваций для снижения рисков инновационных бизнес-проектов;</w:t>
      </w:r>
    </w:p>
    <w:p w:rsidR="00734A54" w:rsidRPr="00734A54" w:rsidRDefault="00734A54" w:rsidP="000C09C1">
      <w:pPr>
        <w:pStyle w:val="af9"/>
        <w:widowControl w:val="0"/>
        <w:ind w:left="0" w:firstLine="709"/>
        <w:jc w:val="both"/>
        <w:rPr>
          <w:rFonts w:ascii="Times New Roman" w:hAnsi="Times New Roman" w:cs="Times New Roman"/>
          <w:sz w:val="28"/>
        </w:rPr>
      </w:pPr>
      <w:r w:rsidRPr="00734A54">
        <w:rPr>
          <w:rFonts w:ascii="Times New Roman" w:hAnsi="Times New Roman" w:cs="Times New Roman"/>
          <w:sz w:val="28"/>
        </w:rPr>
        <w:t>- - организовать взаимодействие с инновационными посредниками, а также потребителями и производителями наукоемкой продукции в процессе создания и распространения инновационного</w:t>
      </w:r>
      <w:r w:rsidR="000C09C1">
        <w:rPr>
          <w:rFonts w:ascii="Times New Roman" w:hAnsi="Times New Roman" w:cs="Times New Roman"/>
          <w:sz w:val="28"/>
        </w:rPr>
        <w:t xml:space="preserve"> продукта в хозяйственной сфере.</w:t>
      </w:r>
    </w:p>
    <w:p w:rsidR="00734A54" w:rsidRPr="000C09C1" w:rsidRDefault="00734A54" w:rsidP="000C09C1">
      <w:pPr>
        <w:pStyle w:val="af9"/>
        <w:widowControl w:val="0"/>
        <w:spacing w:before="240" w:after="240"/>
        <w:ind w:left="0" w:firstLine="851"/>
        <w:jc w:val="both"/>
        <w:rPr>
          <w:rFonts w:ascii="Times New Roman" w:hAnsi="Times New Roman" w:cs="Times New Roman"/>
          <w:b/>
          <w:sz w:val="28"/>
        </w:rPr>
      </w:pPr>
      <w:r w:rsidRPr="000C09C1">
        <w:rPr>
          <w:rFonts w:ascii="Times New Roman" w:hAnsi="Times New Roman" w:cs="Times New Roman"/>
          <w:b/>
          <w:sz w:val="28"/>
        </w:rPr>
        <w:t>владеть:</w:t>
      </w:r>
    </w:p>
    <w:p w:rsidR="00734A54" w:rsidRPr="00734A54" w:rsidRDefault="000C09C1" w:rsidP="000C09C1">
      <w:pPr>
        <w:pStyle w:val="af9"/>
        <w:widowControl w:val="0"/>
        <w:ind w:left="720" w:firstLine="0"/>
        <w:jc w:val="both"/>
        <w:rPr>
          <w:rFonts w:ascii="Times New Roman" w:hAnsi="Times New Roman" w:cs="Times New Roman"/>
          <w:sz w:val="28"/>
        </w:rPr>
      </w:pPr>
      <w:r>
        <w:rPr>
          <w:rFonts w:ascii="Times New Roman" w:hAnsi="Times New Roman" w:cs="Times New Roman"/>
          <w:sz w:val="28"/>
        </w:rPr>
        <w:t xml:space="preserve">- </w:t>
      </w:r>
      <w:r w:rsidR="00734A54" w:rsidRPr="00734A54">
        <w:rPr>
          <w:rFonts w:ascii="Times New Roman" w:hAnsi="Times New Roman" w:cs="Times New Roman"/>
          <w:sz w:val="28"/>
        </w:rPr>
        <w:t>терминологией рынка инноваций;</w:t>
      </w:r>
    </w:p>
    <w:p w:rsidR="00BE3B4F" w:rsidRPr="00734A54" w:rsidRDefault="000C09C1" w:rsidP="000C09C1">
      <w:pPr>
        <w:pStyle w:val="af9"/>
        <w:widowControl w:val="0"/>
        <w:ind w:left="720" w:firstLine="0"/>
        <w:jc w:val="both"/>
        <w:rPr>
          <w:rFonts w:ascii="Times New Roman" w:hAnsi="Times New Roman" w:cs="Times New Roman"/>
          <w:sz w:val="28"/>
        </w:rPr>
        <w:sectPr w:rsidR="00BE3B4F" w:rsidRPr="00734A54" w:rsidSect="002B1620">
          <w:headerReference w:type="default" r:id="rId9"/>
          <w:footerReference w:type="even" r:id="rId10"/>
          <w:footerReference w:type="default" r:id="rId11"/>
          <w:type w:val="continuous"/>
          <w:pgSz w:w="11906" w:h="16838"/>
          <w:pgMar w:top="1134" w:right="1134" w:bottom="1134" w:left="1134" w:header="709" w:footer="709" w:gutter="0"/>
          <w:pgNumType w:start="1"/>
          <w:cols w:space="720"/>
          <w:titlePg/>
          <w:docGrid w:linePitch="360"/>
        </w:sectPr>
      </w:pPr>
      <w:r>
        <w:rPr>
          <w:rFonts w:ascii="Times New Roman" w:hAnsi="Times New Roman" w:cs="Times New Roman"/>
          <w:sz w:val="28"/>
        </w:rPr>
        <w:t xml:space="preserve">- </w:t>
      </w:r>
      <w:r w:rsidR="00734A54" w:rsidRPr="00734A54">
        <w:rPr>
          <w:rFonts w:ascii="Times New Roman" w:hAnsi="Times New Roman" w:cs="Times New Roman"/>
          <w:sz w:val="28"/>
        </w:rPr>
        <w:t>методами поиска, концентрации, анализа и представления информации, способствующей изучению курса</w:t>
      </w:r>
      <w:r w:rsidR="00734A54">
        <w:rPr>
          <w:rFonts w:ascii="Times New Roman" w:hAnsi="Times New Roman" w:cs="Times New Roman"/>
          <w:sz w:val="28"/>
        </w:rPr>
        <w:t>.</w:t>
      </w:r>
    </w:p>
    <w:p w:rsidR="00AD4C3D" w:rsidRPr="00AD4C3D" w:rsidRDefault="00AD4C3D" w:rsidP="00AD4C3D">
      <w:pPr>
        <w:pStyle w:val="1"/>
        <w:numPr>
          <w:ilvl w:val="0"/>
          <w:numId w:val="46"/>
        </w:numPr>
        <w:spacing w:after="240"/>
        <w:jc w:val="center"/>
        <w:rPr>
          <w:b/>
          <w:sz w:val="28"/>
          <w:szCs w:val="28"/>
        </w:rPr>
      </w:pPr>
      <w:bookmarkStart w:id="2" w:name="_Toc328995382"/>
      <w:bookmarkStart w:id="3" w:name="_Toc338253849"/>
      <w:r w:rsidRPr="00AD4C3D">
        <w:rPr>
          <w:b/>
          <w:sz w:val="28"/>
          <w:szCs w:val="28"/>
        </w:rPr>
        <w:lastRenderedPageBreak/>
        <w:t xml:space="preserve">Содержание учебного курса «Инноватика» для квалификации «Бакалавр», направления </w:t>
      </w:r>
      <w:bookmarkEnd w:id="2"/>
      <w:bookmarkEnd w:id="3"/>
      <w:r w:rsidRPr="00AD4C3D">
        <w:rPr>
          <w:b/>
          <w:sz w:val="28"/>
          <w:szCs w:val="28"/>
        </w:rPr>
        <w:t>080100.62 «Экономика» профиль «Экономика предприятий и организаций»</w:t>
      </w:r>
    </w:p>
    <w:p w:rsidR="00AD4C3D" w:rsidRDefault="00AD4C3D" w:rsidP="00AD4C3D"/>
    <w:p w:rsidR="00AD4C3D" w:rsidRPr="00AD4C3D" w:rsidRDefault="00AD4C3D" w:rsidP="00AD4C3D"/>
    <w:tbl>
      <w:tblPr>
        <w:tblW w:w="14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709"/>
        <w:gridCol w:w="708"/>
        <w:gridCol w:w="709"/>
        <w:gridCol w:w="709"/>
        <w:gridCol w:w="709"/>
        <w:gridCol w:w="567"/>
        <w:gridCol w:w="850"/>
        <w:gridCol w:w="770"/>
        <w:gridCol w:w="506"/>
        <w:gridCol w:w="628"/>
        <w:gridCol w:w="709"/>
        <w:gridCol w:w="992"/>
        <w:gridCol w:w="506"/>
        <w:gridCol w:w="543"/>
        <w:gridCol w:w="708"/>
        <w:gridCol w:w="993"/>
      </w:tblGrid>
      <w:tr w:rsidR="00AD4C3D" w:rsidRPr="00C50EE8" w:rsidTr="00AD4C3D">
        <w:tc>
          <w:tcPr>
            <w:tcW w:w="3227" w:type="dxa"/>
            <w:vMerge w:val="restart"/>
          </w:tcPr>
          <w:p w:rsidR="00AD4C3D" w:rsidRPr="00C50EE8" w:rsidRDefault="00AD4C3D" w:rsidP="00AD4C3D">
            <w:pPr>
              <w:jc w:val="center"/>
              <w:rPr>
                <w:rFonts w:ascii="Times New Roman" w:hAnsi="Times New Roman"/>
                <w:b/>
                <w:sz w:val="18"/>
                <w:szCs w:val="18"/>
              </w:rPr>
            </w:pPr>
            <w:r w:rsidRPr="00C50EE8">
              <w:rPr>
                <w:rFonts w:ascii="Times New Roman" w:hAnsi="Times New Roman"/>
                <w:b/>
                <w:sz w:val="18"/>
                <w:szCs w:val="18"/>
              </w:rPr>
              <w:t>Темы дисциплины</w:t>
            </w:r>
          </w:p>
        </w:tc>
        <w:tc>
          <w:tcPr>
            <w:tcW w:w="2835" w:type="dxa"/>
            <w:gridSpan w:val="4"/>
            <w:vMerge w:val="restart"/>
            <w:tcBorders>
              <w:right w:val="single" w:sz="4" w:space="0" w:color="auto"/>
            </w:tcBorders>
          </w:tcPr>
          <w:p w:rsidR="00AD4C3D" w:rsidRPr="00C50EE8" w:rsidRDefault="00AD4C3D" w:rsidP="00AD4C3D">
            <w:pPr>
              <w:jc w:val="center"/>
              <w:rPr>
                <w:rFonts w:ascii="Times New Roman" w:hAnsi="Times New Roman"/>
                <w:b/>
                <w:sz w:val="18"/>
                <w:szCs w:val="18"/>
              </w:rPr>
            </w:pPr>
          </w:p>
          <w:p w:rsidR="00AD4C3D" w:rsidRPr="00C50EE8" w:rsidRDefault="00AD4C3D" w:rsidP="00AD4C3D">
            <w:pPr>
              <w:jc w:val="center"/>
              <w:rPr>
                <w:rFonts w:ascii="Times New Roman" w:hAnsi="Times New Roman"/>
                <w:b/>
                <w:sz w:val="18"/>
                <w:szCs w:val="18"/>
              </w:rPr>
            </w:pPr>
            <w:r w:rsidRPr="00C50EE8">
              <w:rPr>
                <w:rFonts w:ascii="Times New Roman" w:hAnsi="Times New Roman"/>
                <w:b/>
                <w:sz w:val="18"/>
                <w:szCs w:val="18"/>
              </w:rPr>
              <w:t>Всего по курсу</w:t>
            </w:r>
          </w:p>
        </w:tc>
        <w:tc>
          <w:tcPr>
            <w:tcW w:w="8481" w:type="dxa"/>
            <w:gridSpan w:val="12"/>
            <w:tcBorders>
              <w:right w:val="single" w:sz="4" w:space="0" w:color="auto"/>
            </w:tcBorders>
          </w:tcPr>
          <w:p w:rsidR="00AD4C3D" w:rsidRPr="00C50EE8" w:rsidRDefault="00AD4C3D" w:rsidP="00AD4C3D">
            <w:pPr>
              <w:jc w:val="center"/>
              <w:rPr>
                <w:rFonts w:ascii="Times New Roman" w:hAnsi="Times New Roman"/>
                <w:b/>
                <w:sz w:val="18"/>
                <w:szCs w:val="18"/>
              </w:rPr>
            </w:pPr>
            <w:r w:rsidRPr="00C50EE8">
              <w:rPr>
                <w:rFonts w:ascii="Times New Roman" w:hAnsi="Times New Roman"/>
                <w:b/>
                <w:sz w:val="18"/>
                <w:szCs w:val="18"/>
              </w:rPr>
              <w:t>в том числе</w:t>
            </w:r>
          </w:p>
        </w:tc>
      </w:tr>
      <w:tr w:rsidR="00AD4C3D" w:rsidRPr="00C50EE8" w:rsidTr="00AD4C3D">
        <w:tc>
          <w:tcPr>
            <w:tcW w:w="3227" w:type="dxa"/>
            <w:vMerge/>
          </w:tcPr>
          <w:p w:rsidR="00AD4C3D" w:rsidRPr="00C50EE8" w:rsidRDefault="00AD4C3D" w:rsidP="00AD4C3D">
            <w:pPr>
              <w:jc w:val="center"/>
              <w:rPr>
                <w:rFonts w:ascii="Times New Roman" w:hAnsi="Times New Roman"/>
                <w:b/>
                <w:sz w:val="18"/>
                <w:szCs w:val="18"/>
              </w:rPr>
            </w:pPr>
          </w:p>
        </w:tc>
        <w:tc>
          <w:tcPr>
            <w:tcW w:w="2835" w:type="dxa"/>
            <w:gridSpan w:val="4"/>
            <w:vMerge/>
            <w:tcBorders>
              <w:right w:val="single" w:sz="4" w:space="0" w:color="auto"/>
            </w:tcBorders>
          </w:tcPr>
          <w:p w:rsidR="00AD4C3D" w:rsidRPr="00C50EE8" w:rsidRDefault="00AD4C3D" w:rsidP="00AD4C3D">
            <w:pPr>
              <w:jc w:val="center"/>
              <w:rPr>
                <w:rFonts w:ascii="Times New Roman" w:hAnsi="Times New Roman"/>
                <w:b/>
                <w:sz w:val="18"/>
                <w:szCs w:val="18"/>
              </w:rPr>
            </w:pPr>
          </w:p>
        </w:tc>
        <w:tc>
          <w:tcPr>
            <w:tcW w:w="2896" w:type="dxa"/>
            <w:gridSpan w:val="4"/>
            <w:tcBorders>
              <w:left w:val="single" w:sz="4" w:space="0" w:color="auto"/>
            </w:tcBorders>
          </w:tcPr>
          <w:p w:rsidR="00AD4C3D" w:rsidRPr="00C50EE8" w:rsidRDefault="00AD4C3D" w:rsidP="00AD4C3D">
            <w:pPr>
              <w:jc w:val="center"/>
              <w:rPr>
                <w:rFonts w:ascii="Times New Roman" w:hAnsi="Times New Roman"/>
                <w:b/>
                <w:sz w:val="18"/>
                <w:szCs w:val="18"/>
              </w:rPr>
            </w:pPr>
            <w:r w:rsidRPr="00C50EE8">
              <w:rPr>
                <w:rFonts w:ascii="Times New Roman" w:hAnsi="Times New Roman"/>
                <w:b/>
                <w:sz w:val="18"/>
                <w:szCs w:val="18"/>
              </w:rPr>
              <w:t>Лекции</w:t>
            </w:r>
          </w:p>
        </w:tc>
        <w:tc>
          <w:tcPr>
            <w:tcW w:w="2835" w:type="dxa"/>
            <w:gridSpan w:val="4"/>
          </w:tcPr>
          <w:p w:rsidR="00AD4C3D" w:rsidRPr="00C50EE8" w:rsidRDefault="00AD4C3D" w:rsidP="00AD4C3D">
            <w:pPr>
              <w:jc w:val="center"/>
              <w:rPr>
                <w:rFonts w:ascii="Times New Roman" w:hAnsi="Times New Roman"/>
                <w:b/>
                <w:sz w:val="18"/>
                <w:szCs w:val="18"/>
              </w:rPr>
            </w:pPr>
            <w:r w:rsidRPr="00C50EE8">
              <w:rPr>
                <w:rFonts w:ascii="Times New Roman" w:hAnsi="Times New Roman"/>
                <w:b/>
                <w:sz w:val="18"/>
                <w:szCs w:val="18"/>
              </w:rPr>
              <w:t>Практические занятия</w:t>
            </w:r>
          </w:p>
        </w:tc>
        <w:tc>
          <w:tcPr>
            <w:tcW w:w="2750" w:type="dxa"/>
            <w:gridSpan w:val="4"/>
          </w:tcPr>
          <w:p w:rsidR="00AD4C3D" w:rsidRPr="00C50EE8" w:rsidRDefault="00AD4C3D" w:rsidP="00AD4C3D">
            <w:pPr>
              <w:jc w:val="center"/>
              <w:rPr>
                <w:rFonts w:ascii="Times New Roman" w:hAnsi="Times New Roman"/>
                <w:b/>
                <w:sz w:val="18"/>
                <w:szCs w:val="18"/>
              </w:rPr>
            </w:pPr>
            <w:r w:rsidRPr="00C50EE8">
              <w:rPr>
                <w:rFonts w:ascii="Times New Roman" w:hAnsi="Times New Roman"/>
                <w:b/>
                <w:sz w:val="18"/>
                <w:szCs w:val="18"/>
              </w:rPr>
              <w:t>Самостоятельная работа студентов</w:t>
            </w:r>
          </w:p>
        </w:tc>
      </w:tr>
      <w:tr w:rsidR="00AD4C3D" w:rsidRPr="00C50EE8" w:rsidTr="00AD4C3D">
        <w:tc>
          <w:tcPr>
            <w:tcW w:w="3227" w:type="dxa"/>
            <w:vMerge/>
          </w:tcPr>
          <w:p w:rsidR="00AD4C3D" w:rsidRPr="00C50EE8" w:rsidRDefault="00AD4C3D" w:rsidP="00AD4C3D">
            <w:pPr>
              <w:jc w:val="center"/>
              <w:rPr>
                <w:rFonts w:ascii="Times New Roman" w:hAnsi="Times New Roman"/>
                <w:b/>
                <w:sz w:val="18"/>
                <w:szCs w:val="18"/>
              </w:rPr>
            </w:pPr>
          </w:p>
        </w:tc>
        <w:tc>
          <w:tcPr>
            <w:tcW w:w="709" w:type="dxa"/>
          </w:tcPr>
          <w:p w:rsidR="00AD4C3D" w:rsidRPr="00C50EE8" w:rsidRDefault="00AD4C3D" w:rsidP="00AD4C3D">
            <w:pPr>
              <w:jc w:val="center"/>
              <w:rPr>
                <w:rFonts w:ascii="Times New Roman" w:hAnsi="Times New Roman"/>
                <w:b/>
                <w:sz w:val="18"/>
                <w:szCs w:val="18"/>
              </w:rPr>
            </w:pPr>
            <w:r w:rsidRPr="00C50EE8">
              <w:rPr>
                <w:rFonts w:ascii="Times New Roman" w:hAnsi="Times New Roman"/>
                <w:b/>
                <w:sz w:val="18"/>
                <w:szCs w:val="18"/>
              </w:rPr>
              <w:t>ДО</w:t>
            </w:r>
          </w:p>
        </w:tc>
        <w:tc>
          <w:tcPr>
            <w:tcW w:w="708" w:type="dxa"/>
          </w:tcPr>
          <w:p w:rsidR="00AD4C3D" w:rsidRPr="00C50EE8" w:rsidRDefault="00AD4C3D" w:rsidP="00AD4C3D">
            <w:pPr>
              <w:jc w:val="center"/>
              <w:rPr>
                <w:rFonts w:ascii="Times New Roman" w:hAnsi="Times New Roman"/>
                <w:b/>
                <w:sz w:val="18"/>
                <w:szCs w:val="18"/>
              </w:rPr>
            </w:pPr>
            <w:r w:rsidRPr="00C50EE8">
              <w:rPr>
                <w:rFonts w:ascii="Times New Roman" w:hAnsi="Times New Roman"/>
                <w:b/>
                <w:sz w:val="18"/>
                <w:szCs w:val="18"/>
              </w:rPr>
              <w:t>ВО</w:t>
            </w:r>
          </w:p>
        </w:tc>
        <w:tc>
          <w:tcPr>
            <w:tcW w:w="709" w:type="dxa"/>
          </w:tcPr>
          <w:p w:rsidR="00AD4C3D" w:rsidRPr="00C50EE8" w:rsidRDefault="00AD4C3D" w:rsidP="00AD4C3D">
            <w:pPr>
              <w:jc w:val="center"/>
              <w:rPr>
                <w:rFonts w:ascii="Times New Roman" w:hAnsi="Times New Roman"/>
                <w:b/>
                <w:sz w:val="18"/>
                <w:szCs w:val="18"/>
              </w:rPr>
            </w:pPr>
            <w:r w:rsidRPr="00C50EE8">
              <w:rPr>
                <w:rFonts w:ascii="Times New Roman" w:hAnsi="Times New Roman"/>
                <w:b/>
                <w:sz w:val="18"/>
                <w:szCs w:val="18"/>
              </w:rPr>
              <w:t>Очн.</w:t>
            </w:r>
            <w:r w:rsidRPr="00C50EE8">
              <w:rPr>
                <w:rFonts w:ascii="Times New Roman" w:hAnsi="Times New Roman"/>
                <w:b/>
                <w:sz w:val="18"/>
                <w:szCs w:val="18"/>
              </w:rPr>
              <w:br/>
              <w:t>СФО</w:t>
            </w:r>
          </w:p>
        </w:tc>
        <w:tc>
          <w:tcPr>
            <w:tcW w:w="709" w:type="dxa"/>
          </w:tcPr>
          <w:p w:rsidR="00AD4C3D" w:rsidRPr="00C50EE8" w:rsidRDefault="00AD4C3D" w:rsidP="00AD4C3D">
            <w:pPr>
              <w:jc w:val="center"/>
              <w:rPr>
                <w:rFonts w:ascii="Times New Roman" w:hAnsi="Times New Roman"/>
                <w:b/>
                <w:sz w:val="18"/>
                <w:szCs w:val="18"/>
              </w:rPr>
            </w:pPr>
            <w:r w:rsidRPr="00C50EE8">
              <w:rPr>
                <w:rFonts w:ascii="Times New Roman" w:hAnsi="Times New Roman"/>
                <w:b/>
                <w:sz w:val="18"/>
                <w:szCs w:val="18"/>
              </w:rPr>
              <w:t>З</w:t>
            </w:r>
          </w:p>
        </w:tc>
        <w:tc>
          <w:tcPr>
            <w:tcW w:w="709" w:type="dxa"/>
          </w:tcPr>
          <w:p w:rsidR="00AD4C3D" w:rsidRPr="00C50EE8" w:rsidRDefault="00AD4C3D" w:rsidP="00AD4C3D">
            <w:pPr>
              <w:jc w:val="center"/>
              <w:rPr>
                <w:rFonts w:ascii="Times New Roman" w:hAnsi="Times New Roman"/>
                <w:b/>
                <w:sz w:val="18"/>
                <w:szCs w:val="18"/>
              </w:rPr>
            </w:pPr>
            <w:r w:rsidRPr="00C50EE8">
              <w:rPr>
                <w:rFonts w:ascii="Times New Roman" w:hAnsi="Times New Roman"/>
                <w:b/>
                <w:sz w:val="18"/>
                <w:szCs w:val="18"/>
              </w:rPr>
              <w:t>ДО</w:t>
            </w:r>
          </w:p>
        </w:tc>
        <w:tc>
          <w:tcPr>
            <w:tcW w:w="567" w:type="dxa"/>
          </w:tcPr>
          <w:p w:rsidR="00AD4C3D" w:rsidRPr="00C50EE8" w:rsidRDefault="00AD4C3D" w:rsidP="00AD4C3D">
            <w:pPr>
              <w:jc w:val="center"/>
              <w:rPr>
                <w:rFonts w:ascii="Times New Roman" w:hAnsi="Times New Roman"/>
                <w:b/>
                <w:sz w:val="18"/>
                <w:szCs w:val="18"/>
              </w:rPr>
            </w:pPr>
            <w:r w:rsidRPr="00C50EE8">
              <w:rPr>
                <w:rFonts w:ascii="Times New Roman" w:hAnsi="Times New Roman"/>
                <w:b/>
                <w:sz w:val="18"/>
                <w:szCs w:val="18"/>
              </w:rPr>
              <w:t>ВО</w:t>
            </w:r>
          </w:p>
        </w:tc>
        <w:tc>
          <w:tcPr>
            <w:tcW w:w="850" w:type="dxa"/>
          </w:tcPr>
          <w:p w:rsidR="00AD4C3D" w:rsidRPr="00C50EE8" w:rsidRDefault="00AD4C3D" w:rsidP="00AD4C3D">
            <w:pPr>
              <w:jc w:val="center"/>
              <w:rPr>
                <w:rFonts w:ascii="Times New Roman" w:hAnsi="Times New Roman"/>
                <w:b/>
                <w:sz w:val="18"/>
                <w:szCs w:val="18"/>
              </w:rPr>
            </w:pPr>
            <w:r w:rsidRPr="00C50EE8">
              <w:rPr>
                <w:rFonts w:ascii="Times New Roman" w:hAnsi="Times New Roman"/>
                <w:b/>
                <w:sz w:val="18"/>
                <w:szCs w:val="18"/>
              </w:rPr>
              <w:t>Очн.</w:t>
            </w:r>
            <w:r w:rsidRPr="00C50EE8">
              <w:rPr>
                <w:rFonts w:ascii="Times New Roman" w:hAnsi="Times New Roman"/>
                <w:b/>
                <w:sz w:val="18"/>
                <w:szCs w:val="18"/>
              </w:rPr>
              <w:br/>
              <w:t>СФО</w:t>
            </w:r>
          </w:p>
        </w:tc>
        <w:tc>
          <w:tcPr>
            <w:tcW w:w="770" w:type="dxa"/>
          </w:tcPr>
          <w:p w:rsidR="00AD4C3D" w:rsidRPr="00C50EE8" w:rsidRDefault="00AD4C3D" w:rsidP="00AD4C3D">
            <w:pPr>
              <w:jc w:val="center"/>
              <w:rPr>
                <w:rFonts w:ascii="Times New Roman" w:hAnsi="Times New Roman"/>
                <w:b/>
                <w:sz w:val="18"/>
                <w:szCs w:val="18"/>
              </w:rPr>
            </w:pPr>
            <w:r w:rsidRPr="00C50EE8">
              <w:rPr>
                <w:rFonts w:ascii="Times New Roman" w:hAnsi="Times New Roman"/>
                <w:b/>
                <w:sz w:val="18"/>
                <w:szCs w:val="18"/>
              </w:rPr>
              <w:t>З</w:t>
            </w:r>
          </w:p>
        </w:tc>
        <w:tc>
          <w:tcPr>
            <w:tcW w:w="506" w:type="dxa"/>
          </w:tcPr>
          <w:p w:rsidR="00AD4C3D" w:rsidRPr="00C50EE8" w:rsidRDefault="00AD4C3D" w:rsidP="00AD4C3D">
            <w:pPr>
              <w:jc w:val="center"/>
              <w:rPr>
                <w:rFonts w:ascii="Times New Roman" w:hAnsi="Times New Roman"/>
                <w:b/>
                <w:sz w:val="18"/>
                <w:szCs w:val="18"/>
              </w:rPr>
            </w:pPr>
            <w:r w:rsidRPr="00C50EE8">
              <w:rPr>
                <w:rFonts w:ascii="Times New Roman" w:hAnsi="Times New Roman"/>
                <w:b/>
                <w:sz w:val="18"/>
                <w:szCs w:val="18"/>
              </w:rPr>
              <w:t>ДО</w:t>
            </w:r>
          </w:p>
        </w:tc>
        <w:tc>
          <w:tcPr>
            <w:tcW w:w="628" w:type="dxa"/>
          </w:tcPr>
          <w:p w:rsidR="00AD4C3D" w:rsidRPr="00C50EE8" w:rsidRDefault="00AD4C3D" w:rsidP="00AD4C3D">
            <w:pPr>
              <w:jc w:val="center"/>
              <w:rPr>
                <w:rFonts w:ascii="Times New Roman" w:hAnsi="Times New Roman"/>
                <w:b/>
                <w:sz w:val="18"/>
                <w:szCs w:val="18"/>
              </w:rPr>
            </w:pPr>
            <w:r w:rsidRPr="00C50EE8">
              <w:rPr>
                <w:rFonts w:ascii="Times New Roman" w:hAnsi="Times New Roman"/>
                <w:b/>
                <w:sz w:val="18"/>
                <w:szCs w:val="18"/>
              </w:rPr>
              <w:t>ВО</w:t>
            </w:r>
          </w:p>
        </w:tc>
        <w:tc>
          <w:tcPr>
            <w:tcW w:w="709" w:type="dxa"/>
          </w:tcPr>
          <w:p w:rsidR="00AD4C3D" w:rsidRPr="00C50EE8" w:rsidRDefault="00AD4C3D" w:rsidP="00AD4C3D">
            <w:pPr>
              <w:jc w:val="center"/>
              <w:rPr>
                <w:rFonts w:ascii="Times New Roman" w:hAnsi="Times New Roman"/>
                <w:b/>
                <w:sz w:val="18"/>
                <w:szCs w:val="18"/>
              </w:rPr>
            </w:pPr>
            <w:r w:rsidRPr="00C50EE8">
              <w:rPr>
                <w:rFonts w:ascii="Times New Roman" w:hAnsi="Times New Roman"/>
                <w:b/>
                <w:sz w:val="18"/>
                <w:szCs w:val="18"/>
              </w:rPr>
              <w:t>Очн.</w:t>
            </w:r>
            <w:r w:rsidRPr="00C50EE8">
              <w:rPr>
                <w:rFonts w:ascii="Times New Roman" w:hAnsi="Times New Roman"/>
                <w:b/>
                <w:sz w:val="18"/>
                <w:szCs w:val="18"/>
              </w:rPr>
              <w:br/>
              <w:t>СФО</w:t>
            </w:r>
          </w:p>
        </w:tc>
        <w:tc>
          <w:tcPr>
            <w:tcW w:w="992" w:type="dxa"/>
          </w:tcPr>
          <w:p w:rsidR="00AD4C3D" w:rsidRPr="00C50EE8" w:rsidRDefault="00AD4C3D" w:rsidP="00AD4C3D">
            <w:pPr>
              <w:jc w:val="center"/>
              <w:rPr>
                <w:rFonts w:ascii="Times New Roman" w:hAnsi="Times New Roman"/>
                <w:b/>
                <w:sz w:val="18"/>
                <w:szCs w:val="18"/>
              </w:rPr>
            </w:pPr>
            <w:r w:rsidRPr="00C50EE8">
              <w:rPr>
                <w:rFonts w:ascii="Times New Roman" w:hAnsi="Times New Roman"/>
                <w:b/>
                <w:sz w:val="18"/>
                <w:szCs w:val="18"/>
              </w:rPr>
              <w:t>З</w:t>
            </w:r>
          </w:p>
        </w:tc>
        <w:tc>
          <w:tcPr>
            <w:tcW w:w="506" w:type="dxa"/>
          </w:tcPr>
          <w:p w:rsidR="00AD4C3D" w:rsidRPr="00C50EE8" w:rsidRDefault="00AD4C3D" w:rsidP="00AD4C3D">
            <w:pPr>
              <w:jc w:val="center"/>
              <w:rPr>
                <w:rFonts w:ascii="Times New Roman" w:hAnsi="Times New Roman"/>
                <w:b/>
                <w:sz w:val="18"/>
                <w:szCs w:val="18"/>
              </w:rPr>
            </w:pPr>
            <w:r w:rsidRPr="00C50EE8">
              <w:rPr>
                <w:rFonts w:ascii="Times New Roman" w:hAnsi="Times New Roman"/>
                <w:b/>
                <w:sz w:val="18"/>
                <w:szCs w:val="18"/>
              </w:rPr>
              <w:t>ДО</w:t>
            </w:r>
          </w:p>
        </w:tc>
        <w:tc>
          <w:tcPr>
            <w:tcW w:w="543" w:type="dxa"/>
          </w:tcPr>
          <w:p w:rsidR="00AD4C3D" w:rsidRPr="00C50EE8" w:rsidRDefault="00AD4C3D" w:rsidP="00AD4C3D">
            <w:pPr>
              <w:jc w:val="center"/>
              <w:rPr>
                <w:rFonts w:ascii="Times New Roman" w:hAnsi="Times New Roman"/>
                <w:b/>
                <w:sz w:val="18"/>
                <w:szCs w:val="18"/>
              </w:rPr>
            </w:pPr>
            <w:r w:rsidRPr="00C50EE8">
              <w:rPr>
                <w:rFonts w:ascii="Times New Roman" w:hAnsi="Times New Roman"/>
                <w:b/>
                <w:sz w:val="18"/>
                <w:szCs w:val="18"/>
              </w:rPr>
              <w:t>ВО</w:t>
            </w:r>
          </w:p>
        </w:tc>
        <w:tc>
          <w:tcPr>
            <w:tcW w:w="708" w:type="dxa"/>
          </w:tcPr>
          <w:p w:rsidR="00AD4C3D" w:rsidRPr="00C50EE8" w:rsidRDefault="00AD4C3D" w:rsidP="00AD4C3D">
            <w:pPr>
              <w:jc w:val="center"/>
              <w:rPr>
                <w:rFonts w:ascii="Times New Roman" w:hAnsi="Times New Roman"/>
                <w:b/>
                <w:sz w:val="18"/>
                <w:szCs w:val="18"/>
              </w:rPr>
            </w:pPr>
            <w:r w:rsidRPr="00C50EE8">
              <w:rPr>
                <w:rFonts w:ascii="Times New Roman" w:hAnsi="Times New Roman"/>
                <w:b/>
                <w:sz w:val="18"/>
                <w:szCs w:val="18"/>
              </w:rPr>
              <w:t>Очн.</w:t>
            </w:r>
            <w:r w:rsidRPr="00C50EE8">
              <w:rPr>
                <w:rFonts w:ascii="Times New Roman" w:hAnsi="Times New Roman"/>
                <w:b/>
                <w:sz w:val="18"/>
                <w:szCs w:val="18"/>
              </w:rPr>
              <w:br/>
              <w:t>СФО</w:t>
            </w:r>
          </w:p>
        </w:tc>
        <w:tc>
          <w:tcPr>
            <w:tcW w:w="993" w:type="dxa"/>
          </w:tcPr>
          <w:p w:rsidR="00AD4C3D" w:rsidRPr="00C50EE8" w:rsidRDefault="00AD4C3D" w:rsidP="00AD4C3D">
            <w:pPr>
              <w:jc w:val="center"/>
              <w:rPr>
                <w:rFonts w:ascii="Times New Roman" w:hAnsi="Times New Roman"/>
                <w:b/>
                <w:sz w:val="18"/>
                <w:szCs w:val="18"/>
              </w:rPr>
            </w:pPr>
            <w:r w:rsidRPr="00C50EE8">
              <w:rPr>
                <w:rFonts w:ascii="Times New Roman" w:hAnsi="Times New Roman"/>
                <w:b/>
                <w:sz w:val="18"/>
                <w:szCs w:val="18"/>
              </w:rPr>
              <w:t>З</w:t>
            </w:r>
          </w:p>
        </w:tc>
      </w:tr>
      <w:tr w:rsidR="00AD4C3D" w:rsidRPr="00C50EE8" w:rsidTr="00AD4C3D">
        <w:trPr>
          <w:trHeight w:val="258"/>
        </w:trPr>
        <w:tc>
          <w:tcPr>
            <w:tcW w:w="3227" w:type="dxa"/>
          </w:tcPr>
          <w:p w:rsidR="00AD4C3D" w:rsidRPr="00C50EE8" w:rsidRDefault="00AD4C3D" w:rsidP="00AD4C3D">
            <w:pPr>
              <w:rPr>
                <w:rFonts w:ascii="Times New Roman" w:hAnsi="Times New Roman"/>
                <w:sz w:val="18"/>
                <w:szCs w:val="18"/>
              </w:rPr>
            </w:pPr>
            <w:r w:rsidRPr="00C50EE8">
              <w:rPr>
                <w:rFonts w:ascii="Times New Roman" w:hAnsi="Times New Roman"/>
                <w:sz w:val="18"/>
                <w:szCs w:val="18"/>
              </w:rPr>
              <w:t xml:space="preserve">Тема 1 </w:t>
            </w:r>
          </w:p>
        </w:tc>
        <w:tc>
          <w:tcPr>
            <w:tcW w:w="709" w:type="dxa"/>
          </w:tcPr>
          <w:p w:rsidR="00AD4C3D" w:rsidRPr="00C50EE8" w:rsidRDefault="00AD4C3D" w:rsidP="00AD4C3D">
            <w:pPr>
              <w:jc w:val="center"/>
              <w:rPr>
                <w:rFonts w:ascii="Times New Roman" w:hAnsi="Times New Roman"/>
                <w:sz w:val="18"/>
                <w:szCs w:val="18"/>
              </w:rPr>
            </w:pPr>
            <w:r w:rsidRPr="00C50EE8">
              <w:rPr>
                <w:rFonts w:ascii="Times New Roman" w:hAnsi="Times New Roman"/>
                <w:sz w:val="18"/>
                <w:szCs w:val="18"/>
              </w:rPr>
              <w:t>18</w:t>
            </w:r>
          </w:p>
        </w:tc>
        <w:tc>
          <w:tcPr>
            <w:tcW w:w="708" w:type="dxa"/>
          </w:tcPr>
          <w:p w:rsidR="00AD4C3D" w:rsidRPr="00C50EE8" w:rsidRDefault="00AD4C3D" w:rsidP="00AD4C3D">
            <w:pPr>
              <w:jc w:val="center"/>
              <w:rPr>
                <w:rFonts w:ascii="Times New Roman" w:hAnsi="Times New Roman"/>
                <w:sz w:val="18"/>
                <w:szCs w:val="18"/>
              </w:rPr>
            </w:pPr>
            <w:r w:rsidRPr="00C50EE8">
              <w:rPr>
                <w:rFonts w:ascii="Times New Roman" w:hAnsi="Times New Roman"/>
                <w:sz w:val="18"/>
                <w:szCs w:val="18"/>
              </w:rPr>
              <w:t>5</w:t>
            </w:r>
          </w:p>
        </w:tc>
        <w:tc>
          <w:tcPr>
            <w:tcW w:w="709" w:type="dxa"/>
          </w:tcPr>
          <w:p w:rsidR="00AD4C3D" w:rsidRPr="00C50EE8" w:rsidRDefault="00AD4C3D" w:rsidP="00AD4C3D">
            <w:pPr>
              <w:jc w:val="center"/>
              <w:rPr>
                <w:rFonts w:ascii="Times New Roman" w:hAnsi="Times New Roman"/>
                <w:sz w:val="18"/>
                <w:szCs w:val="18"/>
              </w:rPr>
            </w:pPr>
            <w:r w:rsidRPr="00C50EE8">
              <w:rPr>
                <w:rFonts w:ascii="Times New Roman" w:hAnsi="Times New Roman"/>
                <w:sz w:val="18"/>
                <w:szCs w:val="18"/>
              </w:rPr>
              <w:t>12</w:t>
            </w:r>
          </w:p>
        </w:tc>
        <w:tc>
          <w:tcPr>
            <w:tcW w:w="709" w:type="dxa"/>
          </w:tcPr>
          <w:p w:rsidR="00AD4C3D" w:rsidRPr="00C50EE8" w:rsidRDefault="00AD4C3D" w:rsidP="00AD4C3D">
            <w:pPr>
              <w:jc w:val="center"/>
              <w:rPr>
                <w:rFonts w:ascii="Times New Roman" w:hAnsi="Times New Roman"/>
                <w:sz w:val="18"/>
                <w:szCs w:val="18"/>
              </w:rPr>
            </w:pPr>
            <w:r w:rsidRPr="00C50EE8">
              <w:rPr>
                <w:rFonts w:ascii="Times New Roman" w:hAnsi="Times New Roman"/>
                <w:sz w:val="18"/>
                <w:szCs w:val="18"/>
              </w:rPr>
              <w:t>0,5</w:t>
            </w:r>
          </w:p>
        </w:tc>
        <w:tc>
          <w:tcPr>
            <w:tcW w:w="709"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4</w:t>
            </w:r>
          </w:p>
        </w:tc>
        <w:tc>
          <w:tcPr>
            <w:tcW w:w="567" w:type="dxa"/>
          </w:tcPr>
          <w:p w:rsidR="00AD4C3D" w:rsidRPr="00C50EE8" w:rsidRDefault="00AD4C3D" w:rsidP="00AD4C3D">
            <w:pPr>
              <w:spacing w:line="276" w:lineRule="auto"/>
              <w:jc w:val="center"/>
              <w:rPr>
                <w:rFonts w:ascii="Times New Roman" w:hAnsi="Times New Roman"/>
                <w:sz w:val="18"/>
                <w:szCs w:val="18"/>
              </w:rPr>
            </w:pPr>
          </w:p>
        </w:tc>
        <w:tc>
          <w:tcPr>
            <w:tcW w:w="850"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4</w:t>
            </w:r>
          </w:p>
        </w:tc>
        <w:tc>
          <w:tcPr>
            <w:tcW w:w="770"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0,5</w:t>
            </w:r>
          </w:p>
        </w:tc>
        <w:tc>
          <w:tcPr>
            <w:tcW w:w="506"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4</w:t>
            </w:r>
          </w:p>
        </w:tc>
        <w:tc>
          <w:tcPr>
            <w:tcW w:w="628"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5</w:t>
            </w:r>
          </w:p>
        </w:tc>
        <w:tc>
          <w:tcPr>
            <w:tcW w:w="709"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8</w:t>
            </w:r>
          </w:p>
        </w:tc>
        <w:tc>
          <w:tcPr>
            <w:tcW w:w="992" w:type="dxa"/>
          </w:tcPr>
          <w:p w:rsidR="00AD4C3D" w:rsidRPr="00C50EE8" w:rsidRDefault="00AD4C3D" w:rsidP="00AD4C3D">
            <w:pPr>
              <w:spacing w:line="276" w:lineRule="auto"/>
              <w:jc w:val="center"/>
              <w:rPr>
                <w:rFonts w:ascii="Times New Roman" w:hAnsi="Times New Roman"/>
                <w:sz w:val="18"/>
                <w:szCs w:val="18"/>
              </w:rPr>
            </w:pPr>
          </w:p>
        </w:tc>
        <w:tc>
          <w:tcPr>
            <w:tcW w:w="506"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10</w:t>
            </w:r>
          </w:p>
        </w:tc>
        <w:tc>
          <w:tcPr>
            <w:tcW w:w="543"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22</w:t>
            </w:r>
          </w:p>
        </w:tc>
        <w:tc>
          <w:tcPr>
            <w:tcW w:w="708"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24</w:t>
            </w:r>
          </w:p>
        </w:tc>
        <w:tc>
          <w:tcPr>
            <w:tcW w:w="993"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44</w:t>
            </w:r>
          </w:p>
        </w:tc>
      </w:tr>
      <w:tr w:rsidR="00AD4C3D" w:rsidRPr="00C50EE8" w:rsidTr="00AD4C3D">
        <w:tc>
          <w:tcPr>
            <w:tcW w:w="3227" w:type="dxa"/>
          </w:tcPr>
          <w:p w:rsidR="00AD4C3D" w:rsidRPr="00C50EE8" w:rsidRDefault="00AD4C3D" w:rsidP="00AD4C3D">
            <w:pPr>
              <w:rPr>
                <w:rFonts w:ascii="Times New Roman" w:hAnsi="Times New Roman"/>
                <w:sz w:val="18"/>
                <w:szCs w:val="18"/>
              </w:rPr>
            </w:pPr>
            <w:r w:rsidRPr="00C50EE8">
              <w:rPr>
                <w:rFonts w:ascii="Times New Roman" w:hAnsi="Times New Roman"/>
                <w:sz w:val="18"/>
                <w:szCs w:val="18"/>
              </w:rPr>
              <w:t xml:space="preserve">Тема 2. </w:t>
            </w:r>
          </w:p>
        </w:tc>
        <w:tc>
          <w:tcPr>
            <w:tcW w:w="709" w:type="dxa"/>
          </w:tcPr>
          <w:p w:rsidR="00AD4C3D" w:rsidRPr="00C50EE8" w:rsidRDefault="00AD4C3D" w:rsidP="00AD4C3D">
            <w:pPr>
              <w:jc w:val="center"/>
              <w:rPr>
                <w:rFonts w:ascii="Times New Roman" w:hAnsi="Times New Roman"/>
                <w:sz w:val="18"/>
                <w:szCs w:val="18"/>
              </w:rPr>
            </w:pPr>
            <w:r w:rsidRPr="00C50EE8">
              <w:rPr>
                <w:rFonts w:ascii="Times New Roman" w:hAnsi="Times New Roman"/>
                <w:sz w:val="18"/>
                <w:szCs w:val="18"/>
              </w:rPr>
              <w:t>18</w:t>
            </w:r>
          </w:p>
        </w:tc>
        <w:tc>
          <w:tcPr>
            <w:tcW w:w="708" w:type="dxa"/>
          </w:tcPr>
          <w:p w:rsidR="00AD4C3D" w:rsidRPr="00C50EE8" w:rsidRDefault="00AD4C3D" w:rsidP="00AD4C3D">
            <w:pPr>
              <w:jc w:val="center"/>
              <w:rPr>
                <w:rFonts w:ascii="Times New Roman" w:hAnsi="Times New Roman"/>
                <w:sz w:val="18"/>
                <w:szCs w:val="18"/>
              </w:rPr>
            </w:pPr>
            <w:r w:rsidRPr="00C50EE8">
              <w:rPr>
                <w:rFonts w:ascii="Times New Roman" w:hAnsi="Times New Roman"/>
                <w:sz w:val="18"/>
                <w:szCs w:val="18"/>
              </w:rPr>
              <w:t>5</w:t>
            </w:r>
          </w:p>
        </w:tc>
        <w:tc>
          <w:tcPr>
            <w:tcW w:w="709" w:type="dxa"/>
          </w:tcPr>
          <w:p w:rsidR="00AD4C3D" w:rsidRPr="00C50EE8" w:rsidRDefault="00AD4C3D" w:rsidP="00AD4C3D">
            <w:pPr>
              <w:jc w:val="center"/>
              <w:rPr>
                <w:rFonts w:ascii="Times New Roman" w:hAnsi="Times New Roman"/>
                <w:sz w:val="18"/>
                <w:szCs w:val="18"/>
              </w:rPr>
            </w:pPr>
            <w:r w:rsidRPr="00C50EE8">
              <w:rPr>
                <w:rFonts w:ascii="Times New Roman" w:hAnsi="Times New Roman"/>
                <w:sz w:val="18"/>
                <w:szCs w:val="18"/>
              </w:rPr>
              <w:t>12</w:t>
            </w:r>
          </w:p>
        </w:tc>
        <w:tc>
          <w:tcPr>
            <w:tcW w:w="709" w:type="dxa"/>
          </w:tcPr>
          <w:p w:rsidR="00AD4C3D" w:rsidRPr="00C50EE8" w:rsidRDefault="00AD4C3D" w:rsidP="00AD4C3D">
            <w:pPr>
              <w:jc w:val="center"/>
              <w:rPr>
                <w:rFonts w:ascii="Times New Roman" w:hAnsi="Times New Roman"/>
                <w:sz w:val="18"/>
                <w:szCs w:val="18"/>
              </w:rPr>
            </w:pPr>
            <w:r w:rsidRPr="00C50EE8">
              <w:rPr>
                <w:rFonts w:ascii="Times New Roman" w:hAnsi="Times New Roman"/>
                <w:sz w:val="18"/>
                <w:szCs w:val="18"/>
              </w:rPr>
              <w:t>0,5</w:t>
            </w:r>
          </w:p>
        </w:tc>
        <w:tc>
          <w:tcPr>
            <w:tcW w:w="709"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4</w:t>
            </w:r>
          </w:p>
        </w:tc>
        <w:tc>
          <w:tcPr>
            <w:tcW w:w="567" w:type="dxa"/>
          </w:tcPr>
          <w:p w:rsidR="00AD4C3D" w:rsidRPr="00C50EE8" w:rsidRDefault="00AD4C3D" w:rsidP="00AD4C3D">
            <w:pPr>
              <w:spacing w:line="276" w:lineRule="auto"/>
              <w:jc w:val="center"/>
              <w:rPr>
                <w:rFonts w:ascii="Times New Roman" w:hAnsi="Times New Roman"/>
                <w:sz w:val="18"/>
                <w:szCs w:val="18"/>
              </w:rPr>
            </w:pPr>
          </w:p>
        </w:tc>
        <w:tc>
          <w:tcPr>
            <w:tcW w:w="850"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4</w:t>
            </w:r>
          </w:p>
        </w:tc>
        <w:tc>
          <w:tcPr>
            <w:tcW w:w="770"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0,5</w:t>
            </w:r>
          </w:p>
        </w:tc>
        <w:tc>
          <w:tcPr>
            <w:tcW w:w="506"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4</w:t>
            </w:r>
          </w:p>
        </w:tc>
        <w:tc>
          <w:tcPr>
            <w:tcW w:w="628"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5</w:t>
            </w:r>
          </w:p>
        </w:tc>
        <w:tc>
          <w:tcPr>
            <w:tcW w:w="709"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8</w:t>
            </w:r>
          </w:p>
        </w:tc>
        <w:tc>
          <w:tcPr>
            <w:tcW w:w="992" w:type="dxa"/>
          </w:tcPr>
          <w:p w:rsidR="00AD4C3D" w:rsidRPr="00C50EE8" w:rsidRDefault="00AD4C3D" w:rsidP="00AD4C3D">
            <w:pPr>
              <w:spacing w:line="276" w:lineRule="auto"/>
              <w:jc w:val="center"/>
              <w:rPr>
                <w:rFonts w:ascii="Times New Roman" w:hAnsi="Times New Roman"/>
                <w:sz w:val="18"/>
                <w:szCs w:val="18"/>
              </w:rPr>
            </w:pPr>
          </w:p>
        </w:tc>
        <w:tc>
          <w:tcPr>
            <w:tcW w:w="506"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10</w:t>
            </w:r>
          </w:p>
        </w:tc>
        <w:tc>
          <w:tcPr>
            <w:tcW w:w="543"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22</w:t>
            </w:r>
          </w:p>
        </w:tc>
        <w:tc>
          <w:tcPr>
            <w:tcW w:w="708"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24</w:t>
            </w:r>
          </w:p>
        </w:tc>
        <w:tc>
          <w:tcPr>
            <w:tcW w:w="993"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44</w:t>
            </w:r>
          </w:p>
        </w:tc>
      </w:tr>
      <w:tr w:rsidR="00AD4C3D" w:rsidRPr="00C50EE8" w:rsidTr="00AD4C3D">
        <w:tc>
          <w:tcPr>
            <w:tcW w:w="3227" w:type="dxa"/>
          </w:tcPr>
          <w:p w:rsidR="00AD4C3D" w:rsidRPr="00C50EE8" w:rsidRDefault="00AD4C3D" w:rsidP="00AD4C3D">
            <w:pPr>
              <w:rPr>
                <w:rFonts w:ascii="Times New Roman" w:hAnsi="Times New Roman"/>
                <w:sz w:val="18"/>
                <w:szCs w:val="18"/>
              </w:rPr>
            </w:pPr>
            <w:r w:rsidRPr="00C50EE8">
              <w:rPr>
                <w:rFonts w:ascii="Times New Roman" w:hAnsi="Times New Roman"/>
                <w:sz w:val="18"/>
                <w:szCs w:val="18"/>
              </w:rPr>
              <w:t xml:space="preserve">Тема 3. </w:t>
            </w:r>
          </w:p>
        </w:tc>
        <w:tc>
          <w:tcPr>
            <w:tcW w:w="709" w:type="dxa"/>
          </w:tcPr>
          <w:p w:rsidR="00AD4C3D" w:rsidRPr="00C50EE8" w:rsidRDefault="00AD4C3D" w:rsidP="00AD4C3D">
            <w:pPr>
              <w:jc w:val="center"/>
              <w:rPr>
                <w:rFonts w:ascii="Times New Roman" w:hAnsi="Times New Roman"/>
                <w:sz w:val="18"/>
                <w:szCs w:val="18"/>
              </w:rPr>
            </w:pPr>
            <w:r w:rsidRPr="00C50EE8">
              <w:rPr>
                <w:rFonts w:ascii="Times New Roman" w:hAnsi="Times New Roman"/>
                <w:sz w:val="18"/>
                <w:szCs w:val="18"/>
              </w:rPr>
              <w:t>18</w:t>
            </w:r>
          </w:p>
        </w:tc>
        <w:tc>
          <w:tcPr>
            <w:tcW w:w="708" w:type="dxa"/>
          </w:tcPr>
          <w:p w:rsidR="00AD4C3D" w:rsidRPr="00C50EE8" w:rsidRDefault="00AD4C3D" w:rsidP="00AD4C3D">
            <w:pPr>
              <w:jc w:val="center"/>
              <w:rPr>
                <w:rFonts w:ascii="Times New Roman" w:hAnsi="Times New Roman"/>
                <w:sz w:val="18"/>
                <w:szCs w:val="18"/>
              </w:rPr>
            </w:pPr>
            <w:r w:rsidRPr="00C50EE8">
              <w:rPr>
                <w:rFonts w:ascii="Times New Roman" w:hAnsi="Times New Roman"/>
                <w:sz w:val="18"/>
                <w:szCs w:val="18"/>
              </w:rPr>
              <w:t>5</w:t>
            </w:r>
          </w:p>
        </w:tc>
        <w:tc>
          <w:tcPr>
            <w:tcW w:w="709" w:type="dxa"/>
          </w:tcPr>
          <w:p w:rsidR="00AD4C3D" w:rsidRPr="00C50EE8" w:rsidRDefault="00AD4C3D" w:rsidP="00AD4C3D">
            <w:pPr>
              <w:jc w:val="center"/>
              <w:rPr>
                <w:rFonts w:ascii="Times New Roman" w:hAnsi="Times New Roman"/>
                <w:sz w:val="18"/>
                <w:szCs w:val="18"/>
              </w:rPr>
            </w:pPr>
            <w:r w:rsidRPr="00C50EE8">
              <w:rPr>
                <w:rFonts w:ascii="Times New Roman" w:hAnsi="Times New Roman"/>
                <w:sz w:val="18"/>
                <w:szCs w:val="18"/>
              </w:rPr>
              <w:t>12</w:t>
            </w:r>
          </w:p>
        </w:tc>
        <w:tc>
          <w:tcPr>
            <w:tcW w:w="709" w:type="dxa"/>
          </w:tcPr>
          <w:p w:rsidR="00AD4C3D" w:rsidRPr="00C50EE8" w:rsidRDefault="00AD4C3D" w:rsidP="00AD4C3D">
            <w:pPr>
              <w:jc w:val="center"/>
              <w:rPr>
                <w:rFonts w:ascii="Times New Roman" w:hAnsi="Times New Roman"/>
                <w:sz w:val="18"/>
                <w:szCs w:val="18"/>
              </w:rPr>
            </w:pPr>
            <w:r w:rsidRPr="00C50EE8">
              <w:rPr>
                <w:rFonts w:ascii="Times New Roman" w:hAnsi="Times New Roman"/>
                <w:sz w:val="18"/>
                <w:szCs w:val="18"/>
              </w:rPr>
              <w:t>0,5</w:t>
            </w:r>
          </w:p>
        </w:tc>
        <w:tc>
          <w:tcPr>
            <w:tcW w:w="709"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4</w:t>
            </w:r>
          </w:p>
        </w:tc>
        <w:tc>
          <w:tcPr>
            <w:tcW w:w="567" w:type="dxa"/>
          </w:tcPr>
          <w:p w:rsidR="00AD4C3D" w:rsidRPr="00C50EE8" w:rsidRDefault="00AD4C3D" w:rsidP="00AD4C3D">
            <w:pPr>
              <w:spacing w:line="276" w:lineRule="auto"/>
              <w:jc w:val="center"/>
              <w:rPr>
                <w:rFonts w:ascii="Times New Roman" w:hAnsi="Times New Roman"/>
                <w:sz w:val="18"/>
                <w:szCs w:val="18"/>
              </w:rPr>
            </w:pPr>
          </w:p>
        </w:tc>
        <w:tc>
          <w:tcPr>
            <w:tcW w:w="850"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4</w:t>
            </w:r>
          </w:p>
        </w:tc>
        <w:tc>
          <w:tcPr>
            <w:tcW w:w="770" w:type="dxa"/>
          </w:tcPr>
          <w:p w:rsidR="00AD4C3D" w:rsidRPr="00C50EE8" w:rsidRDefault="00AD4C3D" w:rsidP="00AD4C3D">
            <w:pPr>
              <w:spacing w:line="276" w:lineRule="auto"/>
              <w:jc w:val="center"/>
              <w:rPr>
                <w:rFonts w:ascii="Times New Roman" w:hAnsi="Times New Roman"/>
                <w:sz w:val="18"/>
                <w:szCs w:val="18"/>
              </w:rPr>
            </w:pPr>
          </w:p>
        </w:tc>
        <w:tc>
          <w:tcPr>
            <w:tcW w:w="506"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4</w:t>
            </w:r>
          </w:p>
        </w:tc>
        <w:tc>
          <w:tcPr>
            <w:tcW w:w="628"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5</w:t>
            </w:r>
          </w:p>
        </w:tc>
        <w:tc>
          <w:tcPr>
            <w:tcW w:w="709"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8</w:t>
            </w:r>
          </w:p>
        </w:tc>
        <w:tc>
          <w:tcPr>
            <w:tcW w:w="992"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0,5</w:t>
            </w:r>
          </w:p>
        </w:tc>
        <w:tc>
          <w:tcPr>
            <w:tcW w:w="506"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10</w:t>
            </w:r>
          </w:p>
        </w:tc>
        <w:tc>
          <w:tcPr>
            <w:tcW w:w="543"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22</w:t>
            </w:r>
          </w:p>
        </w:tc>
        <w:tc>
          <w:tcPr>
            <w:tcW w:w="708"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24</w:t>
            </w:r>
          </w:p>
        </w:tc>
        <w:tc>
          <w:tcPr>
            <w:tcW w:w="993"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44</w:t>
            </w:r>
          </w:p>
        </w:tc>
      </w:tr>
      <w:tr w:rsidR="00AD4C3D" w:rsidRPr="00C50EE8" w:rsidTr="00AD4C3D">
        <w:tc>
          <w:tcPr>
            <w:tcW w:w="3227" w:type="dxa"/>
          </w:tcPr>
          <w:p w:rsidR="00AD4C3D" w:rsidRPr="00C50EE8" w:rsidRDefault="00AD4C3D" w:rsidP="00AD4C3D">
            <w:pPr>
              <w:rPr>
                <w:rFonts w:ascii="Times New Roman" w:hAnsi="Times New Roman"/>
                <w:sz w:val="18"/>
                <w:szCs w:val="18"/>
              </w:rPr>
            </w:pPr>
            <w:r w:rsidRPr="00C50EE8">
              <w:rPr>
                <w:rFonts w:ascii="Times New Roman" w:hAnsi="Times New Roman"/>
                <w:sz w:val="18"/>
                <w:szCs w:val="18"/>
              </w:rPr>
              <w:t xml:space="preserve">Тема 4. </w:t>
            </w:r>
          </w:p>
        </w:tc>
        <w:tc>
          <w:tcPr>
            <w:tcW w:w="709" w:type="dxa"/>
          </w:tcPr>
          <w:p w:rsidR="00AD4C3D" w:rsidRPr="00C50EE8" w:rsidRDefault="00AD4C3D" w:rsidP="00AD4C3D">
            <w:pPr>
              <w:jc w:val="center"/>
              <w:rPr>
                <w:rFonts w:ascii="Times New Roman" w:hAnsi="Times New Roman"/>
                <w:sz w:val="18"/>
                <w:szCs w:val="18"/>
              </w:rPr>
            </w:pPr>
            <w:r w:rsidRPr="00C50EE8">
              <w:rPr>
                <w:rFonts w:ascii="Times New Roman" w:hAnsi="Times New Roman"/>
                <w:sz w:val="18"/>
                <w:szCs w:val="18"/>
              </w:rPr>
              <w:t>18</w:t>
            </w:r>
          </w:p>
        </w:tc>
        <w:tc>
          <w:tcPr>
            <w:tcW w:w="708" w:type="dxa"/>
          </w:tcPr>
          <w:p w:rsidR="00AD4C3D" w:rsidRPr="00C50EE8" w:rsidRDefault="00AD4C3D" w:rsidP="00AD4C3D">
            <w:pPr>
              <w:jc w:val="center"/>
              <w:rPr>
                <w:rFonts w:ascii="Times New Roman" w:hAnsi="Times New Roman"/>
                <w:sz w:val="18"/>
                <w:szCs w:val="18"/>
              </w:rPr>
            </w:pPr>
            <w:r w:rsidRPr="00C50EE8">
              <w:rPr>
                <w:rFonts w:ascii="Times New Roman" w:hAnsi="Times New Roman"/>
                <w:sz w:val="18"/>
                <w:szCs w:val="18"/>
              </w:rPr>
              <w:t>5</w:t>
            </w:r>
          </w:p>
        </w:tc>
        <w:tc>
          <w:tcPr>
            <w:tcW w:w="709" w:type="dxa"/>
          </w:tcPr>
          <w:p w:rsidR="00AD4C3D" w:rsidRPr="00C50EE8" w:rsidRDefault="00AD4C3D" w:rsidP="00AD4C3D">
            <w:pPr>
              <w:jc w:val="center"/>
              <w:rPr>
                <w:rFonts w:ascii="Times New Roman" w:hAnsi="Times New Roman"/>
                <w:sz w:val="18"/>
                <w:szCs w:val="18"/>
              </w:rPr>
            </w:pPr>
            <w:r w:rsidRPr="00C50EE8">
              <w:rPr>
                <w:rFonts w:ascii="Times New Roman" w:hAnsi="Times New Roman"/>
                <w:sz w:val="18"/>
                <w:szCs w:val="18"/>
              </w:rPr>
              <w:t>12</w:t>
            </w:r>
          </w:p>
        </w:tc>
        <w:tc>
          <w:tcPr>
            <w:tcW w:w="709" w:type="dxa"/>
          </w:tcPr>
          <w:p w:rsidR="00AD4C3D" w:rsidRPr="00C50EE8" w:rsidRDefault="00AD4C3D" w:rsidP="00AD4C3D">
            <w:pPr>
              <w:jc w:val="center"/>
              <w:rPr>
                <w:rFonts w:ascii="Times New Roman" w:hAnsi="Times New Roman"/>
                <w:sz w:val="18"/>
                <w:szCs w:val="18"/>
              </w:rPr>
            </w:pPr>
            <w:r w:rsidRPr="00C50EE8">
              <w:rPr>
                <w:rFonts w:ascii="Times New Roman" w:hAnsi="Times New Roman"/>
                <w:sz w:val="18"/>
                <w:szCs w:val="18"/>
              </w:rPr>
              <w:t>0,5</w:t>
            </w:r>
          </w:p>
        </w:tc>
        <w:tc>
          <w:tcPr>
            <w:tcW w:w="709"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4</w:t>
            </w:r>
          </w:p>
        </w:tc>
        <w:tc>
          <w:tcPr>
            <w:tcW w:w="567" w:type="dxa"/>
          </w:tcPr>
          <w:p w:rsidR="00AD4C3D" w:rsidRPr="00C50EE8" w:rsidRDefault="00AD4C3D" w:rsidP="00AD4C3D">
            <w:pPr>
              <w:spacing w:line="276" w:lineRule="auto"/>
              <w:jc w:val="center"/>
              <w:rPr>
                <w:rFonts w:ascii="Times New Roman" w:hAnsi="Times New Roman"/>
                <w:sz w:val="18"/>
                <w:szCs w:val="18"/>
              </w:rPr>
            </w:pPr>
          </w:p>
        </w:tc>
        <w:tc>
          <w:tcPr>
            <w:tcW w:w="850"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4</w:t>
            </w:r>
          </w:p>
        </w:tc>
        <w:tc>
          <w:tcPr>
            <w:tcW w:w="770" w:type="dxa"/>
          </w:tcPr>
          <w:p w:rsidR="00AD4C3D" w:rsidRPr="00C50EE8" w:rsidRDefault="00AD4C3D" w:rsidP="00AD4C3D">
            <w:pPr>
              <w:spacing w:line="276" w:lineRule="auto"/>
              <w:jc w:val="center"/>
              <w:rPr>
                <w:rFonts w:ascii="Times New Roman" w:hAnsi="Times New Roman"/>
                <w:sz w:val="18"/>
                <w:szCs w:val="18"/>
              </w:rPr>
            </w:pPr>
          </w:p>
        </w:tc>
        <w:tc>
          <w:tcPr>
            <w:tcW w:w="506"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4</w:t>
            </w:r>
          </w:p>
        </w:tc>
        <w:tc>
          <w:tcPr>
            <w:tcW w:w="628"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5</w:t>
            </w:r>
          </w:p>
        </w:tc>
        <w:tc>
          <w:tcPr>
            <w:tcW w:w="709"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8</w:t>
            </w:r>
          </w:p>
        </w:tc>
        <w:tc>
          <w:tcPr>
            <w:tcW w:w="992"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0,5</w:t>
            </w:r>
          </w:p>
        </w:tc>
        <w:tc>
          <w:tcPr>
            <w:tcW w:w="506"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10</w:t>
            </w:r>
          </w:p>
        </w:tc>
        <w:tc>
          <w:tcPr>
            <w:tcW w:w="543"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22</w:t>
            </w:r>
          </w:p>
        </w:tc>
        <w:tc>
          <w:tcPr>
            <w:tcW w:w="708"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24</w:t>
            </w:r>
          </w:p>
        </w:tc>
        <w:tc>
          <w:tcPr>
            <w:tcW w:w="993" w:type="dxa"/>
          </w:tcPr>
          <w:p w:rsidR="00AD4C3D" w:rsidRPr="00C50EE8" w:rsidRDefault="00AD4C3D" w:rsidP="00AD4C3D">
            <w:pPr>
              <w:spacing w:line="276" w:lineRule="auto"/>
              <w:jc w:val="center"/>
              <w:rPr>
                <w:rFonts w:ascii="Times New Roman" w:hAnsi="Times New Roman"/>
                <w:sz w:val="18"/>
                <w:szCs w:val="18"/>
              </w:rPr>
            </w:pPr>
            <w:r w:rsidRPr="00C50EE8">
              <w:rPr>
                <w:rFonts w:ascii="Times New Roman" w:hAnsi="Times New Roman"/>
                <w:sz w:val="18"/>
                <w:szCs w:val="18"/>
              </w:rPr>
              <w:t>44</w:t>
            </w:r>
          </w:p>
        </w:tc>
      </w:tr>
      <w:tr w:rsidR="00AD4C3D" w:rsidRPr="00C50EE8" w:rsidTr="00AD4C3D">
        <w:tc>
          <w:tcPr>
            <w:tcW w:w="3227" w:type="dxa"/>
            <w:vAlign w:val="center"/>
          </w:tcPr>
          <w:p w:rsidR="00AD4C3D" w:rsidRPr="00C50EE8" w:rsidRDefault="00AD4C3D" w:rsidP="00AD4C3D">
            <w:pPr>
              <w:pStyle w:val="af4"/>
              <w:jc w:val="left"/>
              <w:rPr>
                <w:sz w:val="24"/>
                <w:szCs w:val="24"/>
              </w:rPr>
            </w:pPr>
            <w:r w:rsidRPr="00C50EE8">
              <w:rPr>
                <w:rFonts w:eastAsiaTheme="minorEastAsia" w:cstheme="minorBidi"/>
                <w:sz w:val="18"/>
                <w:szCs w:val="18"/>
                <w:lang w:eastAsia="ru-RU"/>
              </w:rPr>
              <w:t>Итоговая аттестация (Экзамен/зачет)</w:t>
            </w:r>
          </w:p>
        </w:tc>
        <w:tc>
          <w:tcPr>
            <w:tcW w:w="709" w:type="dxa"/>
            <w:vAlign w:val="center"/>
          </w:tcPr>
          <w:p w:rsidR="00AD4C3D" w:rsidRPr="00C50EE8" w:rsidRDefault="00AD4C3D" w:rsidP="00AD4C3D">
            <w:pPr>
              <w:jc w:val="center"/>
              <w:rPr>
                <w:rFonts w:ascii="Times New Roman" w:hAnsi="Times New Roman"/>
                <w:sz w:val="18"/>
                <w:szCs w:val="18"/>
              </w:rPr>
            </w:pPr>
          </w:p>
          <w:p w:rsidR="00AD4C3D" w:rsidRPr="00C50EE8" w:rsidRDefault="00AD4C3D" w:rsidP="00AD4C3D">
            <w:pPr>
              <w:jc w:val="center"/>
              <w:rPr>
                <w:rFonts w:ascii="Times New Roman" w:hAnsi="Times New Roman"/>
                <w:sz w:val="18"/>
                <w:szCs w:val="18"/>
              </w:rPr>
            </w:pPr>
            <w:r w:rsidRPr="00C50EE8">
              <w:rPr>
                <w:rFonts w:ascii="Times New Roman" w:hAnsi="Times New Roman"/>
                <w:sz w:val="18"/>
                <w:szCs w:val="18"/>
              </w:rPr>
              <w:t>36</w:t>
            </w:r>
          </w:p>
        </w:tc>
        <w:tc>
          <w:tcPr>
            <w:tcW w:w="708" w:type="dxa"/>
          </w:tcPr>
          <w:p w:rsidR="00AD4C3D" w:rsidRPr="00C50EE8" w:rsidRDefault="00AD4C3D" w:rsidP="00AD4C3D">
            <w:pPr>
              <w:jc w:val="center"/>
              <w:rPr>
                <w:rFonts w:ascii="Times New Roman" w:hAnsi="Times New Roman"/>
                <w:sz w:val="18"/>
                <w:szCs w:val="18"/>
              </w:rPr>
            </w:pPr>
          </w:p>
          <w:p w:rsidR="00AD4C3D" w:rsidRPr="00C50EE8" w:rsidRDefault="00AD4C3D" w:rsidP="00AD4C3D">
            <w:pPr>
              <w:jc w:val="center"/>
              <w:rPr>
                <w:rFonts w:ascii="Times New Roman" w:hAnsi="Times New Roman"/>
                <w:sz w:val="18"/>
                <w:szCs w:val="18"/>
              </w:rPr>
            </w:pPr>
            <w:r w:rsidRPr="00C50EE8">
              <w:rPr>
                <w:rFonts w:ascii="Times New Roman" w:hAnsi="Times New Roman"/>
                <w:sz w:val="18"/>
                <w:szCs w:val="18"/>
              </w:rPr>
              <w:t>36</w:t>
            </w:r>
          </w:p>
        </w:tc>
        <w:tc>
          <w:tcPr>
            <w:tcW w:w="709" w:type="dxa"/>
          </w:tcPr>
          <w:p w:rsidR="00AD4C3D" w:rsidRPr="00C50EE8" w:rsidRDefault="00AD4C3D" w:rsidP="00AD4C3D">
            <w:pPr>
              <w:jc w:val="center"/>
              <w:rPr>
                <w:rFonts w:ascii="Times New Roman" w:hAnsi="Times New Roman"/>
                <w:sz w:val="18"/>
                <w:szCs w:val="18"/>
              </w:rPr>
            </w:pPr>
          </w:p>
          <w:p w:rsidR="00AD4C3D" w:rsidRPr="00C50EE8" w:rsidRDefault="00AD4C3D" w:rsidP="00AD4C3D">
            <w:pPr>
              <w:jc w:val="center"/>
              <w:rPr>
                <w:rFonts w:ascii="Times New Roman" w:hAnsi="Times New Roman"/>
                <w:sz w:val="18"/>
                <w:szCs w:val="18"/>
              </w:rPr>
            </w:pPr>
            <w:r w:rsidRPr="00C50EE8">
              <w:rPr>
                <w:rFonts w:ascii="Times New Roman" w:hAnsi="Times New Roman"/>
                <w:sz w:val="18"/>
                <w:szCs w:val="18"/>
              </w:rPr>
              <w:t>36</w:t>
            </w:r>
          </w:p>
        </w:tc>
        <w:tc>
          <w:tcPr>
            <w:tcW w:w="709" w:type="dxa"/>
            <w:vAlign w:val="center"/>
          </w:tcPr>
          <w:p w:rsidR="00AD4C3D" w:rsidRPr="00C50EE8" w:rsidRDefault="00AD4C3D" w:rsidP="00AD4C3D">
            <w:pPr>
              <w:jc w:val="center"/>
              <w:rPr>
                <w:rFonts w:ascii="Times New Roman" w:hAnsi="Times New Roman"/>
                <w:sz w:val="18"/>
                <w:szCs w:val="18"/>
              </w:rPr>
            </w:pPr>
          </w:p>
          <w:p w:rsidR="00AD4C3D" w:rsidRPr="00C50EE8" w:rsidRDefault="00AD4C3D" w:rsidP="00AD4C3D">
            <w:pPr>
              <w:jc w:val="center"/>
              <w:rPr>
                <w:rFonts w:ascii="Times New Roman" w:hAnsi="Times New Roman"/>
                <w:sz w:val="18"/>
                <w:szCs w:val="18"/>
              </w:rPr>
            </w:pPr>
            <w:r w:rsidRPr="00C50EE8">
              <w:rPr>
                <w:rFonts w:ascii="Times New Roman" w:hAnsi="Times New Roman"/>
                <w:sz w:val="18"/>
                <w:szCs w:val="18"/>
              </w:rPr>
              <w:t>36</w:t>
            </w:r>
          </w:p>
        </w:tc>
        <w:tc>
          <w:tcPr>
            <w:tcW w:w="709" w:type="dxa"/>
            <w:vAlign w:val="center"/>
          </w:tcPr>
          <w:p w:rsidR="00AD4C3D" w:rsidRPr="00C50EE8" w:rsidRDefault="00AD4C3D" w:rsidP="00AD4C3D">
            <w:pPr>
              <w:pStyle w:val="af4"/>
              <w:jc w:val="center"/>
              <w:rPr>
                <w:b/>
                <w:sz w:val="24"/>
                <w:szCs w:val="24"/>
              </w:rPr>
            </w:pPr>
          </w:p>
        </w:tc>
        <w:tc>
          <w:tcPr>
            <w:tcW w:w="567" w:type="dxa"/>
            <w:vAlign w:val="center"/>
          </w:tcPr>
          <w:p w:rsidR="00AD4C3D" w:rsidRPr="00C50EE8" w:rsidRDefault="00AD4C3D" w:rsidP="00AD4C3D">
            <w:pPr>
              <w:pStyle w:val="af4"/>
              <w:jc w:val="center"/>
              <w:rPr>
                <w:b/>
                <w:sz w:val="24"/>
                <w:szCs w:val="24"/>
              </w:rPr>
            </w:pPr>
          </w:p>
        </w:tc>
        <w:tc>
          <w:tcPr>
            <w:tcW w:w="850" w:type="dxa"/>
            <w:vAlign w:val="center"/>
          </w:tcPr>
          <w:p w:rsidR="00AD4C3D" w:rsidRPr="00C50EE8" w:rsidRDefault="00AD4C3D" w:rsidP="00AD4C3D">
            <w:pPr>
              <w:pStyle w:val="af4"/>
              <w:jc w:val="center"/>
              <w:rPr>
                <w:b/>
                <w:sz w:val="24"/>
                <w:szCs w:val="24"/>
              </w:rPr>
            </w:pPr>
          </w:p>
        </w:tc>
        <w:tc>
          <w:tcPr>
            <w:tcW w:w="770" w:type="dxa"/>
            <w:vAlign w:val="center"/>
          </w:tcPr>
          <w:p w:rsidR="00AD4C3D" w:rsidRPr="00C50EE8" w:rsidRDefault="00AD4C3D" w:rsidP="00AD4C3D">
            <w:pPr>
              <w:pStyle w:val="af4"/>
              <w:jc w:val="center"/>
              <w:rPr>
                <w:b/>
                <w:sz w:val="24"/>
                <w:szCs w:val="24"/>
              </w:rPr>
            </w:pPr>
          </w:p>
        </w:tc>
        <w:tc>
          <w:tcPr>
            <w:tcW w:w="506" w:type="dxa"/>
            <w:vAlign w:val="center"/>
          </w:tcPr>
          <w:p w:rsidR="00AD4C3D" w:rsidRPr="00C50EE8" w:rsidRDefault="00AD4C3D" w:rsidP="00AD4C3D">
            <w:pPr>
              <w:pStyle w:val="af4"/>
              <w:rPr>
                <w:b/>
                <w:sz w:val="24"/>
                <w:szCs w:val="24"/>
              </w:rPr>
            </w:pPr>
          </w:p>
        </w:tc>
        <w:tc>
          <w:tcPr>
            <w:tcW w:w="628" w:type="dxa"/>
          </w:tcPr>
          <w:p w:rsidR="00AD4C3D" w:rsidRPr="00C50EE8" w:rsidRDefault="00AD4C3D" w:rsidP="00AD4C3D">
            <w:pPr>
              <w:jc w:val="center"/>
              <w:rPr>
                <w:rFonts w:ascii="Times New Roman" w:hAnsi="Times New Roman"/>
                <w:sz w:val="18"/>
                <w:szCs w:val="18"/>
              </w:rPr>
            </w:pPr>
          </w:p>
        </w:tc>
        <w:tc>
          <w:tcPr>
            <w:tcW w:w="709" w:type="dxa"/>
          </w:tcPr>
          <w:p w:rsidR="00AD4C3D" w:rsidRPr="00C50EE8" w:rsidRDefault="00AD4C3D" w:rsidP="00AD4C3D">
            <w:pPr>
              <w:jc w:val="center"/>
              <w:rPr>
                <w:rFonts w:ascii="Times New Roman" w:hAnsi="Times New Roman"/>
                <w:sz w:val="18"/>
                <w:szCs w:val="18"/>
              </w:rPr>
            </w:pPr>
          </w:p>
        </w:tc>
        <w:tc>
          <w:tcPr>
            <w:tcW w:w="992" w:type="dxa"/>
          </w:tcPr>
          <w:p w:rsidR="00AD4C3D" w:rsidRPr="00C50EE8" w:rsidRDefault="00AD4C3D" w:rsidP="00AD4C3D">
            <w:pPr>
              <w:jc w:val="center"/>
              <w:rPr>
                <w:rFonts w:ascii="Times New Roman" w:hAnsi="Times New Roman"/>
                <w:sz w:val="18"/>
                <w:szCs w:val="18"/>
              </w:rPr>
            </w:pPr>
          </w:p>
        </w:tc>
        <w:tc>
          <w:tcPr>
            <w:tcW w:w="506" w:type="dxa"/>
          </w:tcPr>
          <w:p w:rsidR="00AD4C3D" w:rsidRPr="00C50EE8" w:rsidRDefault="00AD4C3D" w:rsidP="00AD4C3D">
            <w:pPr>
              <w:jc w:val="center"/>
              <w:rPr>
                <w:rFonts w:ascii="Times New Roman" w:hAnsi="Times New Roman"/>
                <w:sz w:val="18"/>
                <w:szCs w:val="18"/>
              </w:rPr>
            </w:pPr>
          </w:p>
        </w:tc>
        <w:tc>
          <w:tcPr>
            <w:tcW w:w="543" w:type="dxa"/>
          </w:tcPr>
          <w:p w:rsidR="00AD4C3D" w:rsidRPr="00C50EE8" w:rsidRDefault="00AD4C3D" w:rsidP="00AD4C3D">
            <w:pPr>
              <w:jc w:val="center"/>
              <w:rPr>
                <w:rFonts w:ascii="Times New Roman" w:hAnsi="Times New Roman"/>
                <w:sz w:val="18"/>
                <w:szCs w:val="18"/>
              </w:rPr>
            </w:pPr>
          </w:p>
        </w:tc>
        <w:tc>
          <w:tcPr>
            <w:tcW w:w="708" w:type="dxa"/>
          </w:tcPr>
          <w:p w:rsidR="00AD4C3D" w:rsidRPr="00C50EE8" w:rsidRDefault="00AD4C3D" w:rsidP="00AD4C3D">
            <w:pPr>
              <w:jc w:val="center"/>
              <w:rPr>
                <w:rFonts w:ascii="Times New Roman" w:hAnsi="Times New Roman"/>
                <w:sz w:val="18"/>
                <w:szCs w:val="18"/>
              </w:rPr>
            </w:pPr>
          </w:p>
        </w:tc>
        <w:tc>
          <w:tcPr>
            <w:tcW w:w="993" w:type="dxa"/>
          </w:tcPr>
          <w:p w:rsidR="00AD4C3D" w:rsidRPr="00C50EE8" w:rsidRDefault="00AD4C3D" w:rsidP="00AD4C3D">
            <w:pPr>
              <w:jc w:val="center"/>
              <w:rPr>
                <w:rFonts w:ascii="Times New Roman" w:hAnsi="Times New Roman"/>
                <w:sz w:val="18"/>
                <w:szCs w:val="18"/>
              </w:rPr>
            </w:pPr>
          </w:p>
        </w:tc>
      </w:tr>
      <w:tr w:rsidR="00AD4C3D" w:rsidRPr="00C50EE8" w:rsidTr="00AD4C3D">
        <w:tc>
          <w:tcPr>
            <w:tcW w:w="3227" w:type="dxa"/>
            <w:vAlign w:val="center"/>
          </w:tcPr>
          <w:p w:rsidR="00AD4C3D" w:rsidRPr="00C50EE8" w:rsidRDefault="00AD4C3D" w:rsidP="00AD4C3D">
            <w:pPr>
              <w:pStyle w:val="af4"/>
              <w:jc w:val="left"/>
              <w:rPr>
                <w:b/>
                <w:sz w:val="24"/>
                <w:szCs w:val="24"/>
              </w:rPr>
            </w:pPr>
            <w:r w:rsidRPr="00C50EE8">
              <w:rPr>
                <w:rFonts w:eastAsiaTheme="minorEastAsia" w:cstheme="minorBidi"/>
                <w:b/>
                <w:sz w:val="18"/>
                <w:szCs w:val="18"/>
                <w:lang w:eastAsia="ru-RU"/>
              </w:rPr>
              <w:t>Всего по курсу</w:t>
            </w:r>
          </w:p>
        </w:tc>
        <w:tc>
          <w:tcPr>
            <w:tcW w:w="709" w:type="dxa"/>
            <w:vAlign w:val="center"/>
          </w:tcPr>
          <w:p w:rsidR="00AD4C3D" w:rsidRPr="00C50EE8" w:rsidRDefault="00AD4C3D" w:rsidP="00AD4C3D">
            <w:pPr>
              <w:jc w:val="center"/>
              <w:rPr>
                <w:rFonts w:ascii="Times New Roman" w:hAnsi="Times New Roman"/>
                <w:sz w:val="18"/>
                <w:szCs w:val="18"/>
              </w:rPr>
            </w:pPr>
            <w:r w:rsidRPr="00C50EE8">
              <w:rPr>
                <w:rFonts w:ascii="Times New Roman" w:hAnsi="Times New Roman"/>
                <w:sz w:val="18"/>
                <w:szCs w:val="18"/>
              </w:rPr>
              <w:t>108</w:t>
            </w:r>
          </w:p>
        </w:tc>
        <w:tc>
          <w:tcPr>
            <w:tcW w:w="708" w:type="dxa"/>
            <w:vAlign w:val="center"/>
          </w:tcPr>
          <w:p w:rsidR="00AD4C3D" w:rsidRPr="00C50EE8" w:rsidRDefault="00AD4C3D" w:rsidP="00AD4C3D">
            <w:pPr>
              <w:jc w:val="center"/>
              <w:rPr>
                <w:rFonts w:ascii="Times New Roman" w:hAnsi="Times New Roman"/>
                <w:sz w:val="18"/>
                <w:szCs w:val="18"/>
              </w:rPr>
            </w:pPr>
            <w:r w:rsidRPr="00C50EE8">
              <w:rPr>
                <w:rFonts w:ascii="Times New Roman" w:hAnsi="Times New Roman"/>
                <w:sz w:val="18"/>
                <w:szCs w:val="18"/>
              </w:rPr>
              <w:t>144</w:t>
            </w:r>
          </w:p>
        </w:tc>
        <w:tc>
          <w:tcPr>
            <w:tcW w:w="709" w:type="dxa"/>
            <w:vAlign w:val="center"/>
          </w:tcPr>
          <w:p w:rsidR="00AD4C3D" w:rsidRPr="00C50EE8" w:rsidRDefault="00AD4C3D" w:rsidP="00AD4C3D">
            <w:pPr>
              <w:jc w:val="center"/>
              <w:rPr>
                <w:rFonts w:ascii="Times New Roman" w:hAnsi="Times New Roman"/>
                <w:sz w:val="18"/>
                <w:szCs w:val="18"/>
              </w:rPr>
            </w:pPr>
            <w:r w:rsidRPr="00C50EE8">
              <w:rPr>
                <w:rFonts w:ascii="Times New Roman" w:hAnsi="Times New Roman"/>
                <w:sz w:val="18"/>
                <w:szCs w:val="18"/>
              </w:rPr>
              <w:t>180</w:t>
            </w:r>
          </w:p>
        </w:tc>
        <w:tc>
          <w:tcPr>
            <w:tcW w:w="709" w:type="dxa"/>
            <w:vAlign w:val="center"/>
          </w:tcPr>
          <w:p w:rsidR="00AD4C3D" w:rsidRPr="00C50EE8" w:rsidRDefault="00AD4C3D" w:rsidP="00AD4C3D">
            <w:pPr>
              <w:jc w:val="center"/>
              <w:rPr>
                <w:rFonts w:ascii="Times New Roman" w:hAnsi="Times New Roman"/>
                <w:sz w:val="18"/>
                <w:szCs w:val="18"/>
              </w:rPr>
            </w:pPr>
            <w:r w:rsidRPr="00C50EE8">
              <w:rPr>
                <w:rFonts w:ascii="Times New Roman" w:hAnsi="Times New Roman"/>
                <w:sz w:val="18"/>
                <w:szCs w:val="18"/>
              </w:rPr>
              <w:t>180</w:t>
            </w:r>
          </w:p>
        </w:tc>
        <w:tc>
          <w:tcPr>
            <w:tcW w:w="709" w:type="dxa"/>
            <w:vAlign w:val="center"/>
          </w:tcPr>
          <w:p w:rsidR="00AD4C3D" w:rsidRPr="00C50EE8" w:rsidRDefault="00AD4C3D" w:rsidP="00AD4C3D">
            <w:pPr>
              <w:pStyle w:val="af4"/>
              <w:rPr>
                <w:rFonts w:eastAsiaTheme="minorEastAsia" w:cstheme="minorBidi"/>
                <w:sz w:val="18"/>
                <w:szCs w:val="18"/>
                <w:lang w:eastAsia="ru-RU"/>
              </w:rPr>
            </w:pPr>
            <w:r w:rsidRPr="00C50EE8">
              <w:rPr>
                <w:rFonts w:eastAsiaTheme="minorEastAsia" w:cstheme="minorBidi"/>
                <w:sz w:val="18"/>
                <w:szCs w:val="18"/>
                <w:lang w:eastAsia="ru-RU"/>
              </w:rPr>
              <w:t>16</w:t>
            </w:r>
          </w:p>
        </w:tc>
        <w:tc>
          <w:tcPr>
            <w:tcW w:w="567" w:type="dxa"/>
            <w:vAlign w:val="center"/>
          </w:tcPr>
          <w:p w:rsidR="00AD4C3D" w:rsidRPr="00C50EE8" w:rsidRDefault="00AD4C3D" w:rsidP="00AD4C3D">
            <w:pPr>
              <w:pStyle w:val="af4"/>
              <w:jc w:val="center"/>
              <w:rPr>
                <w:rFonts w:eastAsiaTheme="minorEastAsia" w:cstheme="minorBidi"/>
                <w:sz w:val="18"/>
                <w:szCs w:val="18"/>
                <w:lang w:eastAsia="ru-RU"/>
              </w:rPr>
            </w:pPr>
            <w:r w:rsidRPr="00C50EE8">
              <w:rPr>
                <w:rFonts w:eastAsiaTheme="minorEastAsia" w:cstheme="minorBidi"/>
                <w:sz w:val="18"/>
                <w:szCs w:val="18"/>
                <w:lang w:eastAsia="ru-RU"/>
              </w:rPr>
              <w:t>0</w:t>
            </w:r>
          </w:p>
        </w:tc>
        <w:tc>
          <w:tcPr>
            <w:tcW w:w="850" w:type="dxa"/>
            <w:vAlign w:val="center"/>
          </w:tcPr>
          <w:p w:rsidR="00AD4C3D" w:rsidRPr="00C50EE8" w:rsidRDefault="00AD4C3D" w:rsidP="00AD4C3D">
            <w:pPr>
              <w:pStyle w:val="af4"/>
              <w:jc w:val="center"/>
              <w:rPr>
                <w:rFonts w:eastAsiaTheme="minorEastAsia" w:cstheme="minorBidi"/>
                <w:sz w:val="18"/>
                <w:szCs w:val="18"/>
                <w:lang w:eastAsia="ru-RU"/>
              </w:rPr>
            </w:pPr>
            <w:r w:rsidRPr="00C50EE8">
              <w:rPr>
                <w:rFonts w:eastAsiaTheme="minorEastAsia" w:cstheme="minorBidi"/>
                <w:sz w:val="18"/>
                <w:szCs w:val="18"/>
                <w:lang w:eastAsia="ru-RU"/>
              </w:rPr>
              <w:t>16</w:t>
            </w:r>
          </w:p>
        </w:tc>
        <w:tc>
          <w:tcPr>
            <w:tcW w:w="770" w:type="dxa"/>
            <w:vAlign w:val="center"/>
          </w:tcPr>
          <w:p w:rsidR="00AD4C3D" w:rsidRPr="00C50EE8" w:rsidRDefault="00AD4C3D" w:rsidP="00AD4C3D">
            <w:pPr>
              <w:pStyle w:val="af4"/>
              <w:jc w:val="center"/>
              <w:rPr>
                <w:rFonts w:eastAsiaTheme="minorEastAsia" w:cstheme="minorBidi"/>
                <w:sz w:val="18"/>
                <w:szCs w:val="18"/>
                <w:lang w:eastAsia="ru-RU"/>
              </w:rPr>
            </w:pPr>
            <w:r w:rsidRPr="00C50EE8">
              <w:rPr>
                <w:rFonts w:eastAsiaTheme="minorEastAsia" w:cstheme="minorBidi"/>
                <w:sz w:val="18"/>
                <w:szCs w:val="18"/>
                <w:lang w:eastAsia="ru-RU"/>
              </w:rPr>
              <w:t>1</w:t>
            </w:r>
          </w:p>
        </w:tc>
        <w:tc>
          <w:tcPr>
            <w:tcW w:w="506" w:type="dxa"/>
            <w:vAlign w:val="center"/>
          </w:tcPr>
          <w:p w:rsidR="00AD4C3D" w:rsidRPr="00C50EE8" w:rsidRDefault="00AD4C3D" w:rsidP="00AD4C3D">
            <w:pPr>
              <w:pStyle w:val="af4"/>
              <w:jc w:val="center"/>
              <w:rPr>
                <w:rFonts w:eastAsiaTheme="minorEastAsia" w:cstheme="minorBidi"/>
                <w:sz w:val="18"/>
                <w:szCs w:val="18"/>
                <w:lang w:eastAsia="ru-RU"/>
              </w:rPr>
            </w:pPr>
            <w:r w:rsidRPr="00C50EE8">
              <w:rPr>
                <w:rFonts w:eastAsiaTheme="minorEastAsia" w:cstheme="minorBidi"/>
                <w:sz w:val="18"/>
                <w:szCs w:val="18"/>
                <w:lang w:eastAsia="ru-RU"/>
              </w:rPr>
              <w:t>16</w:t>
            </w:r>
          </w:p>
        </w:tc>
        <w:tc>
          <w:tcPr>
            <w:tcW w:w="628" w:type="dxa"/>
            <w:vAlign w:val="center"/>
          </w:tcPr>
          <w:p w:rsidR="00AD4C3D" w:rsidRPr="00C50EE8" w:rsidRDefault="00AD4C3D" w:rsidP="00AD4C3D">
            <w:pPr>
              <w:pStyle w:val="af4"/>
              <w:jc w:val="center"/>
              <w:rPr>
                <w:rFonts w:eastAsiaTheme="minorEastAsia" w:cstheme="minorBidi"/>
                <w:sz w:val="18"/>
                <w:szCs w:val="18"/>
                <w:lang w:eastAsia="ru-RU"/>
              </w:rPr>
            </w:pPr>
            <w:r w:rsidRPr="00C50EE8">
              <w:rPr>
                <w:rFonts w:eastAsiaTheme="minorEastAsia" w:cstheme="minorBidi"/>
                <w:sz w:val="18"/>
                <w:szCs w:val="18"/>
                <w:lang w:eastAsia="ru-RU"/>
              </w:rPr>
              <w:t>20</w:t>
            </w:r>
          </w:p>
        </w:tc>
        <w:tc>
          <w:tcPr>
            <w:tcW w:w="709" w:type="dxa"/>
            <w:vAlign w:val="center"/>
          </w:tcPr>
          <w:p w:rsidR="00AD4C3D" w:rsidRPr="00C50EE8" w:rsidRDefault="00AD4C3D" w:rsidP="00AD4C3D">
            <w:pPr>
              <w:pStyle w:val="af4"/>
              <w:jc w:val="center"/>
              <w:rPr>
                <w:rFonts w:eastAsiaTheme="minorEastAsia" w:cstheme="minorBidi"/>
                <w:sz w:val="18"/>
                <w:szCs w:val="18"/>
                <w:lang w:eastAsia="ru-RU"/>
              </w:rPr>
            </w:pPr>
            <w:r w:rsidRPr="00C50EE8">
              <w:rPr>
                <w:rFonts w:eastAsiaTheme="minorEastAsia" w:cstheme="minorBidi"/>
                <w:sz w:val="18"/>
                <w:szCs w:val="18"/>
                <w:lang w:eastAsia="ru-RU"/>
              </w:rPr>
              <w:t>32</w:t>
            </w:r>
          </w:p>
        </w:tc>
        <w:tc>
          <w:tcPr>
            <w:tcW w:w="992" w:type="dxa"/>
            <w:vAlign w:val="center"/>
          </w:tcPr>
          <w:p w:rsidR="00AD4C3D" w:rsidRPr="00C50EE8" w:rsidRDefault="00AD4C3D" w:rsidP="00AD4C3D">
            <w:pPr>
              <w:pStyle w:val="af4"/>
              <w:jc w:val="center"/>
              <w:rPr>
                <w:rFonts w:eastAsiaTheme="minorEastAsia" w:cstheme="minorBidi"/>
                <w:sz w:val="18"/>
                <w:szCs w:val="18"/>
                <w:lang w:eastAsia="ru-RU"/>
              </w:rPr>
            </w:pPr>
            <w:r w:rsidRPr="00C50EE8">
              <w:rPr>
                <w:rFonts w:eastAsiaTheme="minorEastAsia" w:cstheme="minorBidi"/>
                <w:sz w:val="18"/>
                <w:szCs w:val="18"/>
                <w:lang w:eastAsia="ru-RU"/>
              </w:rPr>
              <w:t>1</w:t>
            </w:r>
          </w:p>
        </w:tc>
        <w:tc>
          <w:tcPr>
            <w:tcW w:w="506" w:type="dxa"/>
            <w:vAlign w:val="center"/>
          </w:tcPr>
          <w:p w:rsidR="00AD4C3D" w:rsidRPr="00C50EE8" w:rsidRDefault="00AD4C3D" w:rsidP="00AD4C3D">
            <w:pPr>
              <w:pStyle w:val="af4"/>
              <w:jc w:val="center"/>
              <w:rPr>
                <w:rFonts w:eastAsiaTheme="minorEastAsia" w:cstheme="minorBidi"/>
                <w:sz w:val="18"/>
                <w:szCs w:val="18"/>
                <w:lang w:eastAsia="ru-RU"/>
              </w:rPr>
            </w:pPr>
            <w:r w:rsidRPr="00C50EE8">
              <w:rPr>
                <w:rFonts w:eastAsiaTheme="minorEastAsia" w:cstheme="minorBidi"/>
                <w:sz w:val="18"/>
                <w:szCs w:val="18"/>
                <w:lang w:eastAsia="ru-RU"/>
              </w:rPr>
              <w:t>40</w:t>
            </w:r>
          </w:p>
        </w:tc>
        <w:tc>
          <w:tcPr>
            <w:tcW w:w="543" w:type="dxa"/>
            <w:vAlign w:val="center"/>
          </w:tcPr>
          <w:p w:rsidR="00AD4C3D" w:rsidRPr="00C50EE8" w:rsidRDefault="00AD4C3D" w:rsidP="00AD4C3D">
            <w:pPr>
              <w:pStyle w:val="af4"/>
              <w:jc w:val="center"/>
              <w:rPr>
                <w:rFonts w:eastAsiaTheme="minorEastAsia" w:cstheme="minorBidi"/>
                <w:sz w:val="18"/>
                <w:szCs w:val="18"/>
                <w:lang w:eastAsia="ru-RU"/>
              </w:rPr>
            </w:pPr>
            <w:r w:rsidRPr="00C50EE8">
              <w:rPr>
                <w:rFonts w:eastAsiaTheme="minorEastAsia" w:cstheme="minorBidi"/>
                <w:sz w:val="18"/>
                <w:szCs w:val="18"/>
                <w:lang w:eastAsia="ru-RU"/>
              </w:rPr>
              <w:t>88</w:t>
            </w:r>
          </w:p>
        </w:tc>
        <w:tc>
          <w:tcPr>
            <w:tcW w:w="708" w:type="dxa"/>
            <w:vAlign w:val="center"/>
          </w:tcPr>
          <w:p w:rsidR="00AD4C3D" w:rsidRPr="00C50EE8" w:rsidRDefault="00AD4C3D" w:rsidP="00AD4C3D">
            <w:pPr>
              <w:pStyle w:val="af4"/>
              <w:jc w:val="center"/>
              <w:rPr>
                <w:rFonts w:eastAsiaTheme="minorEastAsia" w:cstheme="minorBidi"/>
                <w:sz w:val="18"/>
                <w:szCs w:val="18"/>
                <w:lang w:eastAsia="ru-RU"/>
              </w:rPr>
            </w:pPr>
            <w:r w:rsidRPr="00C50EE8">
              <w:rPr>
                <w:rFonts w:eastAsiaTheme="minorEastAsia" w:cstheme="minorBidi"/>
                <w:sz w:val="18"/>
                <w:szCs w:val="18"/>
                <w:lang w:eastAsia="ru-RU"/>
              </w:rPr>
              <w:t>96</w:t>
            </w:r>
          </w:p>
        </w:tc>
        <w:tc>
          <w:tcPr>
            <w:tcW w:w="993" w:type="dxa"/>
            <w:vAlign w:val="center"/>
          </w:tcPr>
          <w:p w:rsidR="00AD4C3D" w:rsidRPr="00C50EE8" w:rsidRDefault="00AD4C3D" w:rsidP="00AD4C3D">
            <w:pPr>
              <w:pStyle w:val="af4"/>
              <w:jc w:val="center"/>
              <w:rPr>
                <w:rFonts w:eastAsiaTheme="minorEastAsia" w:cstheme="minorBidi"/>
                <w:sz w:val="18"/>
                <w:szCs w:val="18"/>
                <w:lang w:eastAsia="ru-RU"/>
              </w:rPr>
            </w:pPr>
            <w:r w:rsidRPr="00C50EE8">
              <w:rPr>
                <w:rFonts w:eastAsiaTheme="minorEastAsia" w:cstheme="minorBidi"/>
                <w:sz w:val="18"/>
                <w:szCs w:val="18"/>
                <w:lang w:eastAsia="ru-RU"/>
              </w:rPr>
              <w:t>176</w:t>
            </w:r>
          </w:p>
        </w:tc>
      </w:tr>
    </w:tbl>
    <w:p w:rsidR="00AD4C3D" w:rsidRPr="00C50EE8" w:rsidRDefault="00AD4C3D" w:rsidP="00AD4C3D"/>
    <w:p w:rsidR="00AD4C3D" w:rsidRPr="00C50EE8" w:rsidRDefault="00AD4C3D" w:rsidP="00AD4C3D">
      <w:pPr>
        <w:rPr>
          <w:rFonts w:ascii="Times New Roman" w:hAnsi="Times New Roman" w:cs="Times New Roman"/>
          <w:sz w:val="28"/>
          <w:szCs w:val="28"/>
        </w:rPr>
      </w:pPr>
    </w:p>
    <w:p w:rsidR="00AD4C3D" w:rsidRDefault="00AD4C3D" w:rsidP="00AD4C3D">
      <w:pPr>
        <w:rPr>
          <w:rFonts w:ascii="Times New Roman" w:hAnsi="Times New Roman" w:cs="Times New Roman"/>
          <w:sz w:val="28"/>
          <w:szCs w:val="28"/>
        </w:rPr>
      </w:pPr>
      <w:r w:rsidRPr="00C50EE8">
        <w:rPr>
          <w:rFonts w:ascii="Times New Roman" w:hAnsi="Times New Roman" w:cs="Times New Roman"/>
          <w:sz w:val="28"/>
          <w:szCs w:val="28"/>
        </w:rPr>
        <w:t>*ДО – очная форма обучения, ВО – очно-заочная форма обучения, З – заочная форма обучения.</w:t>
      </w:r>
    </w:p>
    <w:p w:rsidR="00BE3B4F" w:rsidRPr="00AD4C3D" w:rsidRDefault="00AD4C3D" w:rsidP="00BE3B4F">
      <w:pPr>
        <w:rPr>
          <w:rFonts w:ascii="Times New Roman" w:hAnsi="Times New Roman" w:cs="Times New Roman"/>
          <w:sz w:val="28"/>
          <w:szCs w:val="28"/>
        </w:rPr>
      </w:pPr>
      <w:r>
        <w:rPr>
          <w:rFonts w:ascii="Times New Roman" w:hAnsi="Times New Roman" w:cs="Times New Roman"/>
          <w:sz w:val="28"/>
          <w:szCs w:val="28"/>
        </w:rPr>
        <w:br w:type="page"/>
      </w:r>
    </w:p>
    <w:p w:rsidR="00AD4C3D" w:rsidRDefault="00AD4C3D" w:rsidP="00F671A9">
      <w:pPr>
        <w:pStyle w:val="1"/>
        <w:pageBreakBefore/>
        <w:numPr>
          <w:ilvl w:val="0"/>
          <w:numId w:val="41"/>
        </w:numPr>
        <w:jc w:val="center"/>
        <w:rPr>
          <w:b/>
          <w:sz w:val="28"/>
          <w:szCs w:val="28"/>
        </w:rPr>
        <w:sectPr w:rsidR="00AD4C3D" w:rsidSect="00AD4C3D">
          <w:footerReference w:type="default" r:id="rId12"/>
          <w:type w:val="continuous"/>
          <w:pgSz w:w="16839" w:h="11907" w:orient="landscape" w:code="9"/>
          <w:pgMar w:top="1134" w:right="1134" w:bottom="1134" w:left="1134" w:header="720" w:footer="1134" w:gutter="0"/>
          <w:cols w:space="720"/>
          <w:noEndnote/>
          <w:titlePg/>
          <w:docGrid w:linePitch="272"/>
        </w:sectPr>
      </w:pPr>
      <w:bookmarkStart w:id="4" w:name="_Toc338253850"/>
    </w:p>
    <w:p w:rsidR="0010405C" w:rsidRPr="009D1E70" w:rsidRDefault="0010405C" w:rsidP="00AD4C3D">
      <w:pPr>
        <w:pStyle w:val="1"/>
        <w:pageBreakBefore/>
        <w:numPr>
          <w:ilvl w:val="0"/>
          <w:numId w:val="46"/>
        </w:numPr>
        <w:jc w:val="center"/>
        <w:rPr>
          <w:b/>
          <w:sz w:val="28"/>
          <w:szCs w:val="28"/>
        </w:rPr>
      </w:pPr>
      <w:r w:rsidRPr="009D1E70">
        <w:rPr>
          <w:b/>
          <w:sz w:val="28"/>
          <w:szCs w:val="28"/>
        </w:rPr>
        <w:lastRenderedPageBreak/>
        <w:t>Тематический план лекций</w:t>
      </w:r>
      <w:bookmarkEnd w:id="4"/>
    </w:p>
    <w:p w:rsidR="00293EDB" w:rsidRPr="00293EDB" w:rsidRDefault="00293EDB" w:rsidP="0010405C">
      <w:pPr>
        <w:rPr>
          <w:rFonts w:ascii="Times New Roman" w:hAnsi="Times New Roman" w:cs="Times New Roman"/>
          <w:color w:val="000000"/>
          <w:sz w:val="28"/>
          <w:szCs w:val="28"/>
        </w:rPr>
      </w:pPr>
    </w:p>
    <w:p w:rsidR="0010405C" w:rsidRPr="00293EDB" w:rsidRDefault="0010405C" w:rsidP="0010405C">
      <w:pPr>
        <w:rPr>
          <w:rFonts w:ascii="Times New Roman" w:hAnsi="Times New Roman" w:cs="Times New Roman"/>
          <w:b/>
          <w:color w:val="000000"/>
          <w:sz w:val="28"/>
          <w:szCs w:val="28"/>
        </w:rPr>
      </w:pPr>
      <w:r w:rsidRPr="00293EDB">
        <w:rPr>
          <w:rFonts w:ascii="Times New Roman" w:hAnsi="Times New Roman" w:cs="Times New Roman"/>
          <w:b/>
          <w:color w:val="000000"/>
          <w:sz w:val="28"/>
          <w:szCs w:val="28"/>
        </w:rPr>
        <w:t>Модуль 1. Основные механизмы инновационной экономики.</w:t>
      </w:r>
    </w:p>
    <w:p w:rsidR="00293EDB" w:rsidRPr="00293EDB" w:rsidRDefault="00293EDB" w:rsidP="0010405C">
      <w:pPr>
        <w:rPr>
          <w:rFonts w:ascii="Times New Roman" w:hAnsi="Times New Roman" w:cs="Times New Roman"/>
          <w:color w:val="000000"/>
          <w:sz w:val="28"/>
          <w:szCs w:val="28"/>
        </w:rPr>
      </w:pPr>
      <w:r w:rsidRPr="00293EDB">
        <w:rPr>
          <w:rFonts w:ascii="Times New Roman" w:hAnsi="Times New Roman" w:cs="Times New Roman"/>
          <w:color w:val="000000"/>
          <w:sz w:val="28"/>
          <w:szCs w:val="28"/>
        </w:rPr>
        <w:t>Темы, рассматриваемые в ходе изучения модуля:</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9"/>
      </w:tblGrid>
      <w:tr w:rsidR="00293EDB" w:rsidRPr="00293EDB" w:rsidTr="00293EDB">
        <w:tc>
          <w:tcPr>
            <w:tcW w:w="8569" w:type="dxa"/>
          </w:tcPr>
          <w:p w:rsidR="00293EDB" w:rsidRPr="00293EDB" w:rsidRDefault="00293EDB" w:rsidP="00734A54">
            <w:pPr>
              <w:pStyle w:val="2"/>
              <w:ind w:left="0" w:firstLine="0"/>
              <w:jc w:val="both"/>
              <w:rPr>
                <w:sz w:val="28"/>
                <w:szCs w:val="28"/>
              </w:rPr>
            </w:pPr>
            <w:r w:rsidRPr="00293EDB">
              <w:rPr>
                <w:sz w:val="28"/>
                <w:szCs w:val="28"/>
              </w:rPr>
              <w:t>Тема 1.1. Основные черты инновационной экономики</w:t>
            </w:r>
          </w:p>
        </w:tc>
      </w:tr>
      <w:tr w:rsidR="00293EDB" w:rsidRPr="00293EDB" w:rsidTr="00293EDB">
        <w:tc>
          <w:tcPr>
            <w:tcW w:w="8569" w:type="dxa"/>
          </w:tcPr>
          <w:p w:rsidR="00293EDB" w:rsidRPr="00293EDB" w:rsidRDefault="00293EDB" w:rsidP="00734A54">
            <w:pPr>
              <w:pStyle w:val="2"/>
              <w:ind w:left="0" w:firstLine="0"/>
              <w:jc w:val="both"/>
              <w:rPr>
                <w:sz w:val="28"/>
                <w:szCs w:val="28"/>
              </w:rPr>
            </w:pPr>
            <w:r w:rsidRPr="00293EDB">
              <w:rPr>
                <w:sz w:val="28"/>
                <w:szCs w:val="28"/>
              </w:rPr>
              <w:t>Тема 1.2. Понятие и виды инноваций</w:t>
            </w:r>
          </w:p>
        </w:tc>
      </w:tr>
      <w:tr w:rsidR="00293EDB" w:rsidRPr="00293EDB" w:rsidTr="00293EDB">
        <w:tc>
          <w:tcPr>
            <w:tcW w:w="8569" w:type="dxa"/>
          </w:tcPr>
          <w:p w:rsidR="00293EDB" w:rsidRPr="00293EDB" w:rsidRDefault="00293EDB" w:rsidP="00734A54">
            <w:pPr>
              <w:pStyle w:val="2"/>
              <w:ind w:left="0" w:firstLine="0"/>
              <w:jc w:val="both"/>
              <w:rPr>
                <w:sz w:val="28"/>
                <w:szCs w:val="28"/>
              </w:rPr>
            </w:pPr>
            <w:r w:rsidRPr="00293EDB">
              <w:rPr>
                <w:sz w:val="28"/>
                <w:szCs w:val="28"/>
              </w:rPr>
              <w:t>Тема 1.3. Инновационные режимы</w:t>
            </w:r>
          </w:p>
        </w:tc>
      </w:tr>
      <w:tr w:rsidR="00293EDB" w:rsidRPr="00293EDB" w:rsidTr="00293EDB">
        <w:tc>
          <w:tcPr>
            <w:tcW w:w="8569" w:type="dxa"/>
          </w:tcPr>
          <w:p w:rsidR="00293EDB" w:rsidRPr="00293EDB" w:rsidRDefault="00293EDB" w:rsidP="00734A54">
            <w:pPr>
              <w:pStyle w:val="2"/>
              <w:ind w:left="0" w:firstLine="0"/>
              <w:jc w:val="both"/>
              <w:rPr>
                <w:sz w:val="28"/>
                <w:szCs w:val="28"/>
              </w:rPr>
            </w:pPr>
            <w:r w:rsidRPr="00293EDB">
              <w:rPr>
                <w:sz w:val="28"/>
                <w:szCs w:val="28"/>
              </w:rPr>
              <w:t>Тема 1.4. Инновационный цикл</w:t>
            </w:r>
          </w:p>
        </w:tc>
      </w:tr>
      <w:tr w:rsidR="00293EDB" w:rsidRPr="00293EDB" w:rsidTr="00293EDB">
        <w:tc>
          <w:tcPr>
            <w:tcW w:w="8569" w:type="dxa"/>
          </w:tcPr>
          <w:p w:rsidR="00293EDB" w:rsidRPr="00293EDB" w:rsidRDefault="00293EDB" w:rsidP="00734A54">
            <w:pPr>
              <w:pStyle w:val="3"/>
              <w:ind w:left="0" w:firstLine="0"/>
              <w:jc w:val="both"/>
              <w:rPr>
                <w:sz w:val="28"/>
                <w:szCs w:val="28"/>
              </w:rPr>
            </w:pPr>
            <w:r w:rsidRPr="00293EDB">
              <w:rPr>
                <w:sz w:val="28"/>
                <w:szCs w:val="28"/>
              </w:rPr>
              <w:t>Тема 1.5. Линейная модель инновационного процесса</w:t>
            </w:r>
          </w:p>
        </w:tc>
      </w:tr>
      <w:tr w:rsidR="00293EDB" w:rsidRPr="00293EDB" w:rsidTr="00293EDB">
        <w:trPr>
          <w:trHeight w:val="366"/>
        </w:trPr>
        <w:tc>
          <w:tcPr>
            <w:tcW w:w="8569" w:type="dxa"/>
          </w:tcPr>
          <w:p w:rsidR="00293EDB" w:rsidRPr="00293EDB" w:rsidRDefault="00293EDB" w:rsidP="00734A54">
            <w:pPr>
              <w:pStyle w:val="3"/>
              <w:ind w:left="0" w:firstLine="0"/>
              <w:jc w:val="both"/>
              <w:rPr>
                <w:sz w:val="28"/>
                <w:szCs w:val="28"/>
              </w:rPr>
            </w:pPr>
            <w:r w:rsidRPr="00293EDB">
              <w:rPr>
                <w:sz w:val="28"/>
                <w:szCs w:val="28"/>
              </w:rPr>
              <w:t>Тема 1.6. Участники инновационного процесса</w:t>
            </w:r>
          </w:p>
        </w:tc>
      </w:tr>
    </w:tbl>
    <w:p w:rsidR="00293EDB" w:rsidRDefault="00293EDB" w:rsidP="0010405C">
      <w:pPr>
        <w:rPr>
          <w:rFonts w:ascii="Times New Roman" w:hAnsi="Times New Roman" w:cs="Times New Roman"/>
          <w:sz w:val="28"/>
          <w:szCs w:val="28"/>
        </w:rPr>
      </w:pPr>
    </w:p>
    <w:p w:rsidR="00293EDB" w:rsidRPr="00293EDB" w:rsidRDefault="00293EDB" w:rsidP="0010405C">
      <w:pPr>
        <w:rPr>
          <w:rFonts w:ascii="Times New Roman" w:hAnsi="Times New Roman" w:cs="Times New Roman"/>
          <w:b/>
          <w:color w:val="000000"/>
          <w:sz w:val="28"/>
          <w:szCs w:val="28"/>
        </w:rPr>
      </w:pPr>
      <w:r w:rsidRPr="00293EDB">
        <w:rPr>
          <w:rFonts w:ascii="Times New Roman" w:hAnsi="Times New Roman" w:cs="Times New Roman"/>
          <w:b/>
          <w:sz w:val="28"/>
          <w:szCs w:val="28"/>
        </w:rPr>
        <w:t xml:space="preserve">Модуль 2. </w:t>
      </w:r>
      <w:r w:rsidRPr="00293EDB">
        <w:rPr>
          <w:rFonts w:ascii="Times New Roman" w:hAnsi="Times New Roman" w:cs="Times New Roman"/>
          <w:b/>
          <w:color w:val="000000"/>
          <w:sz w:val="28"/>
          <w:szCs w:val="28"/>
        </w:rPr>
        <w:t>Коммерциализация результатов НИОКР.</w:t>
      </w:r>
    </w:p>
    <w:p w:rsidR="00293EDB" w:rsidRPr="00293EDB" w:rsidRDefault="00293EDB" w:rsidP="00293EDB">
      <w:pPr>
        <w:rPr>
          <w:rFonts w:ascii="Times New Roman" w:hAnsi="Times New Roman" w:cs="Times New Roman"/>
          <w:color w:val="000000"/>
          <w:sz w:val="28"/>
          <w:szCs w:val="28"/>
        </w:rPr>
      </w:pPr>
      <w:r w:rsidRPr="00293EDB">
        <w:rPr>
          <w:rFonts w:ascii="Times New Roman" w:hAnsi="Times New Roman" w:cs="Times New Roman"/>
          <w:color w:val="000000"/>
          <w:sz w:val="28"/>
          <w:szCs w:val="28"/>
        </w:rPr>
        <w:t>Темы, рассматриваемые в ходе изучения модуля:</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9"/>
      </w:tblGrid>
      <w:tr w:rsidR="00293EDB" w:rsidRPr="00E75C16" w:rsidTr="00293EDB">
        <w:tc>
          <w:tcPr>
            <w:tcW w:w="8569" w:type="dxa"/>
          </w:tcPr>
          <w:p w:rsidR="00293EDB" w:rsidRPr="00E75C16" w:rsidRDefault="00293EDB" w:rsidP="00734A54">
            <w:pPr>
              <w:jc w:val="both"/>
              <w:rPr>
                <w:rFonts w:ascii="Times New Roman" w:hAnsi="Times New Roman" w:cs="Times New Roman"/>
                <w:bCs/>
                <w:sz w:val="28"/>
                <w:szCs w:val="28"/>
                <w:u w:val="single"/>
              </w:rPr>
            </w:pPr>
            <w:r w:rsidRPr="00E75C16">
              <w:rPr>
                <w:rFonts w:ascii="Times New Roman" w:hAnsi="Times New Roman" w:cs="Times New Roman"/>
                <w:sz w:val="28"/>
                <w:szCs w:val="28"/>
              </w:rPr>
              <w:t>Тема</w:t>
            </w:r>
            <w:r>
              <w:rPr>
                <w:rFonts w:ascii="Times New Roman" w:hAnsi="Times New Roman" w:cs="Times New Roman"/>
                <w:sz w:val="28"/>
                <w:szCs w:val="28"/>
              </w:rPr>
              <w:t xml:space="preserve"> 2.1. Понятия коммерциализации </w:t>
            </w:r>
            <w:r w:rsidRPr="00E75C16">
              <w:rPr>
                <w:rFonts w:ascii="Times New Roman" w:hAnsi="Times New Roman" w:cs="Times New Roman"/>
                <w:sz w:val="28"/>
                <w:szCs w:val="28"/>
              </w:rPr>
              <w:t>и трансфера технологий. Основные формы трансфера технологий</w:t>
            </w:r>
          </w:p>
        </w:tc>
      </w:tr>
      <w:tr w:rsidR="00293EDB" w:rsidRPr="00E75C16" w:rsidTr="00293EDB">
        <w:tc>
          <w:tcPr>
            <w:tcW w:w="8569" w:type="dxa"/>
          </w:tcPr>
          <w:p w:rsidR="00293EDB" w:rsidRPr="00E75C16" w:rsidRDefault="00293EDB" w:rsidP="00734A54">
            <w:pPr>
              <w:pStyle w:val="2"/>
              <w:ind w:left="0" w:firstLine="0"/>
              <w:jc w:val="both"/>
              <w:rPr>
                <w:bCs/>
                <w:sz w:val="28"/>
                <w:szCs w:val="28"/>
                <w:u w:val="single"/>
              </w:rPr>
            </w:pPr>
            <w:r w:rsidRPr="00E75C16">
              <w:rPr>
                <w:sz w:val="28"/>
                <w:szCs w:val="28"/>
              </w:rPr>
              <w:t>Тема 2.</w:t>
            </w:r>
            <w:r>
              <w:rPr>
                <w:sz w:val="28"/>
                <w:szCs w:val="28"/>
              </w:rPr>
              <w:t>2</w:t>
            </w:r>
            <w:r w:rsidRPr="00E75C16">
              <w:rPr>
                <w:sz w:val="28"/>
                <w:szCs w:val="28"/>
              </w:rPr>
              <w:t>. Составляющие стратегии коммерциализации результатов НИОКР</w:t>
            </w:r>
          </w:p>
        </w:tc>
      </w:tr>
      <w:tr w:rsidR="00293EDB" w:rsidRPr="00607780" w:rsidTr="00293EDB">
        <w:tc>
          <w:tcPr>
            <w:tcW w:w="8569" w:type="dxa"/>
          </w:tcPr>
          <w:p w:rsidR="00293EDB" w:rsidRPr="00607780" w:rsidRDefault="00293EDB" w:rsidP="00734A54">
            <w:pPr>
              <w:pStyle w:val="2"/>
              <w:ind w:left="0" w:firstLine="0"/>
              <w:jc w:val="both"/>
              <w:rPr>
                <w:bCs/>
                <w:sz w:val="28"/>
                <w:szCs w:val="28"/>
                <w:u w:val="single"/>
              </w:rPr>
            </w:pPr>
            <w:r w:rsidRPr="00607780">
              <w:rPr>
                <w:color w:val="auto"/>
                <w:sz w:val="28"/>
                <w:szCs w:val="28"/>
              </w:rPr>
              <w:t xml:space="preserve">Тема </w:t>
            </w:r>
            <w:r>
              <w:rPr>
                <w:color w:val="auto"/>
                <w:sz w:val="28"/>
                <w:szCs w:val="28"/>
              </w:rPr>
              <w:t xml:space="preserve">2.3. </w:t>
            </w:r>
            <w:r w:rsidRPr="00607780">
              <w:rPr>
                <w:color w:val="auto"/>
                <w:sz w:val="28"/>
                <w:szCs w:val="28"/>
              </w:rPr>
              <w:t>Особенности венчурного финансирования  </w:t>
            </w:r>
            <w:r w:rsidRPr="00607780">
              <w:rPr>
                <w:color w:val="auto"/>
                <w:sz w:val="28"/>
                <w:szCs w:val="28"/>
              </w:rPr>
              <w:br/>
            </w:r>
          </w:p>
        </w:tc>
      </w:tr>
    </w:tbl>
    <w:p w:rsidR="00293EDB" w:rsidRPr="00293EDB" w:rsidRDefault="00293EDB" w:rsidP="0010405C">
      <w:pPr>
        <w:rPr>
          <w:rFonts w:ascii="Times New Roman" w:hAnsi="Times New Roman" w:cs="Times New Roman"/>
          <w:b/>
          <w:sz w:val="28"/>
          <w:szCs w:val="28"/>
        </w:rPr>
      </w:pPr>
      <w:r w:rsidRPr="00293EDB">
        <w:rPr>
          <w:rFonts w:ascii="Times New Roman" w:hAnsi="Times New Roman" w:cs="Times New Roman"/>
          <w:b/>
          <w:sz w:val="28"/>
          <w:szCs w:val="28"/>
        </w:rPr>
        <w:t>Модуль 3.</w:t>
      </w:r>
      <w:r w:rsidRPr="00293EDB">
        <w:rPr>
          <w:b/>
          <w:bCs/>
          <w:sz w:val="28"/>
          <w:szCs w:val="28"/>
        </w:rPr>
        <w:t xml:space="preserve"> </w:t>
      </w:r>
      <w:r w:rsidRPr="00293EDB">
        <w:rPr>
          <w:rFonts w:ascii="Times New Roman" w:hAnsi="Times New Roman" w:cs="Times New Roman"/>
          <w:b/>
          <w:sz w:val="28"/>
          <w:szCs w:val="28"/>
        </w:rPr>
        <w:t>Интеллектуальная собственность как основа инновационного бизнеса.</w:t>
      </w:r>
    </w:p>
    <w:p w:rsidR="00293EDB" w:rsidRPr="00293EDB" w:rsidRDefault="00293EDB" w:rsidP="00293EDB">
      <w:pPr>
        <w:rPr>
          <w:rFonts w:ascii="Times New Roman" w:hAnsi="Times New Roman" w:cs="Times New Roman"/>
          <w:color w:val="000000"/>
          <w:sz w:val="28"/>
          <w:szCs w:val="28"/>
        </w:rPr>
      </w:pPr>
      <w:r w:rsidRPr="00293EDB">
        <w:rPr>
          <w:rFonts w:ascii="Times New Roman" w:hAnsi="Times New Roman" w:cs="Times New Roman"/>
          <w:color w:val="000000"/>
          <w:sz w:val="28"/>
          <w:szCs w:val="28"/>
        </w:rPr>
        <w:t>Темы, рассматриваемые в ходе изучения модуля:</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9"/>
      </w:tblGrid>
      <w:tr w:rsidR="00293EDB" w:rsidRPr="00446D1C" w:rsidTr="00293EDB">
        <w:tc>
          <w:tcPr>
            <w:tcW w:w="8569" w:type="dxa"/>
          </w:tcPr>
          <w:p w:rsidR="00293EDB" w:rsidRPr="00446D1C" w:rsidRDefault="00293EDB" w:rsidP="00734A54">
            <w:pPr>
              <w:pStyle w:val="3"/>
              <w:ind w:left="0" w:firstLine="0"/>
              <w:rPr>
                <w:bCs/>
                <w:sz w:val="28"/>
                <w:szCs w:val="28"/>
              </w:rPr>
            </w:pPr>
            <w:r w:rsidRPr="00446D1C">
              <w:rPr>
                <w:bCs/>
                <w:sz w:val="28"/>
                <w:szCs w:val="28"/>
              </w:rPr>
              <w:t>Тема 3.1. Авторское право</w:t>
            </w:r>
          </w:p>
        </w:tc>
      </w:tr>
      <w:tr w:rsidR="00293EDB" w:rsidRPr="00446D1C" w:rsidTr="00293EDB">
        <w:tc>
          <w:tcPr>
            <w:tcW w:w="8569" w:type="dxa"/>
          </w:tcPr>
          <w:p w:rsidR="00293EDB" w:rsidRPr="00446D1C" w:rsidRDefault="00293EDB" w:rsidP="00734A54">
            <w:pPr>
              <w:pStyle w:val="3"/>
              <w:ind w:left="0" w:firstLine="0"/>
              <w:rPr>
                <w:bCs/>
                <w:sz w:val="28"/>
                <w:szCs w:val="28"/>
              </w:rPr>
            </w:pPr>
            <w:r w:rsidRPr="00446D1C">
              <w:rPr>
                <w:bCs/>
                <w:sz w:val="28"/>
                <w:szCs w:val="28"/>
              </w:rPr>
              <w:t>Тема 3.2. Патентное право</w:t>
            </w:r>
          </w:p>
        </w:tc>
      </w:tr>
    </w:tbl>
    <w:p w:rsidR="00293EDB" w:rsidRPr="00293EDB" w:rsidRDefault="00293EDB" w:rsidP="0010405C">
      <w:pPr>
        <w:rPr>
          <w:rFonts w:ascii="Times New Roman" w:hAnsi="Times New Roman" w:cs="Times New Roman"/>
          <w:sz w:val="28"/>
          <w:szCs w:val="28"/>
        </w:rPr>
      </w:pPr>
    </w:p>
    <w:p w:rsidR="00293EDB" w:rsidRDefault="00293EDB" w:rsidP="0010405C"/>
    <w:p w:rsidR="0040096A" w:rsidRDefault="0040096A" w:rsidP="0040096A">
      <w:pPr>
        <w:spacing w:line="276" w:lineRule="auto"/>
      </w:pPr>
    </w:p>
    <w:p w:rsidR="00A4500C" w:rsidRPr="00F021C3" w:rsidRDefault="00591A00" w:rsidP="00AD4C3D">
      <w:pPr>
        <w:pStyle w:val="2"/>
        <w:pageBreakBefore/>
        <w:ind w:left="720" w:firstLine="0"/>
        <w:jc w:val="center"/>
        <w:rPr>
          <w:b/>
          <w:sz w:val="28"/>
          <w:szCs w:val="28"/>
        </w:rPr>
      </w:pPr>
      <w:r>
        <w:rPr>
          <w:b/>
          <w:bCs/>
          <w:sz w:val="28"/>
          <w:szCs w:val="28"/>
        </w:rPr>
        <w:lastRenderedPageBreak/>
        <w:t xml:space="preserve">4. </w:t>
      </w:r>
      <w:r w:rsidR="00CF4A4E" w:rsidRPr="00F021C3">
        <w:rPr>
          <w:b/>
          <w:bCs/>
          <w:sz w:val="28"/>
          <w:szCs w:val="28"/>
        </w:rPr>
        <w:t>Модуль 1</w:t>
      </w:r>
      <w:r w:rsidR="00D55C2E" w:rsidRPr="00F021C3">
        <w:rPr>
          <w:b/>
          <w:bCs/>
          <w:sz w:val="28"/>
          <w:szCs w:val="28"/>
        </w:rPr>
        <w:t xml:space="preserve">. </w:t>
      </w:r>
      <w:r w:rsidR="00D55C2E" w:rsidRPr="00F021C3">
        <w:rPr>
          <w:b/>
          <w:sz w:val="28"/>
          <w:szCs w:val="28"/>
        </w:rPr>
        <w:t>Основные механизмы инновационной экономики</w:t>
      </w:r>
    </w:p>
    <w:p w:rsidR="00477880" w:rsidRPr="00477880" w:rsidRDefault="00477880" w:rsidP="00477880"/>
    <w:p w:rsidR="00A4500C" w:rsidRPr="00BE3B4F" w:rsidRDefault="00CF4A4E" w:rsidP="00BE3B4F">
      <w:pPr>
        <w:pStyle w:val="3"/>
        <w:ind w:left="0" w:firstLine="709"/>
        <w:jc w:val="both"/>
        <w:rPr>
          <w:i/>
          <w:sz w:val="28"/>
          <w:szCs w:val="28"/>
        </w:rPr>
      </w:pPr>
      <w:r w:rsidRPr="00BE3B4F">
        <w:rPr>
          <w:sz w:val="28"/>
          <w:szCs w:val="28"/>
        </w:rPr>
        <w:t xml:space="preserve">Основные черты инновационной экономики. </w:t>
      </w:r>
      <w:r w:rsidR="00A4500C" w:rsidRPr="00BE3B4F">
        <w:rPr>
          <w:sz w:val="28"/>
          <w:szCs w:val="28"/>
        </w:rPr>
        <w:t xml:space="preserve">Понятие </w:t>
      </w:r>
      <w:r w:rsidR="00E21F85" w:rsidRPr="00BE3B4F">
        <w:rPr>
          <w:sz w:val="28"/>
          <w:szCs w:val="28"/>
        </w:rPr>
        <w:t xml:space="preserve">и виды </w:t>
      </w:r>
      <w:r w:rsidR="00D055F9" w:rsidRPr="00BE3B4F">
        <w:rPr>
          <w:sz w:val="28"/>
          <w:szCs w:val="28"/>
        </w:rPr>
        <w:t>и</w:t>
      </w:r>
      <w:r w:rsidR="00A4500C" w:rsidRPr="00BE3B4F">
        <w:rPr>
          <w:sz w:val="28"/>
          <w:szCs w:val="28"/>
        </w:rPr>
        <w:t xml:space="preserve">нноваций. </w:t>
      </w:r>
      <w:r w:rsidR="00D055F9" w:rsidRPr="00BE3B4F">
        <w:rPr>
          <w:sz w:val="28"/>
          <w:szCs w:val="28"/>
        </w:rPr>
        <w:t xml:space="preserve">Инновационные режимы. </w:t>
      </w:r>
      <w:r w:rsidR="00D055F9" w:rsidRPr="00BE3B4F">
        <w:rPr>
          <w:bCs/>
          <w:sz w:val="28"/>
          <w:szCs w:val="28"/>
        </w:rPr>
        <w:t>Инновационный цикл.</w:t>
      </w:r>
      <w:r w:rsidR="00D055F9" w:rsidRPr="00BE3B4F">
        <w:rPr>
          <w:sz w:val="28"/>
          <w:szCs w:val="28"/>
        </w:rPr>
        <w:t xml:space="preserve"> </w:t>
      </w:r>
      <w:r w:rsidR="00E21F85" w:rsidRPr="00BE3B4F">
        <w:rPr>
          <w:sz w:val="28"/>
          <w:szCs w:val="28"/>
        </w:rPr>
        <w:t>Л</w:t>
      </w:r>
      <w:r w:rsidR="00D055F9" w:rsidRPr="00BE3B4F">
        <w:rPr>
          <w:sz w:val="28"/>
          <w:szCs w:val="28"/>
        </w:rPr>
        <w:t>инейная модель инновационного процесса</w:t>
      </w:r>
      <w:r w:rsidR="00E21F85" w:rsidRPr="00BE3B4F">
        <w:rPr>
          <w:sz w:val="28"/>
          <w:szCs w:val="28"/>
        </w:rPr>
        <w:t xml:space="preserve">. </w:t>
      </w:r>
      <w:r w:rsidR="00C85C82" w:rsidRPr="00BE3B4F">
        <w:rPr>
          <w:sz w:val="28"/>
          <w:szCs w:val="28"/>
        </w:rPr>
        <w:t>Участники инновационного процесса</w:t>
      </w:r>
      <w:r w:rsidR="00D55C2E" w:rsidRPr="00BE3B4F">
        <w:rPr>
          <w:i/>
          <w:sz w:val="28"/>
          <w:szCs w:val="28"/>
        </w:rPr>
        <w:t>.</w:t>
      </w:r>
    </w:p>
    <w:p w:rsidR="00CF4A4E" w:rsidRPr="00BE3B4F" w:rsidRDefault="00CF4A4E" w:rsidP="00BE3B4F">
      <w:pPr>
        <w:ind w:firstLine="709"/>
        <w:jc w:val="both"/>
        <w:rPr>
          <w:rFonts w:ascii="Times New Roman" w:hAnsi="Times New Roman" w:cs="Times New Roman"/>
          <w:sz w:val="28"/>
          <w:szCs w:val="28"/>
        </w:rPr>
      </w:pPr>
    </w:p>
    <w:p w:rsidR="00D055F9" w:rsidRPr="00BE3B4F" w:rsidRDefault="00CF4A4E" w:rsidP="00BE3B4F">
      <w:pPr>
        <w:ind w:firstLine="426"/>
        <w:jc w:val="both"/>
        <w:rPr>
          <w:rFonts w:ascii="Times New Roman" w:hAnsi="Times New Roman" w:cs="Times New Roman"/>
          <w:i/>
          <w:sz w:val="28"/>
          <w:szCs w:val="28"/>
        </w:rPr>
      </w:pPr>
      <w:r w:rsidRPr="00BE3B4F">
        <w:rPr>
          <w:rFonts w:ascii="Times New Roman" w:hAnsi="Times New Roman" w:cs="Times New Roman"/>
          <w:i/>
          <w:sz w:val="28"/>
          <w:szCs w:val="28"/>
        </w:rPr>
        <w:t>Тема 1.</w:t>
      </w:r>
      <w:r w:rsidRPr="00BE3B4F">
        <w:rPr>
          <w:i/>
          <w:sz w:val="28"/>
          <w:szCs w:val="28"/>
        </w:rPr>
        <w:t xml:space="preserve"> </w:t>
      </w:r>
      <w:r w:rsidRPr="00BE3B4F">
        <w:rPr>
          <w:rFonts w:ascii="Times New Roman" w:hAnsi="Times New Roman" w:cs="Times New Roman"/>
          <w:i/>
          <w:sz w:val="28"/>
          <w:szCs w:val="28"/>
        </w:rPr>
        <w:t>Основные черты инновационной экономики</w:t>
      </w:r>
      <w:r w:rsidR="00BE3B4F">
        <w:rPr>
          <w:rFonts w:ascii="Times New Roman" w:hAnsi="Times New Roman" w:cs="Times New Roman"/>
          <w:i/>
          <w:sz w:val="28"/>
          <w:szCs w:val="28"/>
        </w:rPr>
        <w:t>.</w:t>
      </w:r>
    </w:p>
    <w:p w:rsidR="00F74324" w:rsidRPr="00E3513A" w:rsidRDefault="00F74324" w:rsidP="00E21F85">
      <w:pPr>
        <w:ind w:firstLine="426"/>
        <w:rPr>
          <w:rFonts w:ascii="Times New Roman" w:hAnsi="Times New Roman" w:cs="Times New Roman"/>
          <w:b/>
          <w:sz w:val="28"/>
          <w:szCs w:val="28"/>
        </w:rPr>
      </w:pPr>
    </w:p>
    <w:p w:rsidR="00DC2B73" w:rsidRPr="00477880" w:rsidRDefault="00DC2B73" w:rsidP="00477880">
      <w:pPr>
        <w:widowControl w:val="0"/>
        <w:ind w:firstLine="709"/>
        <w:jc w:val="both"/>
        <w:rPr>
          <w:rFonts w:ascii="Times New Roman" w:hAnsi="Times New Roman" w:cs="Times New Roman"/>
          <w:sz w:val="28"/>
          <w:szCs w:val="28"/>
        </w:rPr>
      </w:pPr>
      <w:r w:rsidRPr="00BE3B4F">
        <w:rPr>
          <w:rFonts w:ascii="Times New Roman" w:hAnsi="Times New Roman" w:cs="Times New Roman"/>
          <w:b/>
          <w:bCs/>
          <w:sz w:val="28"/>
          <w:szCs w:val="28"/>
        </w:rPr>
        <w:t>Современная экономика</w:t>
      </w:r>
      <w:r w:rsidRPr="00477880">
        <w:rPr>
          <w:rFonts w:ascii="Times New Roman" w:hAnsi="Times New Roman" w:cs="Times New Roman"/>
          <w:bCs/>
          <w:sz w:val="28"/>
          <w:szCs w:val="28"/>
        </w:rPr>
        <w:t xml:space="preserve"> – экономика знаний, прав и инноваций</w:t>
      </w:r>
      <w:r w:rsidR="00F74324" w:rsidRPr="00477880">
        <w:rPr>
          <w:rFonts w:ascii="Times New Roman" w:hAnsi="Times New Roman" w:cs="Times New Roman"/>
          <w:bCs/>
          <w:sz w:val="28"/>
          <w:szCs w:val="28"/>
        </w:rPr>
        <w:t xml:space="preserve">. </w:t>
      </w:r>
      <w:r w:rsidRPr="00477880">
        <w:rPr>
          <w:rFonts w:ascii="Times New Roman" w:hAnsi="Times New Roman" w:cs="Times New Roman"/>
          <w:sz w:val="28"/>
          <w:szCs w:val="28"/>
        </w:rPr>
        <w:t>Термин «экономика знаний» используется для определения типа экономики, в которой знания играют решающую роль, а «производство» знаний является источником роста. Широко применяемые понятия «инновационная экономика», «высокотехнологическая цивилизация», «общество знаний», «информационное общество» близки понятию «экономика знаний».</w:t>
      </w:r>
    </w:p>
    <w:p w:rsidR="00DC2B73" w:rsidRPr="00477880" w:rsidRDefault="00DC2B73" w:rsidP="00477880">
      <w:pPr>
        <w:pStyle w:val="Iniiaiieoaeno"/>
        <w:ind w:right="0" w:firstLine="720"/>
        <w:rPr>
          <w:sz w:val="28"/>
          <w:szCs w:val="28"/>
        </w:rPr>
      </w:pPr>
      <w:r w:rsidRPr="00477880">
        <w:rPr>
          <w:b/>
          <w:bCs/>
          <w:sz w:val="28"/>
          <w:szCs w:val="28"/>
        </w:rPr>
        <w:t>Экономика знаний</w:t>
      </w:r>
      <w:r w:rsidRPr="00477880">
        <w:rPr>
          <w:sz w:val="28"/>
          <w:szCs w:val="28"/>
        </w:rPr>
        <w:t xml:space="preserve"> - экономика, где основными факторами развития являются знания и человеческий капитал. Процесс развития такой экономики заключен в повышении качества человеческого капитала, в повышении качества жизни, в производстве знаний высоких технологий, инноваций и высококачественных услуг.</w:t>
      </w:r>
    </w:p>
    <w:p w:rsidR="00DC2B73" w:rsidRPr="00477880" w:rsidRDefault="00DC2B73" w:rsidP="00477880">
      <w:pPr>
        <w:pStyle w:val="Iniiaiieoaeno"/>
        <w:ind w:right="0" w:firstLine="720"/>
        <w:rPr>
          <w:sz w:val="28"/>
          <w:szCs w:val="28"/>
        </w:rPr>
      </w:pPr>
      <w:r w:rsidRPr="00477880">
        <w:rPr>
          <w:b/>
          <w:sz w:val="28"/>
          <w:szCs w:val="28"/>
        </w:rPr>
        <w:t>Экономика знаний</w:t>
      </w:r>
      <w:r w:rsidRPr="00477880">
        <w:rPr>
          <w:sz w:val="28"/>
          <w:szCs w:val="28"/>
        </w:rPr>
        <w:t xml:space="preserve"> - высший этап развития постиндустриальной экономики и инновационной экономики. </w:t>
      </w:r>
    </w:p>
    <w:p w:rsidR="00DC2B73" w:rsidRPr="002B1620" w:rsidRDefault="002B1620" w:rsidP="00477880">
      <w:pPr>
        <w:pStyle w:val="Iniiaiieoaeno"/>
        <w:ind w:right="0" w:firstLine="720"/>
        <w:jc w:val="right"/>
        <w:rPr>
          <w:szCs w:val="24"/>
        </w:rPr>
      </w:pPr>
      <w:r>
        <w:rPr>
          <w:i/>
          <w:szCs w:val="24"/>
        </w:rPr>
        <w:t>(</w:t>
      </w:r>
      <w:r w:rsidR="00DC2B73" w:rsidRPr="002B1620">
        <w:rPr>
          <w:i/>
          <w:szCs w:val="24"/>
        </w:rPr>
        <w:t xml:space="preserve">Википедия — свободная энциклопедия, </w:t>
      </w:r>
      <w:hyperlink r:id="rId13" w:history="1">
        <w:r w:rsidR="00DC2B73" w:rsidRPr="002B1620">
          <w:rPr>
            <w:rStyle w:val="a5"/>
            <w:rFonts w:eastAsiaTheme="majorEastAsia"/>
            <w:i/>
            <w:szCs w:val="24"/>
          </w:rPr>
          <w:t>http://ru.wikipedia.org/</w:t>
        </w:r>
      </w:hyperlink>
      <w:r>
        <w:rPr>
          <w:szCs w:val="24"/>
        </w:rPr>
        <w:t>)</w:t>
      </w:r>
    </w:p>
    <w:p w:rsidR="00DC2B73" w:rsidRPr="00477880" w:rsidRDefault="00DC2B73" w:rsidP="00477880">
      <w:pPr>
        <w:pStyle w:val="Iniiaiieoaeno"/>
        <w:ind w:right="0" w:firstLine="720"/>
        <w:rPr>
          <w:sz w:val="28"/>
          <w:szCs w:val="28"/>
        </w:rPr>
      </w:pPr>
    </w:p>
    <w:p w:rsidR="003E52B0" w:rsidRDefault="003E52B0" w:rsidP="00477880">
      <w:pPr>
        <w:pStyle w:val="Iniiaiieoaeno"/>
        <w:ind w:right="0" w:firstLine="720"/>
        <w:rPr>
          <w:b/>
          <w:sz w:val="28"/>
          <w:szCs w:val="28"/>
        </w:rPr>
      </w:pPr>
      <w:r w:rsidRPr="00B70152">
        <w:rPr>
          <w:b/>
          <w:sz w:val="28"/>
          <w:szCs w:val="28"/>
        </w:rPr>
        <w:t>Основные черты инновационной экономики:</w:t>
      </w:r>
    </w:p>
    <w:p w:rsidR="00DC2B73" w:rsidRPr="00477880" w:rsidRDefault="00F74324" w:rsidP="00F671A9">
      <w:pPr>
        <w:pStyle w:val="Iniiaiieoaeno"/>
        <w:numPr>
          <w:ilvl w:val="0"/>
          <w:numId w:val="34"/>
        </w:numPr>
        <w:ind w:right="0"/>
        <w:rPr>
          <w:sz w:val="28"/>
          <w:szCs w:val="28"/>
        </w:rPr>
      </w:pPr>
      <w:r w:rsidRPr="00477880">
        <w:rPr>
          <w:sz w:val="28"/>
          <w:szCs w:val="28"/>
        </w:rPr>
        <w:t>э</w:t>
      </w:r>
      <w:r w:rsidR="00DC2B73" w:rsidRPr="00477880">
        <w:rPr>
          <w:sz w:val="28"/>
          <w:szCs w:val="28"/>
        </w:rPr>
        <w:t>кономичес</w:t>
      </w:r>
      <w:r w:rsidRPr="00477880">
        <w:rPr>
          <w:sz w:val="28"/>
          <w:szCs w:val="28"/>
        </w:rPr>
        <w:t xml:space="preserve">кая </w:t>
      </w:r>
      <w:r w:rsidR="00DC2B73" w:rsidRPr="00477880">
        <w:rPr>
          <w:sz w:val="28"/>
          <w:szCs w:val="28"/>
        </w:rPr>
        <w:t xml:space="preserve">значимость инновационной деятельности </w:t>
      </w:r>
      <w:r w:rsidRPr="00477880">
        <w:rPr>
          <w:sz w:val="28"/>
          <w:szCs w:val="28"/>
        </w:rPr>
        <w:t>для организаций</w:t>
      </w:r>
    </w:p>
    <w:p w:rsidR="00DC2B73" w:rsidRPr="00477880" w:rsidRDefault="00F74324" w:rsidP="00F671A9">
      <w:pPr>
        <w:pStyle w:val="Iniiaiieoaeno"/>
        <w:numPr>
          <w:ilvl w:val="0"/>
          <w:numId w:val="34"/>
        </w:numPr>
        <w:ind w:right="0"/>
        <w:rPr>
          <w:sz w:val="28"/>
          <w:szCs w:val="28"/>
        </w:rPr>
      </w:pPr>
      <w:r w:rsidRPr="00477880">
        <w:rPr>
          <w:sz w:val="28"/>
          <w:szCs w:val="28"/>
        </w:rPr>
        <w:t>в</w:t>
      </w:r>
      <w:r w:rsidR="003E52B0" w:rsidRPr="00477880">
        <w:rPr>
          <w:sz w:val="28"/>
          <w:szCs w:val="28"/>
        </w:rPr>
        <w:t>озрастающая роль прав на результаты интеллектуальной деятельности</w:t>
      </w:r>
      <w:r w:rsidRPr="00477880">
        <w:rPr>
          <w:sz w:val="28"/>
          <w:szCs w:val="28"/>
        </w:rPr>
        <w:t xml:space="preserve"> (рис. </w:t>
      </w:r>
      <w:r w:rsidR="00AE3996">
        <w:rPr>
          <w:sz w:val="28"/>
          <w:szCs w:val="28"/>
        </w:rPr>
        <w:t>4</w:t>
      </w:r>
      <w:r w:rsidRPr="00477880">
        <w:rPr>
          <w:sz w:val="28"/>
          <w:szCs w:val="28"/>
        </w:rPr>
        <w:t>.1)</w:t>
      </w:r>
    </w:p>
    <w:p w:rsidR="003E52B0" w:rsidRPr="00477880" w:rsidRDefault="00F74324" w:rsidP="00F671A9">
      <w:pPr>
        <w:pStyle w:val="Iniiaiieoaeno"/>
        <w:numPr>
          <w:ilvl w:val="0"/>
          <w:numId w:val="34"/>
        </w:numPr>
        <w:ind w:right="0"/>
        <w:rPr>
          <w:sz w:val="28"/>
          <w:szCs w:val="28"/>
        </w:rPr>
      </w:pPr>
      <w:r w:rsidRPr="00477880">
        <w:rPr>
          <w:sz w:val="28"/>
          <w:szCs w:val="28"/>
        </w:rPr>
        <w:t>р</w:t>
      </w:r>
      <w:r w:rsidR="003E52B0" w:rsidRPr="00477880">
        <w:rPr>
          <w:sz w:val="28"/>
          <w:szCs w:val="28"/>
        </w:rPr>
        <w:t>ост значимости</w:t>
      </w:r>
      <w:r w:rsidR="007063D3" w:rsidRPr="00477880">
        <w:rPr>
          <w:sz w:val="28"/>
          <w:szCs w:val="28"/>
        </w:rPr>
        <w:t xml:space="preserve"> в бизнесе</w:t>
      </w:r>
      <w:r w:rsidR="003E52B0" w:rsidRPr="00477880">
        <w:rPr>
          <w:sz w:val="28"/>
          <w:szCs w:val="28"/>
        </w:rPr>
        <w:t xml:space="preserve"> нематериальных активов и человеческого капитала</w:t>
      </w:r>
      <w:r w:rsidRPr="00477880">
        <w:rPr>
          <w:sz w:val="28"/>
          <w:szCs w:val="28"/>
        </w:rPr>
        <w:t xml:space="preserve"> (рис.</w:t>
      </w:r>
      <w:r w:rsidR="00AE3996">
        <w:rPr>
          <w:sz w:val="28"/>
          <w:szCs w:val="28"/>
        </w:rPr>
        <w:t>4</w:t>
      </w:r>
      <w:r w:rsidRPr="00477880">
        <w:rPr>
          <w:sz w:val="28"/>
          <w:szCs w:val="28"/>
        </w:rPr>
        <w:t>.2)</w:t>
      </w:r>
    </w:p>
    <w:p w:rsidR="00F74324" w:rsidRDefault="00F74324" w:rsidP="00F671A9">
      <w:pPr>
        <w:pStyle w:val="Iniiaiieoaeno"/>
        <w:numPr>
          <w:ilvl w:val="0"/>
          <w:numId w:val="34"/>
        </w:numPr>
        <w:ind w:right="0"/>
        <w:rPr>
          <w:sz w:val="28"/>
          <w:szCs w:val="28"/>
        </w:rPr>
      </w:pPr>
      <w:r w:rsidRPr="00477880">
        <w:rPr>
          <w:sz w:val="28"/>
          <w:szCs w:val="28"/>
        </w:rPr>
        <w:t xml:space="preserve">нематериальные активы являются главным фактором при определении </w:t>
      </w:r>
      <w:r w:rsidR="002B1620">
        <w:rPr>
          <w:sz w:val="28"/>
          <w:szCs w:val="28"/>
        </w:rPr>
        <w:t>стоимости компании (табл.</w:t>
      </w:r>
      <w:r w:rsidR="0072445B">
        <w:rPr>
          <w:sz w:val="28"/>
          <w:szCs w:val="28"/>
        </w:rPr>
        <w:t xml:space="preserve"> </w:t>
      </w:r>
      <w:r w:rsidR="00AE3996">
        <w:rPr>
          <w:sz w:val="28"/>
          <w:szCs w:val="28"/>
        </w:rPr>
        <w:t>4</w:t>
      </w:r>
      <w:r w:rsidR="0072445B">
        <w:rPr>
          <w:sz w:val="28"/>
          <w:szCs w:val="28"/>
        </w:rPr>
        <w:t>.1)</w:t>
      </w:r>
    </w:p>
    <w:p w:rsidR="0072445B" w:rsidRDefault="0072445B" w:rsidP="00F671A9">
      <w:pPr>
        <w:pStyle w:val="Iniiaiieoaeno"/>
        <w:numPr>
          <w:ilvl w:val="0"/>
          <w:numId w:val="34"/>
        </w:numPr>
        <w:ind w:right="0"/>
        <w:rPr>
          <w:sz w:val="28"/>
          <w:szCs w:val="28"/>
        </w:rPr>
      </w:pPr>
      <w:r>
        <w:rPr>
          <w:sz w:val="28"/>
          <w:szCs w:val="28"/>
        </w:rPr>
        <w:t>рост затрат на образование и научные исследования</w:t>
      </w:r>
    </w:p>
    <w:p w:rsidR="00FC20A4" w:rsidRDefault="00FC20A4" w:rsidP="00F671A9">
      <w:pPr>
        <w:pStyle w:val="Iniiaiieoaeno"/>
        <w:numPr>
          <w:ilvl w:val="0"/>
          <w:numId w:val="34"/>
        </w:numPr>
        <w:ind w:right="0"/>
        <w:rPr>
          <w:sz w:val="28"/>
          <w:szCs w:val="28"/>
        </w:rPr>
      </w:pPr>
      <w:r>
        <w:rPr>
          <w:sz w:val="28"/>
          <w:szCs w:val="28"/>
        </w:rPr>
        <w:t>глобализация бизнеса, интернационализация экономик различных стран</w:t>
      </w:r>
    </w:p>
    <w:p w:rsidR="00FC20A4" w:rsidRPr="00477880" w:rsidRDefault="00FC20A4" w:rsidP="00F671A9">
      <w:pPr>
        <w:pStyle w:val="Iniiaiieoaeno"/>
        <w:numPr>
          <w:ilvl w:val="0"/>
          <w:numId w:val="34"/>
        </w:numPr>
        <w:ind w:right="0"/>
        <w:rPr>
          <w:sz w:val="28"/>
          <w:szCs w:val="28"/>
        </w:rPr>
      </w:pPr>
      <w:r>
        <w:rPr>
          <w:sz w:val="28"/>
          <w:szCs w:val="28"/>
        </w:rPr>
        <w:t>прогресс в информационно-коммуникационной сфере, доступнысть знаний, информации</w:t>
      </w:r>
    </w:p>
    <w:p w:rsidR="003E52B0" w:rsidRDefault="00F74324" w:rsidP="00F671A9">
      <w:pPr>
        <w:pStyle w:val="Iniiaiieoaeno"/>
        <w:numPr>
          <w:ilvl w:val="0"/>
          <w:numId w:val="34"/>
        </w:numPr>
        <w:ind w:right="0"/>
        <w:rPr>
          <w:sz w:val="28"/>
          <w:szCs w:val="28"/>
        </w:rPr>
      </w:pPr>
      <w:r w:rsidRPr="00477880">
        <w:rPr>
          <w:sz w:val="28"/>
          <w:szCs w:val="28"/>
        </w:rPr>
        <w:t>о</w:t>
      </w:r>
      <w:r w:rsidR="001C75FA" w:rsidRPr="00477880">
        <w:rPr>
          <w:sz w:val="28"/>
          <w:szCs w:val="28"/>
        </w:rPr>
        <w:t>пережающий рост затрат, связанный с обработкой</w:t>
      </w:r>
      <w:r w:rsidR="00996878" w:rsidRPr="00477880">
        <w:rPr>
          <w:sz w:val="28"/>
          <w:szCs w:val="28"/>
        </w:rPr>
        <w:t xml:space="preserve"> информации по сравнению с затратами на физическое изготовление товаров</w:t>
      </w:r>
    </w:p>
    <w:p w:rsidR="00FC20A4" w:rsidRDefault="00FC20A4" w:rsidP="00F671A9">
      <w:pPr>
        <w:pStyle w:val="Iniiaiieoaeno"/>
        <w:numPr>
          <w:ilvl w:val="0"/>
          <w:numId w:val="34"/>
        </w:numPr>
        <w:ind w:right="0"/>
        <w:rPr>
          <w:sz w:val="28"/>
          <w:szCs w:val="28"/>
        </w:rPr>
      </w:pPr>
      <w:r>
        <w:rPr>
          <w:sz w:val="28"/>
          <w:szCs w:val="28"/>
        </w:rPr>
        <w:t>развитее сетевых отношений в форме корпоративных и персональных сетей</w:t>
      </w:r>
    </w:p>
    <w:p w:rsidR="00FC20A4" w:rsidRPr="00477880" w:rsidRDefault="00FC20A4" w:rsidP="00F671A9">
      <w:pPr>
        <w:pStyle w:val="Iniiaiieoaeno"/>
        <w:numPr>
          <w:ilvl w:val="0"/>
          <w:numId w:val="34"/>
        </w:numPr>
        <w:ind w:right="0"/>
        <w:rPr>
          <w:sz w:val="28"/>
          <w:szCs w:val="28"/>
        </w:rPr>
      </w:pPr>
      <w:r>
        <w:rPr>
          <w:sz w:val="28"/>
          <w:szCs w:val="28"/>
        </w:rPr>
        <w:t>формирование национальных инновационных систем, включающих центры трансфера технологий, венчурных фондов и т.д.</w:t>
      </w:r>
    </w:p>
    <w:p w:rsidR="0072445B" w:rsidRPr="00FC20A4" w:rsidRDefault="0072445B" w:rsidP="00F671A9">
      <w:pPr>
        <w:pStyle w:val="Iniiaiieoaeno"/>
        <w:numPr>
          <w:ilvl w:val="0"/>
          <w:numId w:val="34"/>
        </w:numPr>
        <w:ind w:right="0"/>
        <w:rPr>
          <w:sz w:val="28"/>
          <w:szCs w:val="28"/>
        </w:rPr>
      </w:pPr>
      <w:r w:rsidRPr="00FC20A4">
        <w:rPr>
          <w:sz w:val="28"/>
          <w:szCs w:val="28"/>
        </w:rPr>
        <w:t>высокая доля сферы услуг в структуре экономики</w:t>
      </w:r>
    </w:p>
    <w:p w:rsidR="00996878" w:rsidRPr="00477880" w:rsidRDefault="00F74324" w:rsidP="00F671A9">
      <w:pPr>
        <w:pStyle w:val="Iniiaiieoaeno"/>
        <w:numPr>
          <w:ilvl w:val="0"/>
          <w:numId w:val="34"/>
        </w:numPr>
        <w:ind w:right="0"/>
        <w:rPr>
          <w:sz w:val="28"/>
          <w:szCs w:val="28"/>
        </w:rPr>
      </w:pPr>
      <w:r w:rsidRPr="00477880">
        <w:rPr>
          <w:sz w:val="28"/>
          <w:szCs w:val="28"/>
        </w:rPr>
        <w:t>р</w:t>
      </w:r>
      <w:r w:rsidR="00996878" w:rsidRPr="00477880">
        <w:rPr>
          <w:sz w:val="28"/>
          <w:szCs w:val="28"/>
        </w:rPr>
        <w:t xml:space="preserve">ост нематериальных благ в структуре потребления. Потребление </w:t>
      </w:r>
      <w:r w:rsidR="00996878" w:rsidRPr="00477880">
        <w:rPr>
          <w:sz w:val="28"/>
          <w:szCs w:val="28"/>
        </w:rPr>
        <w:lastRenderedPageBreak/>
        <w:t>становится все более разнообразным, индивидуализированным и изощренным.</w:t>
      </w:r>
    </w:p>
    <w:p w:rsidR="00996878" w:rsidRPr="00477880" w:rsidRDefault="00F74324" w:rsidP="00F671A9">
      <w:pPr>
        <w:pStyle w:val="Iniiaiieoaeno"/>
        <w:numPr>
          <w:ilvl w:val="0"/>
          <w:numId w:val="34"/>
        </w:numPr>
        <w:ind w:right="0"/>
        <w:rPr>
          <w:sz w:val="28"/>
          <w:szCs w:val="28"/>
        </w:rPr>
      </w:pPr>
      <w:r w:rsidRPr="00477880">
        <w:rPr>
          <w:sz w:val="28"/>
          <w:szCs w:val="28"/>
        </w:rPr>
        <w:t>и</w:t>
      </w:r>
      <w:r w:rsidR="00996878" w:rsidRPr="00477880">
        <w:rPr>
          <w:sz w:val="28"/>
          <w:szCs w:val="28"/>
        </w:rPr>
        <w:t xml:space="preserve">зменение соотношения производства и торговли. </w:t>
      </w:r>
    </w:p>
    <w:p w:rsidR="00996878" w:rsidRPr="00477880" w:rsidRDefault="00F74324" w:rsidP="00F671A9">
      <w:pPr>
        <w:pStyle w:val="Iniiaiieoaeno"/>
        <w:numPr>
          <w:ilvl w:val="0"/>
          <w:numId w:val="34"/>
        </w:numPr>
        <w:ind w:right="0"/>
        <w:rPr>
          <w:sz w:val="28"/>
          <w:szCs w:val="28"/>
        </w:rPr>
      </w:pPr>
      <w:r w:rsidRPr="00477880">
        <w:rPr>
          <w:sz w:val="28"/>
          <w:szCs w:val="28"/>
        </w:rPr>
        <w:t>с</w:t>
      </w:r>
      <w:r w:rsidR="00996878" w:rsidRPr="00477880">
        <w:rPr>
          <w:sz w:val="28"/>
          <w:szCs w:val="28"/>
        </w:rPr>
        <w:t>окращение доли производственных затрат в розничной цене товара</w:t>
      </w:r>
    </w:p>
    <w:p w:rsidR="00F74324" w:rsidRPr="00477880" w:rsidRDefault="00F74324" w:rsidP="00F671A9">
      <w:pPr>
        <w:pStyle w:val="Iniiaiieoaeno"/>
        <w:numPr>
          <w:ilvl w:val="0"/>
          <w:numId w:val="34"/>
        </w:numPr>
        <w:ind w:right="0"/>
        <w:rPr>
          <w:sz w:val="28"/>
          <w:szCs w:val="28"/>
        </w:rPr>
      </w:pPr>
      <w:r w:rsidRPr="00477880">
        <w:rPr>
          <w:sz w:val="28"/>
          <w:szCs w:val="28"/>
        </w:rPr>
        <w:t>м</w:t>
      </w:r>
      <w:r w:rsidR="00996878" w:rsidRPr="00477880">
        <w:rPr>
          <w:sz w:val="28"/>
          <w:szCs w:val="28"/>
        </w:rPr>
        <w:t>оральная амортизация обгоняет ф</w:t>
      </w:r>
      <w:r w:rsidRPr="00477880">
        <w:rPr>
          <w:sz w:val="28"/>
          <w:szCs w:val="28"/>
        </w:rPr>
        <w:t>и</w:t>
      </w:r>
      <w:r w:rsidR="00996878" w:rsidRPr="00477880">
        <w:rPr>
          <w:sz w:val="28"/>
          <w:szCs w:val="28"/>
        </w:rPr>
        <w:t>зическую.</w:t>
      </w:r>
    </w:p>
    <w:p w:rsidR="00996878" w:rsidRPr="00477880" w:rsidRDefault="00F74324" w:rsidP="00F671A9">
      <w:pPr>
        <w:pStyle w:val="Iniiaiieoaeno"/>
        <w:numPr>
          <w:ilvl w:val="0"/>
          <w:numId w:val="34"/>
        </w:numPr>
        <w:ind w:right="0"/>
        <w:rPr>
          <w:sz w:val="28"/>
          <w:szCs w:val="28"/>
        </w:rPr>
      </w:pPr>
      <w:r w:rsidRPr="00477880">
        <w:rPr>
          <w:sz w:val="28"/>
          <w:szCs w:val="28"/>
        </w:rPr>
        <w:t>н</w:t>
      </w:r>
      <w:r w:rsidR="00996878" w:rsidRPr="00477880">
        <w:rPr>
          <w:sz w:val="28"/>
          <w:szCs w:val="28"/>
        </w:rPr>
        <w:t>епрозрачность, неясность качества товара</w:t>
      </w:r>
    </w:p>
    <w:p w:rsidR="00DC2B73" w:rsidRDefault="00F74324" w:rsidP="00F671A9">
      <w:pPr>
        <w:pStyle w:val="a9"/>
        <w:numPr>
          <w:ilvl w:val="0"/>
          <w:numId w:val="34"/>
        </w:numPr>
        <w:jc w:val="both"/>
        <w:rPr>
          <w:rFonts w:ascii="Times New Roman" w:hAnsi="Times New Roman"/>
          <w:sz w:val="28"/>
          <w:szCs w:val="28"/>
        </w:rPr>
      </w:pPr>
      <w:r w:rsidRPr="00477880">
        <w:rPr>
          <w:rFonts w:ascii="Times New Roman" w:hAnsi="Times New Roman"/>
          <w:sz w:val="28"/>
          <w:szCs w:val="28"/>
        </w:rPr>
        <w:t>и</w:t>
      </w:r>
      <w:r w:rsidR="000C4E44" w:rsidRPr="00477880">
        <w:rPr>
          <w:rFonts w:ascii="Times New Roman" w:hAnsi="Times New Roman"/>
          <w:sz w:val="28"/>
          <w:szCs w:val="28"/>
        </w:rPr>
        <w:t>зготовление на заказ и индивидуализация</w:t>
      </w:r>
      <w:r w:rsidRPr="00477880">
        <w:rPr>
          <w:rFonts w:ascii="Times New Roman" w:hAnsi="Times New Roman"/>
          <w:sz w:val="28"/>
          <w:szCs w:val="28"/>
        </w:rPr>
        <w:t>, привлечение потребителя к созданию продукта.</w:t>
      </w:r>
    </w:p>
    <w:p w:rsidR="002B1620" w:rsidRPr="00477880" w:rsidRDefault="002B1620" w:rsidP="002B1620">
      <w:pPr>
        <w:pStyle w:val="a9"/>
        <w:jc w:val="both"/>
        <w:rPr>
          <w:rFonts w:ascii="Times New Roman" w:hAnsi="Times New Roman"/>
          <w:sz w:val="28"/>
          <w:szCs w:val="28"/>
        </w:rPr>
      </w:pPr>
    </w:p>
    <w:p w:rsidR="00DC2B73" w:rsidRPr="00477880" w:rsidRDefault="00DC2B73" w:rsidP="00477880">
      <w:pPr>
        <w:pStyle w:val="Iniiaiieoaeno"/>
        <w:ind w:right="0"/>
        <w:rPr>
          <w:sz w:val="28"/>
          <w:szCs w:val="28"/>
        </w:rPr>
      </w:pPr>
      <w:r w:rsidRPr="00477880">
        <w:rPr>
          <w:noProof/>
          <w:sz w:val="28"/>
          <w:szCs w:val="28"/>
        </w:rPr>
        <w:drawing>
          <wp:inline distT="0" distB="0" distL="0" distR="0">
            <wp:extent cx="5895340" cy="2673985"/>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895340" cy="2673985"/>
                    </a:xfrm>
                    <a:prstGeom prst="rect">
                      <a:avLst/>
                    </a:prstGeom>
                    <a:noFill/>
                    <a:ln w="9525">
                      <a:noFill/>
                      <a:miter lim="800000"/>
                      <a:headEnd/>
                      <a:tailEnd/>
                    </a:ln>
                  </pic:spPr>
                </pic:pic>
              </a:graphicData>
            </a:graphic>
          </wp:inline>
        </w:drawing>
      </w:r>
    </w:p>
    <w:p w:rsidR="00DC2B73" w:rsidRPr="002B1620" w:rsidRDefault="002B1620" w:rsidP="002B1620">
      <w:pPr>
        <w:pStyle w:val="Iniiaiieoaeno"/>
        <w:ind w:right="0" w:firstLine="709"/>
        <w:rPr>
          <w:szCs w:val="24"/>
        </w:rPr>
      </w:pPr>
      <w:r w:rsidRPr="002B1620">
        <w:rPr>
          <w:szCs w:val="24"/>
        </w:rPr>
        <w:t>Рис.</w:t>
      </w:r>
      <w:r w:rsidR="00AE3996">
        <w:rPr>
          <w:szCs w:val="24"/>
        </w:rPr>
        <w:t>4</w:t>
      </w:r>
      <w:r w:rsidR="00DC2B73" w:rsidRPr="002B1620">
        <w:rPr>
          <w:szCs w:val="24"/>
        </w:rPr>
        <w:t>.1. Патентная активность в США</w:t>
      </w:r>
    </w:p>
    <w:p w:rsidR="00DC2B73" w:rsidRPr="00477880" w:rsidRDefault="00DC2B73" w:rsidP="002B1620">
      <w:pPr>
        <w:pStyle w:val="Iniiaiieoaeno"/>
        <w:ind w:right="0"/>
        <w:rPr>
          <w:i/>
          <w:sz w:val="28"/>
          <w:szCs w:val="28"/>
        </w:rPr>
      </w:pPr>
      <w:r w:rsidRPr="002B1620">
        <w:rPr>
          <w:i/>
          <w:szCs w:val="24"/>
        </w:rPr>
        <w:t>(</w:t>
      </w:r>
      <w:r w:rsidR="002B1620">
        <w:rPr>
          <w:i/>
          <w:szCs w:val="24"/>
        </w:rPr>
        <w:t xml:space="preserve">Источник: </w:t>
      </w:r>
      <w:r w:rsidRPr="002B1620">
        <w:rPr>
          <w:i/>
          <w:szCs w:val="24"/>
        </w:rPr>
        <w:t>данны</w:t>
      </w:r>
      <w:r w:rsidR="002B1620">
        <w:rPr>
          <w:i/>
          <w:szCs w:val="24"/>
        </w:rPr>
        <w:t>е</w:t>
      </w:r>
      <w:r w:rsidRPr="002B1620">
        <w:rPr>
          <w:i/>
          <w:szCs w:val="24"/>
        </w:rPr>
        <w:t xml:space="preserve"> патентной службы США. </w:t>
      </w:r>
      <w:hyperlink r:id="rId15" w:history="1">
        <w:r w:rsidRPr="002B1620">
          <w:rPr>
            <w:rStyle w:val="a5"/>
            <w:rFonts w:eastAsiaTheme="majorEastAsia"/>
            <w:i/>
            <w:szCs w:val="24"/>
          </w:rPr>
          <w:t>www.uspto.gov</w:t>
        </w:r>
      </w:hyperlink>
      <w:r w:rsidRPr="00477880">
        <w:rPr>
          <w:i/>
          <w:sz w:val="28"/>
          <w:szCs w:val="28"/>
        </w:rPr>
        <w:t>)</w:t>
      </w:r>
    </w:p>
    <w:p w:rsidR="00DC2B73" w:rsidRPr="00477880" w:rsidRDefault="00DC2B73" w:rsidP="00477880">
      <w:pPr>
        <w:pStyle w:val="Iniiaiieoaeno"/>
        <w:ind w:right="0" w:firstLine="720"/>
        <w:rPr>
          <w:sz w:val="28"/>
          <w:szCs w:val="28"/>
        </w:rPr>
      </w:pPr>
    </w:p>
    <w:p w:rsidR="00DC2B73" w:rsidRPr="00477880" w:rsidRDefault="00DC2B73" w:rsidP="00477880">
      <w:pPr>
        <w:pStyle w:val="Iniiaiieoaeno"/>
        <w:ind w:right="0"/>
        <w:jc w:val="center"/>
        <w:rPr>
          <w:sz w:val="28"/>
          <w:szCs w:val="28"/>
        </w:rPr>
      </w:pPr>
      <w:r w:rsidRPr="00477880">
        <w:rPr>
          <w:noProof/>
          <w:sz w:val="28"/>
          <w:szCs w:val="28"/>
        </w:rPr>
        <w:drawing>
          <wp:inline distT="0" distB="0" distL="0" distR="0">
            <wp:extent cx="4135755" cy="2798445"/>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r="29860"/>
                    <a:stretch>
                      <a:fillRect/>
                    </a:stretch>
                  </pic:blipFill>
                  <pic:spPr bwMode="auto">
                    <a:xfrm>
                      <a:off x="0" y="0"/>
                      <a:ext cx="4135755" cy="2798445"/>
                    </a:xfrm>
                    <a:prstGeom prst="rect">
                      <a:avLst/>
                    </a:prstGeom>
                    <a:noFill/>
                    <a:ln w="9525">
                      <a:noFill/>
                      <a:miter lim="800000"/>
                      <a:headEnd/>
                      <a:tailEnd/>
                    </a:ln>
                  </pic:spPr>
                </pic:pic>
              </a:graphicData>
            </a:graphic>
          </wp:inline>
        </w:drawing>
      </w:r>
    </w:p>
    <w:p w:rsidR="00DC2B73" w:rsidRPr="002B1620" w:rsidRDefault="00DC2B73" w:rsidP="002B1620">
      <w:pPr>
        <w:pStyle w:val="Iniiaiieoaeno"/>
        <w:ind w:right="0" w:firstLine="709"/>
        <w:rPr>
          <w:szCs w:val="24"/>
        </w:rPr>
      </w:pPr>
      <w:r w:rsidRPr="002B1620">
        <w:rPr>
          <w:szCs w:val="24"/>
        </w:rPr>
        <w:t xml:space="preserve">Рис. </w:t>
      </w:r>
      <w:r w:rsidR="00AE3996">
        <w:rPr>
          <w:szCs w:val="24"/>
        </w:rPr>
        <w:t>4</w:t>
      </w:r>
      <w:r w:rsidRPr="002B1620">
        <w:rPr>
          <w:szCs w:val="24"/>
        </w:rPr>
        <w:t>.2. Структура совокупного капитала в странах Запада и Японии</w:t>
      </w:r>
    </w:p>
    <w:p w:rsidR="00DC2B73" w:rsidRPr="002B1620" w:rsidRDefault="00DC2B73" w:rsidP="002B1620">
      <w:pPr>
        <w:pStyle w:val="Iniiaiieoaeno"/>
        <w:ind w:right="0"/>
        <w:rPr>
          <w:i/>
          <w:szCs w:val="24"/>
        </w:rPr>
      </w:pPr>
      <w:r w:rsidRPr="002B1620">
        <w:rPr>
          <w:i/>
          <w:szCs w:val="24"/>
        </w:rPr>
        <w:t>(</w:t>
      </w:r>
      <w:r w:rsidR="002B1620" w:rsidRPr="002B1620">
        <w:rPr>
          <w:i/>
          <w:szCs w:val="24"/>
        </w:rPr>
        <w:t xml:space="preserve">Источник: </w:t>
      </w:r>
      <w:r w:rsidRPr="002B1620">
        <w:rPr>
          <w:i/>
          <w:szCs w:val="24"/>
        </w:rPr>
        <w:t>В.А. Мельянцев, Информационная революция – феномен «новой экономики»,</w:t>
      </w:r>
    </w:p>
    <w:p w:rsidR="00DC2B73" w:rsidRPr="002B1620" w:rsidRDefault="00DC2B73" w:rsidP="002B1620">
      <w:pPr>
        <w:pStyle w:val="Iniiaiieoaeno"/>
        <w:ind w:right="0"/>
        <w:rPr>
          <w:i/>
          <w:szCs w:val="24"/>
        </w:rPr>
      </w:pPr>
      <w:r w:rsidRPr="002B1620">
        <w:rPr>
          <w:i/>
          <w:szCs w:val="24"/>
        </w:rPr>
        <w:t>Мировая экономика и международные отношения, №2, 2001, с. 3 -10).</w:t>
      </w:r>
    </w:p>
    <w:p w:rsidR="002B1620" w:rsidRDefault="002B1620" w:rsidP="00477880">
      <w:pPr>
        <w:widowControl w:val="0"/>
        <w:ind w:firstLine="709"/>
        <w:jc w:val="right"/>
        <w:rPr>
          <w:rFonts w:ascii="Times New Roman" w:hAnsi="Times New Roman" w:cs="Times New Roman"/>
          <w:i/>
          <w:sz w:val="28"/>
          <w:szCs w:val="28"/>
        </w:rPr>
      </w:pPr>
    </w:p>
    <w:p w:rsidR="002B1620" w:rsidRDefault="002B1620" w:rsidP="00477880">
      <w:pPr>
        <w:widowControl w:val="0"/>
        <w:ind w:firstLine="709"/>
        <w:jc w:val="right"/>
        <w:rPr>
          <w:rFonts w:ascii="Times New Roman" w:hAnsi="Times New Roman" w:cs="Times New Roman"/>
          <w:i/>
          <w:sz w:val="28"/>
          <w:szCs w:val="28"/>
        </w:rPr>
      </w:pPr>
    </w:p>
    <w:p w:rsidR="00DC2B73" w:rsidRPr="00477880" w:rsidRDefault="00DC2B73" w:rsidP="00477880">
      <w:pPr>
        <w:widowControl w:val="0"/>
        <w:ind w:firstLine="709"/>
        <w:jc w:val="right"/>
        <w:rPr>
          <w:rFonts w:ascii="Times New Roman" w:hAnsi="Times New Roman" w:cs="Times New Roman"/>
          <w:i/>
          <w:sz w:val="28"/>
          <w:szCs w:val="28"/>
        </w:rPr>
      </w:pPr>
      <w:r w:rsidRPr="00477880">
        <w:rPr>
          <w:rFonts w:ascii="Times New Roman" w:hAnsi="Times New Roman" w:cs="Times New Roman"/>
          <w:i/>
          <w:sz w:val="28"/>
          <w:szCs w:val="28"/>
        </w:rPr>
        <w:lastRenderedPageBreak/>
        <w:t>Таблица</w:t>
      </w:r>
      <w:r w:rsidR="00AE3996">
        <w:rPr>
          <w:rFonts w:ascii="Times New Roman" w:hAnsi="Times New Roman" w:cs="Times New Roman"/>
          <w:i/>
          <w:sz w:val="28"/>
          <w:szCs w:val="28"/>
        </w:rPr>
        <w:t>4</w:t>
      </w:r>
      <w:r w:rsidRPr="00477880">
        <w:rPr>
          <w:rFonts w:ascii="Times New Roman" w:hAnsi="Times New Roman" w:cs="Times New Roman"/>
          <w:i/>
          <w:sz w:val="28"/>
          <w:szCs w:val="28"/>
        </w:rPr>
        <w:t>.1.</w:t>
      </w:r>
    </w:p>
    <w:p w:rsidR="00DC2B73" w:rsidRPr="00477880" w:rsidRDefault="00DC2B73" w:rsidP="00477880">
      <w:pPr>
        <w:widowControl w:val="0"/>
        <w:jc w:val="center"/>
        <w:rPr>
          <w:rFonts w:ascii="Times New Roman" w:hAnsi="Times New Roman" w:cs="Times New Roman"/>
          <w:sz w:val="28"/>
          <w:szCs w:val="28"/>
        </w:rPr>
      </w:pPr>
      <w:r w:rsidRPr="00477880">
        <w:rPr>
          <w:rFonts w:ascii="Times New Roman" w:hAnsi="Times New Roman" w:cs="Times New Roman"/>
          <w:sz w:val="28"/>
          <w:szCs w:val="28"/>
        </w:rPr>
        <w:t>Значения коэффициента Тобина</w:t>
      </w:r>
    </w:p>
    <w:p w:rsidR="00DC2B73" w:rsidRPr="00477880" w:rsidRDefault="00DC2B73" w:rsidP="00F021C3">
      <w:pPr>
        <w:widowControl w:val="0"/>
        <w:spacing w:after="240"/>
        <w:jc w:val="center"/>
        <w:rPr>
          <w:rFonts w:ascii="Times New Roman" w:hAnsi="Times New Roman" w:cs="Times New Roman"/>
          <w:sz w:val="28"/>
          <w:szCs w:val="28"/>
        </w:rPr>
      </w:pPr>
      <w:r w:rsidRPr="00477880">
        <w:rPr>
          <w:rFonts w:ascii="Times New Roman" w:hAnsi="Times New Roman" w:cs="Times New Roman"/>
          <w:sz w:val="28"/>
          <w:szCs w:val="28"/>
        </w:rPr>
        <w:t>для ря</w:t>
      </w:r>
      <w:r w:rsidR="00F021C3">
        <w:rPr>
          <w:rFonts w:ascii="Times New Roman" w:hAnsi="Times New Roman" w:cs="Times New Roman"/>
          <w:sz w:val="28"/>
          <w:szCs w:val="28"/>
        </w:rPr>
        <w:t>да российских компаний (2003г.)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4456"/>
        <w:gridCol w:w="4602"/>
      </w:tblGrid>
      <w:tr w:rsidR="00DC2B73" w:rsidRPr="00477880" w:rsidTr="002B1620">
        <w:tc>
          <w:tcPr>
            <w:tcW w:w="404" w:type="pct"/>
          </w:tcPr>
          <w:p w:rsidR="00DC2B73" w:rsidRPr="00477880" w:rsidRDefault="00DC2B73" w:rsidP="00477880">
            <w:pPr>
              <w:widowControl w:val="0"/>
              <w:jc w:val="both"/>
              <w:rPr>
                <w:rFonts w:ascii="Times New Roman" w:hAnsi="Times New Roman" w:cs="Times New Roman"/>
                <w:b/>
                <w:sz w:val="28"/>
                <w:szCs w:val="28"/>
              </w:rPr>
            </w:pPr>
            <w:r w:rsidRPr="00477880">
              <w:rPr>
                <w:rFonts w:ascii="Times New Roman" w:hAnsi="Times New Roman" w:cs="Times New Roman"/>
                <w:b/>
                <w:sz w:val="28"/>
                <w:szCs w:val="28"/>
              </w:rPr>
              <w:t>№</w:t>
            </w:r>
          </w:p>
        </w:tc>
        <w:tc>
          <w:tcPr>
            <w:tcW w:w="2261" w:type="pct"/>
            <w:vAlign w:val="center"/>
          </w:tcPr>
          <w:p w:rsidR="00DC2B73" w:rsidRPr="00477880" w:rsidRDefault="00DC2B73" w:rsidP="00477880">
            <w:pPr>
              <w:widowControl w:val="0"/>
              <w:jc w:val="both"/>
              <w:rPr>
                <w:rFonts w:ascii="Times New Roman" w:hAnsi="Times New Roman" w:cs="Times New Roman"/>
                <w:sz w:val="28"/>
                <w:szCs w:val="28"/>
              </w:rPr>
            </w:pPr>
            <w:r w:rsidRPr="00477880">
              <w:rPr>
                <w:rFonts w:ascii="Times New Roman" w:hAnsi="Times New Roman" w:cs="Times New Roman"/>
                <w:b/>
                <w:sz w:val="28"/>
                <w:szCs w:val="28"/>
              </w:rPr>
              <w:t>Компания</w:t>
            </w:r>
          </w:p>
        </w:tc>
        <w:tc>
          <w:tcPr>
            <w:tcW w:w="2335" w:type="pct"/>
            <w:vAlign w:val="center"/>
          </w:tcPr>
          <w:p w:rsidR="00DC2B73" w:rsidRPr="00477880" w:rsidRDefault="00DC2B73" w:rsidP="00477880">
            <w:pPr>
              <w:widowControl w:val="0"/>
              <w:jc w:val="both"/>
              <w:rPr>
                <w:rFonts w:ascii="Times New Roman" w:hAnsi="Times New Roman" w:cs="Times New Roman"/>
                <w:sz w:val="28"/>
                <w:szCs w:val="28"/>
              </w:rPr>
            </w:pPr>
            <w:r w:rsidRPr="00477880">
              <w:rPr>
                <w:rFonts w:ascii="Times New Roman" w:hAnsi="Times New Roman" w:cs="Times New Roman"/>
                <w:b/>
                <w:sz w:val="28"/>
                <w:szCs w:val="28"/>
              </w:rPr>
              <w:t>Коэффициент Тобина</w:t>
            </w:r>
          </w:p>
        </w:tc>
      </w:tr>
      <w:tr w:rsidR="00DC2B73" w:rsidRPr="00477880" w:rsidTr="002B1620">
        <w:tc>
          <w:tcPr>
            <w:tcW w:w="404" w:type="pct"/>
          </w:tcPr>
          <w:p w:rsidR="00DC2B73" w:rsidRPr="00477880" w:rsidRDefault="00DC2B73" w:rsidP="00477880">
            <w:pPr>
              <w:widowControl w:val="0"/>
              <w:jc w:val="both"/>
              <w:rPr>
                <w:rFonts w:ascii="Times New Roman" w:hAnsi="Times New Roman" w:cs="Times New Roman"/>
                <w:sz w:val="28"/>
                <w:szCs w:val="28"/>
              </w:rPr>
            </w:pPr>
            <w:r w:rsidRPr="00477880">
              <w:rPr>
                <w:rFonts w:ascii="Times New Roman" w:hAnsi="Times New Roman" w:cs="Times New Roman"/>
                <w:sz w:val="28"/>
                <w:szCs w:val="28"/>
              </w:rPr>
              <w:t>1.</w:t>
            </w:r>
          </w:p>
        </w:tc>
        <w:tc>
          <w:tcPr>
            <w:tcW w:w="2261" w:type="pct"/>
            <w:vAlign w:val="center"/>
          </w:tcPr>
          <w:p w:rsidR="00DC2B73" w:rsidRPr="00477880" w:rsidRDefault="00DC2B73" w:rsidP="00477880">
            <w:pPr>
              <w:widowControl w:val="0"/>
              <w:jc w:val="both"/>
              <w:rPr>
                <w:rFonts w:ascii="Times New Roman" w:hAnsi="Times New Roman" w:cs="Times New Roman"/>
                <w:sz w:val="28"/>
                <w:szCs w:val="28"/>
              </w:rPr>
            </w:pPr>
            <w:r w:rsidRPr="00477880">
              <w:rPr>
                <w:rFonts w:ascii="Times New Roman" w:hAnsi="Times New Roman" w:cs="Times New Roman"/>
                <w:sz w:val="28"/>
                <w:szCs w:val="28"/>
              </w:rPr>
              <w:t>Росбизнесконсалтинг</w:t>
            </w:r>
          </w:p>
        </w:tc>
        <w:tc>
          <w:tcPr>
            <w:tcW w:w="2335" w:type="pct"/>
            <w:vAlign w:val="center"/>
          </w:tcPr>
          <w:p w:rsidR="00DC2B73" w:rsidRPr="00477880" w:rsidRDefault="00DC2B73" w:rsidP="00477880">
            <w:pPr>
              <w:widowControl w:val="0"/>
              <w:jc w:val="both"/>
              <w:rPr>
                <w:rFonts w:ascii="Times New Roman" w:hAnsi="Times New Roman" w:cs="Times New Roman"/>
                <w:sz w:val="28"/>
                <w:szCs w:val="28"/>
              </w:rPr>
            </w:pPr>
            <w:r w:rsidRPr="00477880">
              <w:rPr>
                <w:rFonts w:ascii="Times New Roman" w:hAnsi="Times New Roman" w:cs="Times New Roman"/>
                <w:sz w:val="28"/>
                <w:szCs w:val="28"/>
              </w:rPr>
              <w:t>9,9</w:t>
            </w:r>
          </w:p>
        </w:tc>
      </w:tr>
      <w:tr w:rsidR="00DC2B73" w:rsidRPr="00477880" w:rsidTr="002B1620">
        <w:tc>
          <w:tcPr>
            <w:tcW w:w="404" w:type="pct"/>
          </w:tcPr>
          <w:p w:rsidR="00DC2B73" w:rsidRPr="00477880" w:rsidRDefault="00DC2B73" w:rsidP="00477880">
            <w:pPr>
              <w:widowControl w:val="0"/>
              <w:jc w:val="both"/>
              <w:rPr>
                <w:rFonts w:ascii="Times New Roman" w:hAnsi="Times New Roman" w:cs="Times New Roman"/>
                <w:sz w:val="28"/>
                <w:szCs w:val="28"/>
              </w:rPr>
            </w:pPr>
            <w:r w:rsidRPr="00477880">
              <w:rPr>
                <w:rFonts w:ascii="Times New Roman" w:hAnsi="Times New Roman" w:cs="Times New Roman"/>
                <w:sz w:val="28"/>
                <w:szCs w:val="28"/>
              </w:rPr>
              <w:t>2.</w:t>
            </w:r>
          </w:p>
        </w:tc>
        <w:tc>
          <w:tcPr>
            <w:tcW w:w="2261" w:type="pct"/>
            <w:vAlign w:val="center"/>
          </w:tcPr>
          <w:p w:rsidR="00DC2B73" w:rsidRPr="00477880" w:rsidRDefault="00DC2B73" w:rsidP="00477880">
            <w:pPr>
              <w:widowControl w:val="0"/>
              <w:jc w:val="both"/>
              <w:rPr>
                <w:rFonts w:ascii="Times New Roman" w:hAnsi="Times New Roman" w:cs="Times New Roman"/>
                <w:sz w:val="28"/>
                <w:szCs w:val="28"/>
              </w:rPr>
            </w:pPr>
            <w:r w:rsidRPr="00477880">
              <w:rPr>
                <w:rFonts w:ascii="Times New Roman" w:hAnsi="Times New Roman" w:cs="Times New Roman"/>
                <w:sz w:val="28"/>
                <w:szCs w:val="28"/>
              </w:rPr>
              <w:t>Вимм-Билль-Данн</w:t>
            </w:r>
          </w:p>
        </w:tc>
        <w:tc>
          <w:tcPr>
            <w:tcW w:w="2335" w:type="pct"/>
            <w:vAlign w:val="center"/>
          </w:tcPr>
          <w:p w:rsidR="00DC2B73" w:rsidRPr="00477880" w:rsidRDefault="00DC2B73" w:rsidP="00477880">
            <w:pPr>
              <w:widowControl w:val="0"/>
              <w:jc w:val="both"/>
              <w:rPr>
                <w:rFonts w:ascii="Times New Roman" w:hAnsi="Times New Roman" w:cs="Times New Roman"/>
                <w:sz w:val="28"/>
                <w:szCs w:val="28"/>
              </w:rPr>
            </w:pPr>
            <w:r w:rsidRPr="00477880">
              <w:rPr>
                <w:rFonts w:ascii="Times New Roman" w:hAnsi="Times New Roman" w:cs="Times New Roman"/>
                <w:sz w:val="28"/>
                <w:szCs w:val="28"/>
              </w:rPr>
              <w:t>3,9</w:t>
            </w:r>
          </w:p>
        </w:tc>
      </w:tr>
      <w:tr w:rsidR="00DC2B73" w:rsidRPr="00477880" w:rsidTr="002B1620">
        <w:tc>
          <w:tcPr>
            <w:tcW w:w="404" w:type="pct"/>
          </w:tcPr>
          <w:p w:rsidR="00DC2B73" w:rsidRPr="00477880" w:rsidRDefault="00DC2B73" w:rsidP="00477880">
            <w:pPr>
              <w:widowControl w:val="0"/>
              <w:jc w:val="both"/>
              <w:rPr>
                <w:rFonts w:ascii="Times New Roman" w:hAnsi="Times New Roman" w:cs="Times New Roman"/>
                <w:sz w:val="28"/>
                <w:szCs w:val="28"/>
              </w:rPr>
            </w:pPr>
            <w:r w:rsidRPr="00477880">
              <w:rPr>
                <w:rFonts w:ascii="Times New Roman" w:hAnsi="Times New Roman" w:cs="Times New Roman"/>
                <w:sz w:val="28"/>
                <w:szCs w:val="28"/>
              </w:rPr>
              <w:t>3.</w:t>
            </w:r>
          </w:p>
        </w:tc>
        <w:tc>
          <w:tcPr>
            <w:tcW w:w="2261" w:type="pct"/>
            <w:vAlign w:val="center"/>
          </w:tcPr>
          <w:p w:rsidR="00DC2B73" w:rsidRPr="00477880" w:rsidRDefault="00DC2B73" w:rsidP="00477880">
            <w:pPr>
              <w:widowControl w:val="0"/>
              <w:jc w:val="both"/>
              <w:rPr>
                <w:rFonts w:ascii="Times New Roman" w:hAnsi="Times New Roman" w:cs="Times New Roman"/>
                <w:sz w:val="28"/>
                <w:szCs w:val="28"/>
              </w:rPr>
            </w:pPr>
            <w:r w:rsidRPr="00477880">
              <w:rPr>
                <w:rFonts w:ascii="Times New Roman" w:hAnsi="Times New Roman" w:cs="Times New Roman"/>
                <w:sz w:val="28"/>
                <w:szCs w:val="28"/>
              </w:rPr>
              <w:t>Вымпелком</w:t>
            </w:r>
          </w:p>
        </w:tc>
        <w:tc>
          <w:tcPr>
            <w:tcW w:w="2335" w:type="pct"/>
            <w:vAlign w:val="center"/>
          </w:tcPr>
          <w:p w:rsidR="00DC2B73" w:rsidRPr="00477880" w:rsidRDefault="00DC2B73" w:rsidP="00477880">
            <w:pPr>
              <w:widowControl w:val="0"/>
              <w:jc w:val="both"/>
              <w:rPr>
                <w:rFonts w:ascii="Times New Roman" w:hAnsi="Times New Roman" w:cs="Times New Roman"/>
                <w:sz w:val="28"/>
                <w:szCs w:val="28"/>
              </w:rPr>
            </w:pPr>
            <w:r w:rsidRPr="00477880">
              <w:rPr>
                <w:rFonts w:ascii="Times New Roman" w:hAnsi="Times New Roman" w:cs="Times New Roman"/>
                <w:sz w:val="28"/>
                <w:szCs w:val="28"/>
              </w:rPr>
              <w:t>2,7</w:t>
            </w:r>
          </w:p>
        </w:tc>
      </w:tr>
      <w:tr w:rsidR="00DC2B73" w:rsidRPr="00477880" w:rsidTr="002B1620">
        <w:tc>
          <w:tcPr>
            <w:tcW w:w="404" w:type="pct"/>
          </w:tcPr>
          <w:p w:rsidR="00DC2B73" w:rsidRPr="00477880" w:rsidRDefault="00DC2B73" w:rsidP="00477880">
            <w:pPr>
              <w:widowControl w:val="0"/>
              <w:jc w:val="both"/>
              <w:rPr>
                <w:rFonts w:ascii="Times New Roman" w:hAnsi="Times New Roman" w:cs="Times New Roman"/>
                <w:sz w:val="28"/>
                <w:szCs w:val="28"/>
              </w:rPr>
            </w:pPr>
            <w:r w:rsidRPr="00477880">
              <w:rPr>
                <w:rFonts w:ascii="Times New Roman" w:hAnsi="Times New Roman" w:cs="Times New Roman"/>
                <w:sz w:val="28"/>
                <w:szCs w:val="28"/>
              </w:rPr>
              <w:t>4.</w:t>
            </w:r>
          </w:p>
        </w:tc>
        <w:tc>
          <w:tcPr>
            <w:tcW w:w="2261" w:type="pct"/>
            <w:vAlign w:val="center"/>
          </w:tcPr>
          <w:p w:rsidR="00DC2B73" w:rsidRPr="00477880" w:rsidRDefault="00DC2B73" w:rsidP="00477880">
            <w:pPr>
              <w:widowControl w:val="0"/>
              <w:jc w:val="both"/>
              <w:rPr>
                <w:rFonts w:ascii="Times New Roman" w:hAnsi="Times New Roman" w:cs="Times New Roman"/>
                <w:sz w:val="28"/>
                <w:szCs w:val="28"/>
              </w:rPr>
            </w:pPr>
            <w:r w:rsidRPr="00477880">
              <w:rPr>
                <w:rFonts w:ascii="Times New Roman" w:hAnsi="Times New Roman" w:cs="Times New Roman"/>
                <w:sz w:val="28"/>
                <w:szCs w:val="28"/>
              </w:rPr>
              <w:t>Балтика</w:t>
            </w:r>
          </w:p>
        </w:tc>
        <w:tc>
          <w:tcPr>
            <w:tcW w:w="2335" w:type="pct"/>
            <w:vAlign w:val="center"/>
          </w:tcPr>
          <w:p w:rsidR="00DC2B73" w:rsidRPr="00477880" w:rsidRDefault="00DC2B73" w:rsidP="00477880">
            <w:pPr>
              <w:widowControl w:val="0"/>
              <w:jc w:val="both"/>
              <w:rPr>
                <w:rFonts w:ascii="Times New Roman" w:hAnsi="Times New Roman" w:cs="Times New Roman"/>
                <w:sz w:val="28"/>
                <w:szCs w:val="28"/>
              </w:rPr>
            </w:pPr>
            <w:r w:rsidRPr="00477880">
              <w:rPr>
                <w:rFonts w:ascii="Times New Roman" w:hAnsi="Times New Roman" w:cs="Times New Roman"/>
                <w:sz w:val="28"/>
                <w:szCs w:val="28"/>
              </w:rPr>
              <w:t>2,5</w:t>
            </w:r>
          </w:p>
        </w:tc>
      </w:tr>
      <w:tr w:rsidR="00DC2B73" w:rsidRPr="00477880" w:rsidTr="002B1620">
        <w:tc>
          <w:tcPr>
            <w:tcW w:w="404" w:type="pct"/>
          </w:tcPr>
          <w:p w:rsidR="00DC2B73" w:rsidRPr="00477880" w:rsidRDefault="00DC2B73" w:rsidP="00477880">
            <w:pPr>
              <w:widowControl w:val="0"/>
              <w:jc w:val="both"/>
              <w:rPr>
                <w:rFonts w:ascii="Times New Roman" w:hAnsi="Times New Roman" w:cs="Times New Roman"/>
                <w:sz w:val="28"/>
                <w:szCs w:val="28"/>
              </w:rPr>
            </w:pPr>
            <w:r w:rsidRPr="00477880">
              <w:rPr>
                <w:rFonts w:ascii="Times New Roman" w:hAnsi="Times New Roman" w:cs="Times New Roman"/>
                <w:sz w:val="28"/>
                <w:szCs w:val="28"/>
              </w:rPr>
              <w:t>5.</w:t>
            </w:r>
          </w:p>
        </w:tc>
        <w:tc>
          <w:tcPr>
            <w:tcW w:w="2261" w:type="pct"/>
            <w:vAlign w:val="center"/>
          </w:tcPr>
          <w:p w:rsidR="00DC2B73" w:rsidRPr="00477880" w:rsidRDefault="00DC2B73" w:rsidP="00477880">
            <w:pPr>
              <w:widowControl w:val="0"/>
              <w:jc w:val="both"/>
              <w:rPr>
                <w:rFonts w:ascii="Times New Roman" w:hAnsi="Times New Roman" w:cs="Times New Roman"/>
                <w:sz w:val="28"/>
                <w:szCs w:val="28"/>
              </w:rPr>
            </w:pPr>
            <w:r w:rsidRPr="00477880">
              <w:rPr>
                <w:rFonts w:ascii="Times New Roman" w:hAnsi="Times New Roman" w:cs="Times New Roman"/>
                <w:sz w:val="28"/>
                <w:szCs w:val="28"/>
              </w:rPr>
              <w:t>Норильский никель</w:t>
            </w:r>
          </w:p>
        </w:tc>
        <w:tc>
          <w:tcPr>
            <w:tcW w:w="2335" w:type="pct"/>
            <w:vAlign w:val="center"/>
          </w:tcPr>
          <w:p w:rsidR="00DC2B73" w:rsidRPr="00477880" w:rsidRDefault="00DC2B73" w:rsidP="00477880">
            <w:pPr>
              <w:widowControl w:val="0"/>
              <w:jc w:val="both"/>
              <w:rPr>
                <w:rFonts w:ascii="Times New Roman" w:hAnsi="Times New Roman" w:cs="Times New Roman"/>
                <w:sz w:val="28"/>
                <w:szCs w:val="28"/>
              </w:rPr>
            </w:pPr>
            <w:r w:rsidRPr="00477880">
              <w:rPr>
                <w:rFonts w:ascii="Times New Roman" w:hAnsi="Times New Roman" w:cs="Times New Roman"/>
                <w:sz w:val="28"/>
                <w:szCs w:val="28"/>
              </w:rPr>
              <w:t>1,6</w:t>
            </w:r>
          </w:p>
        </w:tc>
      </w:tr>
      <w:tr w:rsidR="00DC2B73" w:rsidRPr="00477880" w:rsidTr="002B1620">
        <w:tc>
          <w:tcPr>
            <w:tcW w:w="404" w:type="pct"/>
          </w:tcPr>
          <w:p w:rsidR="00DC2B73" w:rsidRPr="00477880" w:rsidRDefault="00DC2B73" w:rsidP="00477880">
            <w:pPr>
              <w:widowControl w:val="0"/>
              <w:jc w:val="both"/>
              <w:rPr>
                <w:rFonts w:ascii="Times New Roman" w:hAnsi="Times New Roman" w:cs="Times New Roman"/>
                <w:sz w:val="28"/>
                <w:szCs w:val="28"/>
              </w:rPr>
            </w:pPr>
            <w:r w:rsidRPr="00477880">
              <w:rPr>
                <w:rFonts w:ascii="Times New Roman" w:hAnsi="Times New Roman" w:cs="Times New Roman"/>
                <w:sz w:val="28"/>
                <w:szCs w:val="28"/>
              </w:rPr>
              <w:t>6.</w:t>
            </w:r>
          </w:p>
        </w:tc>
        <w:tc>
          <w:tcPr>
            <w:tcW w:w="2261" w:type="pct"/>
            <w:vAlign w:val="center"/>
          </w:tcPr>
          <w:p w:rsidR="00DC2B73" w:rsidRPr="00477880" w:rsidRDefault="00DC2B73" w:rsidP="00477880">
            <w:pPr>
              <w:widowControl w:val="0"/>
              <w:jc w:val="both"/>
              <w:rPr>
                <w:rFonts w:ascii="Times New Roman" w:hAnsi="Times New Roman" w:cs="Times New Roman"/>
                <w:sz w:val="28"/>
                <w:szCs w:val="28"/>
              </w:rPr>
            </w:pPr>
            <w:r w:rsidRPr="00477880">
              <w:rPr>
                <w:rFonts w:ascii="Times New Roman" w:hAnsi="Times New Roman" w:cs="Times New Roman"/>
                <w:sz w:val="28"/>
                <w:szCs w:val="28"/>
              </w:rPr>
              <w:t>Сургутнефтегаз</w:t>
            </w:r>
          </w:p>
        </w:tc>
        <w:tc>
          <w:tcPr>
            <w:tcW w:w="2335" w:type="pct"/>
            <w:vAlign w:val="center"/>
          </w:tcPr>
          <w:p w:rsidR="00DC2B73" w:rsidRPr="00477880" w:rsidRDefault="00DC2B73" w:rsidP="00477880">
            <w:pPr>
              <w:widowControl w:val="0"/>
              <w:jc w:val="both"/>
              <w:rPr>
                <w:rFonts w:ascii="Times New Roman" w:hAnsi="Times New Roman" w:cs="Times New Roman"/>
                <w:sz w:val="28"/>
                <w:szCs w:val="28"/>
              </w:rPr>
            </w:pPr>
            <w:r w:rsidRPr="00477880">
              <w:rPr>
                <w:rFonts w:ascii="Times New Roman" w:hAnsi="Times New Roman" w:cs="Times New Roman"/>
                <w:sz w:val="28"/>
                <w:szCs w:val="28"/>
              </w:rPr>
              <w:t>1,2</w:t>
            </w:r>
          </w:p>
        </w:tc>
      </w:tr>
      <w:tr w:rsidR="00DC2B73" w:rsidRPr="00477880" w:rsidTr="002B1620">
        <w:tc>
          <w:tcPr>
            <w:tcW w:w="404" w:type="pct"/>
          </w:tcPr>
          <w:p w:rsidR="00DC2B73" w:rsidRPr="00477880" w:rsidRDefault="00DC2B73" w:rsidP="00477880">
            <w:pPr>
              <w:widowControl w:val="0"/>
              <w:jc w:val="both"/>
              <w:rPr>
                <w:rFonts w:ascii="Times New Roman" w:hAnsi="Times New Roman" w:cs="Times New Roman"/>
                <w:sz w:val="28"/>
                <w:szCs w:val="28"/>
              </w:rPr>
            </w:pPr>
            <w:r w:rsidRPr="00477880">
              <w:rPr>
                <w:rFonts w:ascii="Times New Roman" w:hAnsi="Times New Roman" w:cs="Times New Roman"/>
                <w:sz w:val="28"/>
                <w:szCs w:val="28"/>
              </w:rPr>
              <w:t>7.</w:t>
            </w:r>
          </w:p>
        </w:tc>
        <w:tc>
          <w:tcPr>
            <w:tcW w:w="2261" w:type="pct"/>
            <w:vAlign w:val="center"/>
          </w:tcPr>
          <w:p w:rsidR="00DC2B73" w:rsidRPr="00477880" w:rsidRDefault="00DC2B73" w:rsidP="00477880">
            <w:pPr>
              <w:widowControl w:val="0"/>
              <w:jc w:val="both"/>
              <w:rPr>
                <w:rFonts w:ascii="Times New Roman" w:hAnsi="Times New Roman" w:cs="Times New Roman"/>
                <w:sz w:val="28"/>
                <w:szCs w:val="28"/>
              </w:rPr>
            </w:pPr>
            <w:r w:rsidRPr="00477880">
              <w:rPr>
                <w:rFonts w:ascii="Times New Roman" w:hAnsi="Times New Roman" w:cs="Times New Roman"/>
                <w:sz w:val="28"/>
                <w:szCs w:val="28"/>
              </w:rPr>
              <w:t>Лукойл</w:t>
            </w:r>
          </w:p>
        </w:tc>
        <w:tc>
          <w:tcPr>
            <w:tcW w:w="2335" w:type="pct"/>
            <w:vAlign w:val="center"/>
          </w:tcPr>
          <w:p w:rsidR="00DC2B73" w:rsidRPr="00477880" w:rsidRDefault="00DC2B73" w:rsidP="00477880">
            <w:pPr>
              <w:widowControl w:val="0"/>
              <w:jc w:val="both"/>
              <w:rPr>
                <w:rFonts w:ascii="Times New Roman" w:hAnsi="Times New Roman" w:cs="Times New Roman"/>
                <w:sz w:val="28"/>
                <w:szCs w:val="28"/>
              </w:rPr>
            </w:pPr>
            <w:r w:rsidRPr="00477880">
              <w:rPr>
                <w:rFonts w:ascii="Times New Roman" w:hAnsi="Times New Roman" w:cs="Times New Roman"/>
                <w:sz w:val="28"/>
                <w:szCs w:val="28"/>
              </w:rPr>
              <w:t>1,0</w:t>
            </w:r>
          </w:p>
        </w:tc>
      </w:tr>
      <w:tr w:rsidR="00DC2B73" w:rsidRPr="00477880" w:rsidTr="002B1620">
        <w:tc>
          <w:tcPr>
            <w:tcW w:w="404" w:type="pct"/>
          </w:tcPr>
          <w:p w:rsidR="00DC2B73" w:rsidRPr="00477880" w:rsidRDefault="00DC2B73" w:rsidP="00477880">
            <w:pPr>
              <w:widowControl w:val="0"/>
              <w:jc w:val="both"/>
              <w:rPr>
                <w:rFonts w:ascii="Times New Roman" w:hAnsi="Times New Roman" w:cs="Times New Roman"/>
                <w:sz w:val="28"/>
                <w:szCs w:val="28"/>
              </w:rPr>
            </w:pPr>
            <w:r w:rsidRPr="00477880">
              <w:rPr>
                <w:rFonts w:ascii="Times New Roman" w:hAnsi="Times New Roman" w:cs="Times New Roman"/>
                <w:sz w:val="28"/>
                <w:szCs w:val="28"/>
              </w:rPr>
              <w:t>8.</w:t>
            </w:r>
          </w:p>
        </w:tc>
        <w:tc>
          <w:tcPr>
            <w:tcW w:w="2261" w:type="pct"/>
            <w:vAlign w:val="center"/>
          </w:tcPr>
          <w:p w:rsidR="00DC2B73" w:rsidRPr="00477880" w:rsidRDefault="00DC2B73" w:rsidP="00477880">
            <w:pPr>
              <w:widowControl w:val="0"/>
              <w:jc w:val="both"/>
              <w:rPr>
                <w:rFonts w:ascii="Times New Roman" w:hAnsi="Times New Roman" w:cs="Times New Roman"/>
                <w:sz w:val="28"/>
                <w:szCs w:val="28"/>
              </w:rPr>
            </w:pPr>
            <w:r w:rsidRPr="00477880">
              <w:rPr>
                <w:rFonts w:ascii="Times New Roman" w:hAnsi="Times New Roman" w:cs="Times New Roman"/>
                <w:sz w:val="28"/>
                <w:szCs w:val="28"/>
              </w:rPr>
              <w:t>АвтоВАЗ</w:t>
            </w:r>
          </w:p>
        </w:tc>
        <w:tc>
          <w:tcPr>
            <w:tcW w:w="2335" w:type="pct"/>
            <w:vAlign w:val="center"/>
          </w:tcPr>
          <w:p w:rsidR="00DC2B73" w:rsidRPr="00477880" w:rsidRDefault="00DC2B73" w:rsidP="00477880">
            <w:pPr>
              <w:widowControl w:val="0"/>
              <w:jc w:val="both"/>
              <w:rPr>
                <w:rFonts w:ascii="Times New Roman" w:hAnsi="Times New Roman" w:cs="Times New Roman"/>
                <w:sz w:val="28"/>
                <w:szCs w:val="28"/>
              </w:rPr>
            </w:pPr>
            <w:r w:rsidRPr="00477880">
              <w:rPr>
                <w:rFonts w:ascii="Times New Roman" w:hAnsi="Times New Roman" w:cs="Times New Roman"/>
                <w:sz w:val="28"/>
                <w:szCs w:val="28"/>
              </w:rPr>
              <w:t>0,2</w:t>
            </w:r>
          </w:p>
        </w:tc>
      </w:tr>
    </w:tbl>
    <w:p w:rsidR="00477880" w:rsidRPr="002B1620" w:rsidRDefault="00DC2B73" w:rsidP="002B1620">
      <w:pPr>
        <w:pStyle w:val="Iniiaiieoaeno"/>
        <w:spacing w:before="120"/>
        <w:ind w:right="0"/>
        <w:rPr>
          <w:szCs w:val="24"/>
        </w:rPr>
      </w:pPr>
      <w:r w:rsidRPr="002B1620">
        <w:rPr>
          <w:i/>
          <w:szCs w:val="24"/>
        </w:rPr>
        <w:t>(</w:t>
      </w:r>
      <w:r w:rsidR="002B1620" w:rsidRPr="002B1620">
        <w:rPr>
          <w:i/>
          <w:szCs w:val="24"/>
        </w:rPr>
        <w:t xml:space="preserve">Источник: </w:t>
      </w:r>
      <w:r w:rsidRPr="002B1620">
        <w:rPr>
          <w:i/>
          <w:szCs w:val="24"/>
        </w:rPr>
        <w:t>Гапоненко А.Л., Управление знаниями, ИПК Госслужбы, 2001, 52 с.)</w:t>
      </w:r>
      <w:r w:rsidR="00F74324" w:rsidRPr="002B1620">
        <w:rPr>
          <w:szCs w:val="24"/>
        </w:rPr>
        <w:t xml:space="preserve"> </w:t>
      </w:r>
    </w:p>
    <w:p w:rsidR="00DC2B73" w:rsidRPr="00477880" w:rsidRDefault="00F74324" w:rsidP="002B1620">
      <w:pPr>
        <w:pStyle w:val="Iniiaiieoaeno"/>
        <w:spacing w:before="120"/>
        <w:ind w:right="0" w:firstLine="709"/>
        <w:rPr>
          <w:i/>
          <w:sz w:val="28"/>
          <w:szCs w:val="28"/>
        </w:rPr>
      </w:pPr>
      <w:r w:rsidRPr="00477880">
        <w:rPr>
          <w:sz w:val="28"/>
          <w:szCs w:val="28"/>
        </w:rPr>
        <w:t>Коэффициент Тобина определяется отношением рыночной стоимости компании к цене замещения ее реальных активов. Один из способов расчета отношение рыночной стоимости акций к балансовой стоимостью акций компании.  Для большинства эффективных компаний значения коэффициента Тобина колеблются от 5 до 10. В</w:t>
      </w:r>
      <w:r w:rsidRPr="00477880">
        <w:rPr>
          <w:sz w:val="28"/>
          <w:szCs w:val="28"/>
          <w:lang w:val="en-US"/>
        </w:rPr>
        <w:t xml:space="preserve"> </w:t>
      </w:r>
      <w:r w:rsidRPr="00477880">
        <w:rPr>
          <w:sz w:val="28"/>
          <w:szCs w:val="28"/>
        </w:rPr>
        <w:t>наукоемких</w:t>
      </w:r>
      <w:r w:rsidRPr="00477880">
        <w:rPr>
          <w:sz w:val="28"/>
          <w:szCs w:val="28"/>
          <w:lang w:val="en-US"/>
        </w:rPr>
        <w:t xml:space="preserve"> </w:t>
      </w:r>
      <w:r w:rsidRPr="00477880">
        <w:rPr>
          <w:sz w:val="28"/>
          <w:szCs w:val="28"/>
        </w:rPr>
        <w:t>отраслях</w:t>
      </w:r>
      <w:r w:rsidRPr="00477880">
        <w:rPr>
          <w:sz w:val="28"/>
          <w:szCs w:val="28"/>
          <w:lang w:val="en-US"/>
        </w:rPr>
        <w:t xml:space="preserve"> </w:t>
      </w:r>
      <w:r w:rsidRPr="00477880">
        <w:rPr>
          <w:sz w:val="28"/>
          <w:szCs w:val="28"/>
        </w:rPr>
        <w:t>он</w:t>
      </w:r>
      <w:r w:rsidRPr="00477880">
        <w:rPr>
          <w:sz w:val="28"/>
          <w:szCs w:val="28"/>
          <w:lang w:val="en-US"/>
        </w:rPr>
        <w:t xml:space="preserve"> </w:t>
      </w:r>
      <w:r w:rsidRPr="00477880">
        <w:rPr>
          <w:sz w:val="28"/>
          <w:szCs w:val="28"/>
        </w:rPr>
        <w:t>еще</w:t>
      </w:r>
      <w:r w:rsidRPr="00477880">
        <w:rPr>
          <w:sz w:val="28"/>
          <w:szCs w:val="28"/>
          <w:lang w:val="en-US"/>
        </w:rPr>
        <w:t xml:space="preserve"> </w:t>
      </w:r>
      <w:r w:rsidRPr="00477880">
        <w:rPr>
          <w:sz w:val="28"/>
          <w:szCs w:val="28"/>
        </w:rPr>
        <w:t>выше</w:t>
      </w:r>
      <w:r w:rsidRPr="00477880">
        <w:rPr>
          <w:sz w:val="28"/>
          <w:szCs w:val="28"/>
          <w:lang w:val="en-US"/>
        </w:rPr>
        <w:t xml:space="preserve"> (Viardot Eric. Successful marketing strategy for high-tech firms. London</w:t>
      </w:r>
      <w:r w:rsidRPr="00477880">
        <w:rPr>
          <w:sz w:val="28"/>
          <w:szCs w:val="28"/>
        </w:rPr>
        <w:t>, 2004, 266</w:t>
      </w:r>
      <w:r w:rsidRPr="00477880">
        <w:rPr>
          <w:sz w:val="28"/>
          <w:szCs w:val="28"/>
          <w:lang w:val="en-US"/>
        </w:rPr>
        <w:t>c</w:t>
      </w:r>
      <w:r w:rsidRPr="00477880">
        <w:rPr>
          <w:sz w:val="28"/>
          <w:szCs w:val="28"/>
        </w:rPr>
        <w:t>.).</w:t>
      </w:r>
    </w:p>
    <w:p w:rsidR="00DC2B73" w:rsidRPr="00477880" w:rsidRDefault="00DC2B73" w:rsidP="00477880">
      <w:pPr>
        <w:pStyle w:val="a3"/>
        <w:ind w:firstLine="720"/>
        <w:jc w:val="both"/>
        <w:rPr>
          <w:rFonts w:ascii="Times New Roman" w:hAnsi="Times New Roman"/>
          <w:szCs w:val="28"/>
        </w:rPr>
      </w:pPr>
      <w:r w:rsidRPr="00477880">
        <w:rPr>
          <w:rFonts w:ascii="Times New Roman" w:hAnsi="Times New Roman"/>
          <w:szCs w:val="28"/>
        </w:rPr>
        <w:t>Согласно исследованиям международной консалтинговой компании McKinsey могут быть выделены четыре основных фактора успеха высокотехнологичных фирм:</w:t>
      </w:r>
    </w:p>
    <w:p w:rsidR="00DC2B73" w:rsidRPr="00477880" w:rsidRDefault="00DC2B73" w:rsidP="00F671A9">
      <w:pPr>
        <w:widowControl w:val="0"/>
        <w:numPr>
          <w:ilvl w:val="0"/>
          <w:numId w:val="10"/>
        </w:numPr>
        <w:tabs>
          <w:tab w:val="clear" w:pos="1443"/>
          <w:tab w:val="left" w:pos="1080"/>
        </w:tabs>
        <w:autoSpaceDE w:val="0"/>
        <w:autoSpaceDN w:val="0"/>
        <w:adjustRightInd w:val="0"/>
        <w:ind w:left="1080" w:hanging="360"/>
        <w:jc w:val="both"/>
        <w:rPr>
          <w:rFonts w:ascii="Times New Roman" w:hAnsi="Times New Roman" w:cs="Times New Roman"/>
          <w:sz w:val="28"/>
          <w:szCs w:val="28"/>
        </w:rPr>
      </w:pPr>
      <w:r w:rsidRPr="00477880">
        <w:rPr>
          <w:rFonts w:ascii="Times New Roman" w:hAnsi="Times New Roman" w:cs="Times New Roman"/>
          <w:sz w:val="28"/>
          <w:szCs w:val="28"/>
        </w:rPr>
        <w:t>за одно и то же время они выводят на рынок в два-три раза больше новых товаров, чем их конкуренты;</w:t>
      </w:r>
    </w:p>
    <w:p w:rsidR="00DC2B73" w:rsidRPr="00477880" w:rsidRDefault="00DC2B73" w:rsidP="00F671A9">
      <w:pPr>
        <w:widowControl w:val="0"/>
        <w:numPr>
          <w:ilvl w:val="0"/>
          <w:numId w:val="10"/>
        </w:numPr>
        <w:tabs>
          <w:tab w:val="clear" w:pos="1443"/>
          <w:tab w:val="left" w:pos="1080"/>
        </w:tabs>
        <w:autoSpaceDE w:val="0"/>
        <w:autoSpaceDN w:val="0"/>
        <w:adjustRightInd w:val="0"/>
        <w:ind w:left="1080" w:hanging="360"/>
        <w:jc w:val="both"/>
        <w:rPr>
          <w:rFonts w:ascii="Times New Roman" w:hAnsi="Times New Roman" w:cs="Times New Roman"/>
          <w:sz w:val="28"/>
          <w:szCs w:val="28"/>
        </w:rPr>
      </w:pPr>
      <w:r w:rsidRPr="00477880">
        <w:rPr>
          <w:rFonts w:ascii="Times New Roman" w:hAnsi="Times New Roman" w:cs="Times New Roman"/>
          <w:sz w:val="28"/>
          <w:szCs w:val="28"/>
        </w:rPr>
        <w:t>используют в каждом новом продукте в два-три раза больше технологических нововведений;</w:t>
      </w:r>
    </w:p>
    <w:p w:rsidR="00DC2B73" w:rsidRPr="00477880" w:rsidRDefault="00DC2B73" w:rsidP="00F671A9">
      <w:pPr>
        <w:widowControl w:val="0"/>
        <w:numPr>
          <w:ilvl w:val="0"/>
          <w:numId w:val="10"/>
        </w:numPr>
        <w:tabs>
          <w:tab w:val="clear" w:pos="1443"/>
          <w:tab w:val="left" w:pos="1080"/>
        </w:tabs>
        <w:autoSpaceDE w:val="0"/>
        <w:autoSpaceDN w:val="0"/>
        <w:adjustRightInd w:val="0"/>
        <w:ind w:left="1080" w:hanging="360"/>
        <w:jc w:val="both"/>
        <w:rPr>
          <w:rFonts w:ascii="Times New Roman" w:hAnsi="Times New Roman" w:cs="Times New Roman"/>
          <w:sz w:val="28"/>
          <w:szCs w:val="28"/>
        </w:rPr>
      </w:pPr>
      <w:r w:rsidRPr="00477880">
        <w:rPr>
          <w:rFonts w:ascii="Times New Roman" w:hAnsi="Times New Roman" w:cs="Times New Roman"/>
          <w:sz w:val="28"/>
          <w:szCs w:val="28"/>
        </w:rPr>
        <w:t>выводят на рынок новый продукт в два раза быстрее, чем конкуренты;</w:t>
      </w:r>
    </w:p>
    <w:p w:rsidR="00DC2B73" w:rsidRPr="00477880" w:rsidRDefault="00DC2B73" w:rsidP="00F671A9">
      <w:pPr>
        <w:widowControl w:val="0"/>
        <w:numPr>
          <w:ilvl w:val="0"/>
          <w:numId w:val="10"/>
        </w:numPr>
        <w:tabs>
          <w:tab w:val="clear" w:pos="1443"/>
          <w:tab w:val="left" w:pos="1080"/>
        </w:tabs>
        <w:autoSpaceDE w:val="0"/>
        <w:autoSpaceDN w:val="0"/>
        <w:adjustRightInd w:val="0"/>
        <w:ind w:left="1080" w:hanging="360"/>
        <w:jc w:val="both"/>
        <w:rPr>
          <w:rFonts w:ascii="Times New Roman" w:hAnsi="Times New Roman" w:cs="Times New Roman"/>
          <w:sz w:val="28"/>
          <w:szCs w:val="28"/>
        </w:rPr>
      </w:pPr>
      <w:r w:rsidRPr="00477880">
        <w:rPr>
          <w:rFonts w:ascii="Times New Roman" w:hAnsi="Times New Roman" w:cs="Times New Roman"/>
          <w:sz w:val="28"/>
          <w:szCs w:val="28"/>
        </w:rPr>
        <w:t>география их рынка обычно в два раза больше, чем у конкурентов.</w:t>
      </w:r>
    </w:p>
    <w:p w:rsidR="002B1620" w:rsidRDefault="002B1620" w:rsidP="00477880">
      <w:pPr>
        <w:ind w:firstLine="709"/>
        <w:jc w:val="center"/>
        <w:rPr>
          <w:rFonts w:ascii="Times New Roman" w:hAnsi="Times New Roman" w:cs="Times New Roman"/>
          <w:b/>
          <w:sz w:val="28"/>
          <w:szCs w:val="28"/>
        </w:rPr>
      </w:pPr>
    </w:p>
    <w:p w:rsidR="00E21F85" w:rsidRPr="002B1620" w:rsidRDefault="00CF4A4E" w:rsidP="002B1620">
      <w:pPr>
        <w:ind w:firstLine="709"/>
        <w:jc w:val="both"/>
        <w:rPr>
          <w:rFonts w:ascii="Times New Roman" w:hAnsi="Times New Roman" w:cs="Times New Roman"/>
          <w:i/>
          <w:sz w:val="28"/>
          <w:szCs w:val="28"/>
        </w:rPr>
      </w:pPr>
      <w:r w:rsidRPr="002B1620">
        <w:rPr>
          <w:rFonts w:ascii="Times New Roman" w:hAnsi="Times New Roman" w:cs="Times New Roman"/>
          <w:i/>
          <w:sz w:val="28"/>
          <w:szCs w:val="28"/>
        </w:rPr>
        <w:t xml:space="preserve">Тема </w:t>
      </w:r>
      <w:r w:rsidR="00BD7058" w:rsidRPr="002B1620">
        <w:rPr>
          <w:rFonts w:ascii="Times New Roman" w:hAnsi="Times New Roman" w:cs="Times New Roman"/>
          <w:i/>
          <w:sz w:val="28"/>
          <w:szCs w:val="28"/>
        </w:rPr>
        <w:t>1.</w:t>
      </w:r>
      <w:r w:rsidRPr="002B1620">
        <w:rPr>
          <w:rFonts w:ascii="Times New Roman" w:hAnsi="Times New Roman" w:cs="Times New Roman"/>
          <w:i/>
          <w:sz w:val="28"/>
          <w:szCs w:val="28"/>
        </w:rPr>
        <w:t>2. Понятие и виды инноваций</w:t>
      </w:r>
    </w:p>
    <w:p w:rsidR="008B4C5B" w:rsidRPr="00477880" w:rsidRDefault="008B4C5B" w:rsidP="00477880">
      <w:pPr>
        <w:ind w:left="426"/>
        <w:rPr>
          <w:rFonts w:ascii="Times New Roman" w:hAnsi="Times New Roman" w:cs="Times New Roman"/>
          <w:b/>
          <w:sz w:val="28"/>
          <w:szCs w:val="28"/>
        </w:rPr>
      </w:pPr>
    </w:p>
    <w:p w:rsidR="00CA7A75" w:rsidRPr="00477880" w:rsidRDefault="00CA7A75" w:rsidP="00477880">
      <w:pPr>
        <w:pStyle w:val="2"/>
        <w:ind w:left="0" w:firstLine="709"/>
        <w:jc w:val="both"/>
        <w:rPr>
          <w:sz w:val="28"/>
          <w:szCs w:val="28"/>
        </w:rPr>
      </w:pPr>
      <w:r w:rsidRPr="00477880">
        <w:rPr>
          <w:b/>
          <w:bCs/>
          <w:sz w:val="28"/>
          <w:szCs w:val="28"/>
        </w:rPr>
        <w:t>Инновация</w:t>
      </w:r>
      <w:r w:rsidRPr="00477880">
        <w:rPr>
          <w:sz w:val="28"/>
          <w:szCs w:val="28"/>
        </w:rPr>
        <w:t xml:space="preserve"> – продукция творческого труда, имеющая завершенный вид товара, готового к применению и распространению</w:t>
      </w:r>
      <w:r w:rsidR="00B70152">
        <w:rPr>
          <w:sz w:val="28"/>
          <w:szCs w:val="28"/>
        </w:rPr>
        <w:t>.</w:t>
      </w:r>
    </w:p>
    <w:p w:rsidR="007329F6" w:rsidRPr="00477880" w:rsidRDefault="00923BE5" w:rsidP="00477880">
      <w:pPr>
        <w:ind w:firstLine="720"/>
        <w:jc w:val="both"/>
        <w:rPr>
          <w:rFonts w:ascii="Times New Roman" w:hAnsi="Times New Roman" w:cs="Times New Roman"/>
          <w:sz w:val="28"/>
          <w:szCs w:val="28"/>
        </w:rPr>
      </w:pPr>
      <w:r w:rsidRPr="00477880">
        <w:rPr>
          <w:rFonts w:ascii="Times New Roman" w:hAnsi="Times New Roman" w:cs="Times New Roman"/>
          <w:b/>
          <w:sz w:val="28"/>
          <w:szCs w:val="28"/>
        </w:rPr>
        <w:t>Инновация</w:t>
      </w:r>
      <w:r w:rsidRPr="00477880">
        <w:rPr>
          <w:rFonts w:ascii="Times New Roman" w:hAnsi="Times New Roman" w:cs="Times New Roman"/>
          <w:sz w:val="28"/>
          <w:szCs w:val="28"/>
        </w:rPr>
        <w:t xml:space="preserve"> – это применение результатов интеллектуальной деятельности для создания новых продуктов, процессов и услуг. </w:t>
      </w:r>
    </w:p>
    <w:p w:rsidR="008B4C5B" w:rsidRPr="00477880" w:rsidRDefault="007329F6" w:rsidP="00477880">
      <w:pPr>
        <w:ind w:firstLine="720"/>
        <w:jc w:val="both"/>
        <w:rPr>
          <w:rFonts w:ascii="Times New Roman" w:hAnsi="Times New Roman" w:cs="Times New Roman"/>
          <w:sz w:val="28"/>
          <w:szCs w:val="28"/>
        </w:rPr>
      </w:pPr>
      <w:r w:rsidRPr="00477880">
        <w:rPr>
          <w:rFonts w:ascii="Times New Roman" w:hAnsi="Times New Roman" w:cs="Times New Roman"/>
          <w:b/>
          <w:sz w:val="28"/>
          <w:szCs w:val="28"/>
        </w:rPr>
        <w:t>Технологические инновации</w:t>
      </w:r>
      <w:r w:rsidRPr="00477880">
        <w:rPr>
          <w:rFonts w:ascii="Times New Roman" w:hAnsi="Times New Roman" w:cs="Times New Roman"/>
          <w:sz w:val="28"/>
          <w:szCs w:val="28"/>
        </w:rPr>
        <w:t xml:space="preserve"> – конечный результат инновационной деятельности, получивший воплощение в виде нового (усовершенствованного) продукта или услуги, внедренных на рынке, нового (усовершенствованного) процесса или способа производства. Технологические инновации включают в себя продуктовые и процессные инновации.</w:t>
      </w:r>
    </w:p>
    <w:p w:rsidR="00B70152" w:rsidRDefault="00B70152" w:rsidP="00477880">
      <w:pPr>
        <w:ind w:firstLine="720"/>
        <w:jc w:val="both"/>
        <w:rPr>
          <w:rFonts w:ascii="Times New Roman" w:hAnsi="Times New Roman" w:cs="Times New Roman"/>
          <w:b/>
          <w:bCs/>
          <w:sz w:val="28"/>
          <w:szCs w:val="28"/>
        </w:rPr>
      </w:pPr>
    </w:p>
    <w:p w:rsidR="008B4C5B" w:rsidRPr="00477880" w:rsidRDefault="007329F6" w:rsidP="00477880">
      <w:pPr>
        <w:ind w:firstLine="720"/>
        <w:jc w:val="both"/>
        <w:rPr>
          <w:rFonts w:ascii="Times New Roman" w:hAnsi="Times New Roman" w:cs="Times New Roman"/>
          <w:sz w:val="28"/>
          <w:szCs w:val="28"/>
        </w:rPr>
      </w:pPr>
      <w:r w:rsidRPr="00477880">
        <w:rPr>
          <w:rFonts w:ascii="Times New Roman" w:hAnsi="Times New Roman" w:cs="Times New Roman"/>
          <w:b/>
          <w:bCs/>
          <w:sz w:val="28"/>
          <w:szCs w:val="28"/>
        </w:rPr>
        <w:lastRenderedPageBreak/>
        <w:t>Продуктовые инновации</w:t>
      </w:r>
      <w:r w:rsidRPr="00477880">
        <w:rPr>
          <w:rFonts w:ascii="Times New Roman" w:hAnsi="Times New Roman" w:cs="Times New Roman"/>
          <w:sz w:val="28"/>
          <w:szCs w:val="28"/>
        </w:rPr>
        <w:t xml:space="preserve"> </w:t>
      </w:r>
      <w:r w:rsidRPr="00477880">
        <w:rPr>
          <w:rFonts w:ascii="Times New Roman" w:hAnsi="Times New Roman" w:cs="Times New Roman"/>
          <w:bCs/>
          <w:sz w:val="28"/>
          <w:szCs w:val="28"/>
        </w:rPr>
        <w:t xml:space="preserve">– </w:t>
      </w:r>
      <w:r w:rsidRPr="00477880">
        <w:rPr>
          <w:rFonts w:ascii="Times New Roman" w:hAnsi="Times New Roman" w:cs="Times New Roman"/>
          <w:sz w:val="28"/>
          <w:szCs w:val="28"/>
        </w:rPr>
        <w:t>разработка и производство технологически новых или технологически усовершенствованных продуктов. Технологически новый продукт - это продукт, технологические характеристики или предполагаемое использование которого принципиально новые либо существенно отличаются от аналогичных ранее производимых продуктов. Под технологическими характеристиками понимаются функциональные признаки, конструктивное выполнение, дополнительные операции, а также состав применяемых материалов, компонентов и сырья. Такие инновации могут быть основаны на принципиально новых технологиях либо на сочетании существующих технологий в новом использовании.</w:t>
      </w:r>
    </w:p>
    <w:p w:rsidR="007329F6" w:rsidRPr="00477880" w:rsidRDefault="007329F6" w:rsidP="00477880">
      <w:pPr>
        <w:ind w:firstLine="720"/>
        <w:jc w:val="both"/>
        <w:rPr>
          <w:rFonts w:ascii="Times New Roman" w:hAnsi="Times New Roman" w:cs="Times New Roman"/>
          <w:sz w:val="28"/>
          <w:szCs w:val="28"/>
        </w:rPr>
      </w:pPr>
      <w:r w:rsidRPr="00477880">
        <w:rPr>
          <w:rFonts w:ascii="Times New Roman" w:hAnsi="Times New Roman" w:cs="Times New Roman"/>
          <w:b/>
          <w:bCs/>
          <w:sz w:val="28"/>
          <w:szCs w:val="28"/>
        </w:rPr>
        <w:t>Процессные инновации</w:t>
      </w:r>
      <w:r w:rsidRPr="00477880">
        <w:rPr>
          <w:rFonts w:ascii="Times New Roman" w:hAnsi="Times New Roman" w:cs="Times New Roman"/>
          <w:sz w:val="28"/>
          <w:szCs w:val="28"/>
        </w:rPr>
        <w:t xml:space="preserve"> </w:t>
      </w:r>
      <w:r w:rsidRPr="00477880">
        <w:rPr>
          <w:rFonts w:ascii="Times New Roman" w:hAnsi="Times New Roman" w:cs="Times New Roman"/>
          <w:bCs/>
          <w:sz w:val="28"/>
          <w:szCs w:val="28"/>
        </w:rPr>
        <w:t xml:space="preserve">– </w:t>
      </w:r>
      <w:r w:rsidRPr="00477880">
        <w:rPr>
          <w:rFonts w:ascii="Times New Roman" w:hAnsi="Times New Roman" w:cs="Times New Roman"/>
          <w:sz w:val="28"/>
          <w:szCs w:val="28"/>
        </w:rPr>
        <w:t>новые методы организации производства (новые технологии). Инновации такого рода могут быть основаны на использовании нового производственного оборудования, новых методов организации производственного процесса или их совокупности.</w:t>
      </w:r>
    </w:p>
    <w:p w:rsidR="008B4C5B" w:rsidRPr="00477880" w:rsidRDefault="007329F6" w:rsidP="002A3297">
      <w:pPr>
        <w:ind w:firstLine="709"/>
        <w:jc w:val="both"/>
        <w:rPr>
          <w:rFonts w:ascii="Times New Roman" w:hAnsi="Times New Roman" w:cs="Times New Roman"/>
          <w:sz w:val="28"/>
          <w:szCs w:val="28"/>
        </w:rPr>
      </w:pPr>
      <w:r w:rsidRPr="00477880">
        <w:rPr>
          <w:rFonts w:ascii="Times New Roman" w:hAnsi="Times New Roman" w:cs="Times New Roman"/>
          <w:b/>
          <w:sz w:val="28"/>
          <w:szCs w:val="28"/>
        </w:rPr>
        <w:t>Институциональные</w:t>
      </w:r>
      <w:r w:rsidRPr="00477880">
        <w:rPr>
          <w:rFonts w:ascii="Times New Roman" w:hAnsi="Times New Roman" w:cs="Times New Roman"/>
          <w:b/>
          <w:bCs/>
          <w:sz w:val="28"/>
          <w:szCs w:val="28"/>
        </w:rPr>
        <w:t xml:space="preserve"> инновации –</w:t>
      </w:r>
      <w:r w:rsidRPr="00477880">
        <w:rPr>
          <w:rFonts w:ascii="Times New Roman" w:hAnsi="Times New Roman" w:cs="Times New Roman"/>
          <w:sz w:val="28"/>
          <w:szCs w:val="28"/>
        </w:rPr>
        <w:t xml:space="preserve"> конечный результат инновационной деятельности, получивший воплощение в виде новых (усовершенствован</w:t>
      </w:r>
      <w:r w:rsidR="008B4C5B" w:rsidRPr="00477880">
        <w:rPr>
          <w:rFonts w:ascii="Times New Roman" w:hAnsi="Times New Roman" w:cs="Times New Roman"/>
          <w:sz w:val="28"/>
          <w:szCs w:val="28"/>
        </w:rPr>
        <w:t>ных) бизнес-процессов и приемов.</w:t>
      </w:r>
    </w:p>
    <w:p w:rsidR="008B4C5B" w:rsidRPr="00477880" w:rsidRDefault="007329F6" w:rsidP="002A3297">
      <w:pPr>
        <w:ind w:firstLine="709"/>
        <w:jc w:val="both"/>
        <w:rPr>
          <w:rFonts w:ascii="Times New Roman" w:hAnsi="Times New Roman" w:cs="Times New Roman"/>
          <w:bCs/>
          <w:sz w:val="28"/>
          <w:szCs w:val="28"/>
        </w:rPr>
      </w:pPr>
      <w:r w:rsidRPr="00477880">
        <w:rPr>
          <w:rFonts w:ascii="Times New Roman" w:hAnsi="Times New Roman" w:cs="Times New Roman"/>
          <w:b/>
          <w:bCs/>
          <w:sz w:val="28"/>
          <w:szCs w:val="28"/>
        </w:rPr>
        <w:t xml:space="preserve">Маркетинговые инновации </w:t>
      </w:r>
      <w:r w:rsidRPr="00477880">
        <w:rPr>
          <w:rFonts w:ascii="Times New Roman" w:hAnsi="Times New Roman" w:cs="Times New Roman"/>
          <w:bCs/>
          <w:sz w:val="28"/>
          <w:szCs w:val="28"/>
        </w:rPr>
        <w:t>- реализованные новые или значительно улучшенные маркетинговые методы, охватывающие существенные изменения в дизайне и упаковке товаров, работ, услуг; использование новых методов продаж и презентации товаров, работ, услуг, их представления и продвижения на рынке сбыта; формирование новых ценовых стратегий.</w:t>
      </w:r>
    </w:p>
    <w:p w:rsidR="007329F6" w:rsidRPr="00477880" w:rsidRDefault="007329F6" w:rsidP="002A3297">
      <w:pPr>
        <w:ind w:firstLine="709"/>
        <w:jc w:val="both"/>
        <w:rPr>
          <w:rFonts w:ascii="Times New Roman" w:hAnsi="Times New Roman" w:cs="Times New Roman"/>
          <w:bCs/>
          <w:sz w:val="28"/>
          <w:szCs w:val="28"/>
        </w:rPr>
      </w:pPr>
      <w:r w:rsidRPr="00477880">
        <w:rPr>
          <w:rFonts w:ascii="Times New Roman" w:hAnsi="Times New Roman" w:cs="Times New Roman"/>
          <w:b/>
          <w:bCs/>
          <w:sz w:val="28"/>
          <w:szCs w:val="28"/>
        </w:rPr>
        <w:t>Организационные инновации</w:t>
      </w:r>
      <w:r w:rsidRPr="00477880">
        <w:rPr>
          <w:rFonts w:ascii="Times New Roman" w:hAnsi="Times New Roman" w:cs="Times New Roman"/>
          <w:bCs/>
          <w:sz w:val="28"/>
          <w:szCs w:val="28"/>
        </w:rPr>
        <w:t xml:space="preserve"> – реализованные  новые методы ведения бизнеса, организации рабочих мест, внешних связей.</w:t>
      </w:r>
    </w:p>
    <w:p w:rsidR="008B4C5B" w:rsidRDefault="008B4C5B" w:rsidP="00477880">
      <w:pPr>
        <w:ind w:firstLine="709"/>
        <w:jc w:val="both"/>
        <w:rPr>
          <w:rFonts w:ascii="Times New Roman" w:hAnsi="Times New Roman" w:cs="Times New Roman"/>
          <w:bCs/>
          <w:sz w:val="28"/>
          <w:szCs w:val="28"/>
        </w:rPr>
      </w:pPr>
      <w:r w:rsidRPr="00477880">
        <w:rPr>
          <w:rFonts w:ascii="Times New Roman" w:hAnsi="Times New Roman" w:cs="Times New Roman"/>
          <w:bCs/>
          <w:sz w:val="28"/>
          <w:szCs w:val="28"/>
        </w:rPr>
        <w:t>Наиболее распространенная классифика</w:t>
      </w:r>
      <w:r w:rsidR="002B1620">
        <w:rPr>
          <w:rFonts w:ascii="Times New Roman" w:hAnsi="Times New Roman" w:cs="Times New Roman"/>
          <w:bCs/>
          <w:sz w:val="28"/>
          <w:szCs w:val="28"/>
        </w:rPr>
        <w:t>ция инноваций приведена в табл.</w:t>
      </w:r>
      <w:r w:rsidR="00F74324" w:rsidRPr="00477880">
        <w:rPr>
          <w:rFonts w:ascii="Times New Roman" w:hAnsi="Times New Roman" w:cs="Times New Roman"/>
          <w:bCs/>
          <w:sz w:val="28"/>
          <w:szCs w:val="28"/>
        </w:rPr>
        <w:t xml:space="preserve"> </w:t>
      </w:r>
      <w:r w:rsidR="00AE3996">
        <w:rPr>
          <w:rFonts w:ascii="Times New Roman" w:hAnsi="Times New Roman" w:cs="Times New Roman"/>
          <w:bCs/>
          <w:sz w:val="28"/>
          <w:szCs w:val="28"/>
        </w:rPr>
        <w:t>4</w:t>
      </w:r>
      <w:r w:rsidR="00F74324" w:rsidRPr="00477880">
        <w:rPr>
          <w:rFonts w:ascii="Times New Roman" w:hAnsi="Times New Roman" w:cs="Times New Roman"/>
          <w:bCs/>
          <w:sz w:val="28"/>
          <w:szCs w:val="28"/>
        </w:rPr>
        <w:t>.2.</w:t>
      </w:r>
    </w:p>
    <w:p w:rsidR="00B70152" w:rsidRPr="00477880" w:rsidRDefault="00B70152" w:rsidP="00477880">
      <w:pPr>
        <w:ind w:firstLine="709"/>
        <w:jc w:val="both"/>
        <w:rPr>
          <w:rFonts w:ascii="Times New Roman" w:hAnsi="Times New Roman" w:cs="Times New Roman"/>
          <w:bCs/>
          <w:sz w:val="28"/>
          <w:szCs w:val="28"/>
        </w:rPr>
      </w:pPr>
    </w:p>
    <w:p w:rsidR="007329F6" w:rsidRPr="00477880" w:rsidRDefault="000855E9" w:rsidP="00477880">
      <w:pPr>
        <w:ind w:firstLine="720"/>
        <w:jc w:val="right"/>
        <w:rPr>
          <w:rFonts w:ascii="Times New Roman" w:hAnsi="Times New Roman" w:cs="Times New Roman"/>
          <w:i/>
          <w:sz w:val="28"/>
          <w:szCs w:val="28"/>
        </w:rPr>
      </w:pPr>
      <w:r w:rsidRPr="00477880">
        <w:rPr>
          <w:rFonts w:ascii="Times New Roman" w:hAnsi="Times New Roman" w:cs="Times New Roman"/>
          <w:i/>
          <w:sz w:val="28"/>
          <w:szCs w:val="28"/>
        </w:rPr>
        <w:t xml:space="preserve">Таблица </w:t>
      </w:r>
      <w:r w:rsidR="00AE3996">
        <w:rPr>
          <w:rFonts w:ascii="Times New Roman" w:hAnsi="Times New Roman" w:cs="Times New Roman"/>
          <w:i/>
          <w:sz w:val="28"/>
          <w:szCs w:val="28"/>
        </w:rPr>
        <w:t>4</w:t>
      </w:r>
      <w:r w:rsidRPr="00477880">
        <w:rPr>
          <w:rFonts w:ascii="Times New Roman" w:hAnsi="Times New Roman" w:cs="Times New Roman"/>
          <w:i/>
          <w:sz w:val="28"/>
          <w:szCs w:val="28"/>
        </w:rPr>
        <w:t>.</w:t>
      </w:r>
      <w:r w:rsidR="00F74324" w:rsidRPr="00477880">
        <w:rPr>
          <w:rFonts w:ascii="Times New Roman" w:hAnsi="Times New Roman" w:cs="Times New Roman"/>
          <w:i/>
          <w:sz w:val="28"/>
          <w:szCs w:val="28"/>
        </w:rPr>
        <w:t>2</w:t>
      </w:r>
    </w:p>
    <w:p w:rsidR="00923BE5" w:rsidRPr="00477880" w:rsidRDefault="000855E9" w:rsidP="002B1620">
      <w:pPr>
        <w:spacing w:after="240"/>
        <w:ind w:firstLine="709"/>
        <w:jc w:val="center"/>
        <w:rPr>
          <w:rFonts w:ascii="Times New Roman" w:hAnsi="Times New Roman" w:cs="Times New Roman"/>
          <w:sz w:val="28"/>
          <w:szCs w:val="28"/>
        </w:rPr>
      </w:pPr>
      <w:r w:rsidRPr="00477880">
        <w:rPr>
          <w:rFonts w:ascii="Times New Roman" w:hAnsi="Times New Roman" w:cs="Times New Roman"/>
          <w:sz w:val="28"/>
          <w:szCs w:val="28"/>
        </w:rPr>
        <w:t>Классификация инноваций в зависимости от рыночной и технической новизны</w:t>
      </w:r>
    </w:p>
    <w:tbl>
      <w:tblPr>
        <w:tblW w:w="9889" w:type="dxa"/>
        <w:tblLayout w:type="fixed"/>
        <w:tblCellMar>
          <w:left w:w="0" w:type="dxa"/>
          <w:right w:w="0" w:type="dxa"/>
        </w:tblCellMar>
        <w:tblLook w:val="04A0" w:firstRow="1" w:lastRow="0" w:firstColumn="1" w:lastColumn="0" w:noHBand="0" w:noVBand="1"/>
      </w:tblPr>
      <w:tblGrid>
        <w:gridCol w:w="3794"/>
        <w:gridCol w:w="3260"/>
        <w:gridCol w:w="2835"/>
      </w:tblGrid>
      <w:tr w:rsidR="00401225" w:rsidRPr="00477880" w:rsidTr="00401225">
        <w:trPr>
          <w:trHeight w:val="743"/>
        </w:trPr>
        <w:tc>
          <w:tcPr>
            <w:tcW w:w="3794" w:type="dxa"/>
            <w:tcBorders>
              <w:top w:val="single" w:sz="8" w:space="0" w:color="000000"/>
              <w:left w:val="single" w:sz="8" w:space="0" w:color="000000"/>
              <w:bottom w:val="single" w:sz="8" w:space="0" w:color="000000"/>
              <w:right w:val="single" w:sz="8" w:space="0" w:color="000000"/>
            </w:tcBorders>
            <w:tcMar>
              <w:top w:w="11" w:type="dxa"/>
              <w:left w:w="108" w:type="dxa"/>
              <w:bottom w:w="0" w:type="dxa"/>
              <w:right w:w="108" w:type="dxa"/>
            </w:tcMar>
            <w:hideMark/>
          </w:tcPr>
          <w:p w:rsidR="00401225" w:rsidRPr="00F021C3" w:rsidRDefault="00BD7058" w:rsidP="00F021C3">
            <w:pPr>
              <w:pStyle w:val="2"/>
              <w:ind w:left="0" w:firstLine="27"/>
              <w:jc w:val="center"/>
              <w:rPr>
                <w:b/>
                <w:sz w:val="28"/>
                <w:szCs w:val="28"/>
              </w:rPr>
            </w:pPr>
            <w:r w:rsidRPr="00F021C3">
              <w:rPr>
                <w:b/>
                <w:bCs/>
                <w:sz w:val="28"/>
                <w:szCs w:val="28"/>
              </w:rPr>
              <w:t>Т</w:t>
            </w:r>
            <w:r w:rsidR="00401225" w:rsidRPr="00F021C3">
              <w:rPr>
                <w:b/>
                <w:bCs/>
                <w:sz w:val="28"/>
                <w:szCs w:val="28"/>
              </w:rPr>
              <w:t>ип</w:t>
            </w:r>
          </w:p>
          <w:p w:rsidR="00F82375" w:rsidRPr="00F021C3" w:rsidRDefault="00401225" w:rsidP="00F021C3">
            <w:pPr>
              <w:pStyle w:val="2"/>
              <w:ind w:left="0" w:firstLine="27"/>
              <w:jc w:val="center"/>
              <w:rPr>
                <w:b/>
                <w:sz w:val="28"/>
                <w:szCs w:val="28"/>
              </w:rPr>
            </w:pPr>
            <w:r w:rsidRPr="00F021C3">
              <w:rPr>
                <w:b/>
                <w:bCs/>
                <w:sz w:val="28"/>
                <w:szCs w:val="28"/>
              </w:rPr>
              <w:t>инновации</w:t>
            </w:r>
          </w:p>
        </w:tc>
        <w:tc>
          <w:tcPr>
            <w:tcW w:w="3260" w:type="dxa"/>
            <w:tcBorders>
              <w:top w:val="single" w:sz="8" w:space="0" w:color="000000"/>
              <w:left w:val="single" w:sz="8" w:space="0" w:color="000000"/>
              <w:bottom w:val="single" w:sz="8" w:space="0" w:color="000000"/>
              <w:right w:val="single" w:sz="8" w:space="0" w:color="000000"/>
            </w:tcBorders>
            <w:tcMar>
              <w:top w:w="11" w:type="dxa"/>
              <w:left w:w="108" w:type="dxa"/>
              <w:bottom w:w="0" w:type="dxa"/>
              <w:right w:w="108" w:type="dxa"/>
            </w:tcMar>
            <w:hideMark/>
          </w:tcPr>
          <w:p w:rsidR="00F82375" w:rsidRPr="00F021C3" w:rsidRDefault="00401225" w:rsidP="00F021C3">
            <w:pPr>
              <w:pStyle w:val="2"/>
              <w:ind w:left="34" w:firstLine="0"/>
              <w:jc w:val="center"/>
              <w:rPr>
                <w:b/>
                <w:sz w:val="28"/>
                <w:szCs w:val="28"/>
              </w:rPr>
            </w:pPr>
            <w:r w:rsidRPr="00F021C3">
              <w:rPr>
                <w:b/>
                <w:bCs/>
                <w:sz w:val="28"/>
                <w:szCs w:val="28"/>
              </w:rPr>
              <w:t>рыночная новизна</w:t>
            </w:r>
          </w:p>
        </w:tc>
        <w:tc>
          <w:tcPr>
            <w:tcW w:w="2835" w:type="dxa"/>
            <w:tcBorders>
              <w:top w:val="single" w:sz="8" w:space="0" w:color="000000"/>
              <w:left w:val="single" w:sz="8" w:space="0" w:color="000000"/>
              <w:bottom w:val="single" w:sz="8" w:space="0" w:color="000000"/>
              <w:right w:val="single" w:sz="8" w:space="0" w:color="000000"/>
            </w:tcBorders>
            <w:tcMar>
              <w:top w:w="11" w:type="dxa"/>
              <w:left w:w="108" w:type="dxa"/>
              <w:bottom w:w="0" w:type="dxa"/>
              <w:right w:w="108" w:type="dxa"/>
            </w:tcMar>
            <w:hideMark/>
          </w:tcPr>
          <w:p w:rsidR="00F82375" w:rsidRPr="00F021C3" w:rsidRDefault="00401225" w:rsidP="00F021C3">
            <w:pPr>
              <w:pStyle w:val="2"/>
              <w:ind w:left="34" w:firstLine="0"/>
              <w:jc w:val="center"/>
              <w:rPr>
                <w:b/>
                <w:sz w:val="28"/>
                <w:szCs w:val="28"/>
              </w:rPr>
            </w:pPr>
            <w:r w:rsidRPr="00F021C3">
              <w:rPr>
                <w:b/>
                <w:bCs/>
                <w:sz w:val="28"/>
                <w:szCs w:val="28"/>
              </w:rPr>
              <w:t>техническая новизна</w:t>
            </w:r>
          </w:p>
        </w:tc>
      </w:tr>
      <w:tr w:rsidR="00401225" w:rsidRPr="00477880" w:rsidTr="00401225">
        <w:trPr>
          <w:trHeight w:val="540"/>
        </w:trPr>
        <w:tc>
          <w:tcPr>
            <w:tcW w:w="3794" w:type="dxa"/>
            <w:tcBorders>
              <w:top w:val="single" w:sz="8" w:space="0" w:color="000000"/>
              <w:left w:val="single" w:sz="8" w:space="0" w:color="000000"/>
              <w:bottom w:val="single" w:sz="8" w:space="0" w:color="000000"/>
              <w:right w:val="single" w:sz="8" w:space="0" w:color="000000"/>
            </w:tcBorders>
            <w:tcMar>
              <w:top w:w="11" w:type="dxa"/>
              <w:left w:w="108" w:type="dxa"/>
              <w:bottom w:w="0" w:type="dxa"/>
              <w:right w:w="108" w:type="dxa"/>
            </w:tcMar>
            <w:hideMark/>
          </w:tcPr>
          <w:p w:rsidR="00F82375" w:rsidRPr="00477880" w:rsidRDefault="00401225" w:rsidP="00F021C3">
            <w:pPr>
              <w:pStyle w:val="2"/>
              <w:ind w:left="0" w:firstLine="0"/>
              <w:jc w:val="center"/>
              <w:rPr>
                <w:sz w:val="28"/>
                <w:szCs w:val="28"/>
              </w:rPr>
            </w:pPr>
            <w:r w:rsidRPr="00477880">
              <w:rPr>
                <w:sz w:val="28"/>
                <w:szCs w:val="28"/>
              </w:rPr>
              <w:t xml:space="preserve">радикальная </w:t>
            </w:r>
            <w:r w:rsidR="00540E2B" w:rsidRPr="00477880">
              <w:rPr>
                <w:sz w:val="28"/>
                <w:szCs w:val="28"/>
              </w:rPr>
              <w:t>(прорывная)</w:t>
            </w:r>
          </w:p>
        </w:tc>
        <w:tc>
          <w:tcPr>
            <w:tcW w:w="3260" w:type="dxa"/>
            <w:tcBorders>
              <w:top w:val="single" w:sz="8" w:space="0" w:color="000000"/>
              <w:left w:val="single" w:sz="8" w:space="0" w:color="000000"/>
              <w:bottom w:val="single" w:sz="8" w:space="0" w:color="000000"/>
              <w:right w:val="single" w:sz="8" w:space="0" w:color="000000"/>
            </w:tcBorders>
            <w:tcMar>
              <w:top w:w="11" w:type="dxa"/>
              <w:left w:w="108" w:type="dxa"/>
              <w:bottom w:w="0" w:type="dxa"/>
              <w:right w:w="108" w:type="dxa"/>
            </w:tcMar>
            <w:hideMark/>
          </w:tcPr>
          <w:p w:rsidR="00F82375" w:rsidRPr="00477880" w:rsidRDefault="00401225" w:rsidP="00F021C3">
            <w:pPr>
              <w:pStyle w:val="2"/>
              <w:ind w:left="0" w:firstLine="0"/>
              <w:jc w:val="center"/>
              <w:rPr>
                <w:sz w:val="28"/>
                <w:szCs w:val="28"/>
              </w:rPr>
            </w:pPr>
            <w:r w:rsidRPr="00477880">
              <w:rPr>
                <w:sz w:val="28"/>
                <w:szCs w:val="28"/>
              </w:rPr>
              <w:t>высокая</w:t>
            </w:r>
          </w:p>
        </w:tc>
        <w:tc>
          <w:tcPr>
            <w:tcW w:w="2835" w:type="dxa"/>
            <w:tcBorders>
              <w:top w:val="single" w:sz="8" w:space="0" w:color="000000"/>
              <w:left w:val="single" w:sz="8" w:space="0" w:color="000000"/>
              <w:bottom w:val="single" w:sz="8" w:space="0" w:color="000000"/>
              <w:right w:val="single" w:sz="8" w:space="0" w:color="000000"/>
            </w:tcBorders>
            <w:tcMar>
              <w:top w:w="11" w:type="dxa"/>
              <w:left w:w="108" w:type="dxa"/>
              <w:bottom w:w="0" w:type="dxa"/>
              <w:right w:w="108" w:type="dxa"/>
            </w:tcMar>
            <w:hideMark/>
          </w:tcPr>
          <w:p w:rsidR="00F82375" w:rsidRPr="00477880" w:rsidRDefault="00401225" w:rsidP="00F021C3">
            <w:pPr>
              <w:pStyle w:val="2"/>
              <w:ind w:left="0" w:firstLine="0"/>
              <w:jc w:val="center"/>
              <w:rPr>
                <w:sz w:val="28"/>
                <w:szCs w:val="28"/>
              </w:rPr>
            </w:pPr>
            <w:r w:rsidRPr="00477880">
              <w:rPr>
                <w:sz w:val="28"/>
                <w:szCs w:val="28"/>
              </w:rPr>
              <w:t>высокая</w:t>
            </w:r>
          </w:p>
        </w:tc>
      </w:tr>
      <w:tr w:rsidR="00401225" w:rsidRPr="00477880" w:rsidTr="00401225">
        <w:trPr>
          <w:trHeight w:val="392"/>
        </w:trPr>
        <w:tc>
          <w:tcPr>
            <w:tcW w:w="3794" w:type="dxa"/>
            <w:tcBorders>
              <w:top w:val="single" w:sz="8" w:space="0" w:color="000000"/>
              <w:left w:val="single" w:sz="8" w:space="0" w:color="000000"/>
              <w:bottom w:val="single" w:sz="8" w:space="0" w:color="000000"/>
              <w:right w:val="single" w:sz="8" w:space="0" w:color="000000"/>
            </w:tcBorders>
            <w:tcMar>
              <w:top w:w="11" w:type="dxa"/>
              <w:left w:w="108" w:type="dxa"/>
              <w:bottom w:w="0" w:type="dxa"/>
              <w:right w:w="108" w:type="dxa"/>
            </w:tcMar>
            <w:hideMark/>
          </w:tcPr>
          <w:p w:rsidR="00F82375" w:rsidRPr="00477880" w:rsidRDefault="00401225" w:rsidP="00F021C3">
            <w:pPr>
              <w:pStyle w:val="2"/>
              <w:ind w:left="0" w:firstLine="0"/>
              <w:jc w:val="center"/>
              <w:rPr>
                <w:sz w:val="28"/>
                <w:szCs w:val="28"/>
              </w:rPr>
            </w:pPr>
            <w:r w:rsidRPr="00477880">
              <w:rPr>
                <w:sz w:val="28"/>
                <w:szCs w:val="28"/>
              </w:rPr>
              <w:t>комбинаторная</w:t>
            </w:r>
          </w:p>
        </w:tc>
        <w:tc>
          <w:tcPr>
            <w:tcW w:w="3260" w:type="dxa"/>
            <w:tcBorders>
              <w:top w:val="single" w:sz="8" w:space="0" w:color="000000"/>
              <w:left w:val="single" w:sz="8" w:space="0" w:color="000000"/>
              <w:bottom w:val="single" w:sz="8" w:space="0" w:color="000000"/>
              <w:right w:val="single" w:sz="8" w:space="0" w:color="000000"/>
            </w:tcBorders>
            <w:tcMar>
              <w:top w:w="11" w:type="dxa"/>
              <w:left w:w="108" w:type="dxa"/>
              <w:bottom w:w="0" w:type="dxa"/>
              <w:right w:w="108" w:type="dxa"/>
            </w:tcMar>
            <w:hideMark/>
          </w:tcPr>
          <w:p w:rsidR="00F82375" w:rsidRPr="00477880" w:rsidRDefault="00401225" w:rsidP="00F021C3">
            <w:pPr>
              <w:pStyle w:val="2"/>
              <w:ind w:left="0" w:firstLine="0"/>
              <w:jc w:val="center"/>
              <w:rPr>
                <w:sz w:val="28"/>
                <w:szCs w:val="28"/>
              </w:rPr>
            </w:pPr>
            <w:r w:rsidRPr="00477880">
              <w:rPr>
                <w:sz w:val="28"/>
                <w:szCs w:val="28"/>
              </w:rPr>
              <w:t>низкая</w:t>
            </w:r>
          </w:p>
        </w:tc>
        <w:tc>
          <w:tcPr>
            <w:tcW w:w="2835" w:type="dxa"/>
            <w:tcBorders>
              <w:top w:val="single" w:sz="8" w:space="0" w:color="000000"/>
              <w:left w:val="single" w:sz="8" w:space="0" w:color="000000"/>
              <w:bottom w:val="single" w:sz="8" w:space="0" w:color="000000"/>
              <w:right w:val="single" w:sz="8" w:space="0" w:color="000000"/>
            </w:tcBorders>
            <w:tcMar>
              <w:top w:w="11" w:type="dxa"/>
              <w:left w:w="108" w:type="dxa"/>
              <w:bottom w:w="0" w:type="dxa"/>
              <w:right w:w="108" w:type="dxa"/>
            </w:tcMar>
            <w:hideMark/>
          </w:tcPr>
          <w:p w:rsidR="00F82375" w:rsidRPr="00477880" w:rsidRDefault="00401225" w:rsidP="00F021C3">
            <w:pPr>
              <w:pStyle w:val="2"/>
              <w:ind w:left="0" w:firstLine="0"/>
              <w:jc w:val="center"/>
              <w:rPr>
                <w:sz w:val="28"/>
                <w:szCs w:val="28"/>
              </w:rPr>
            </w:pPr>
            <w:r w:rsidRPr="00477880">
              <w:rPr>
                <w:sz w:val="28"/>
                <w:szCs w:val="28"/>
              </w:rPr>
              <w:t>высокая</w:t>
            </w:r>
          </w:p>
        </w:tc>
      </w:tr>
      <w:tr w:rsidR="00401225" w:rsidRPr="00477880" w:rsidTr="00401225">
        <w:trPr>
          <w:trHeight w:val="540"/>
        </w:trPr>
        <w:tc>
          <w:tcPr>
            <w:tcW w:w="3794" w:type="dxa"/>
            <w:tcBorders>
              <w:top w:val="single" w:sz="8" w:space="0" w:color="000000"/>
              <w:left w:val="single" w:sz="8" w:space="0" w:color="000000"/>
              <w:bottom w:val="single" w:sz="8" w:space="0" w:color="000000"/>
              <w:right w:val="single" w:sz="8" w:space="0" w:color="000000"/>
            </w:tcBorders>
            <w:tcMar>
              <w:top w:w="11" w:type="dxa"/>
              <w:left w:w="108" w:type="dxa"/>
              <w:bottom w:w="0" w:type="dxa"/>
              <w:right w:w="108" w:type="dxa"/>
            </w:tcMar>
            <w:hideMark/>
          </w:tcPr>
          <w:p w:rsidR="00F82375" w:rsidRPr="00477880" w:rsidRDefault="00401225" w:rsidP="00F021C3">
            <w:pPr>
              <w:pStyle w:val="2"/>
              <w:ind w:left="0" w:firstLine="0"/>
              <w:jc w:val="center"/>
              <w:rPr>
                <w:sz w:val="28"/>
                <w:szCs w:val="28"/>
              </w:rPr>
            </w:pPr>
            <w:r w:rsidRPr="00477880">
              <w:rPr>
                <w:sz w:val="28"/>
                <w:szCs w:val="28"/>
              </w:rPr>
              <w:t>модифицирующая</w:t>
            </w:r>
          </w:p>
        </w:tc>
        <w:tc>
          <w:tcPr>
            <w:tcW w:w="3260" w:type="dxa"/>
            <w:tcBorders>
              <w:top w:val="single" w:sz="8" w:space="0" w:color="000000"/>
              <w:left w:val="single" w:sz="8" w:space="0" w:color="000000"/>
              <w:bottom w:val="single" w:sz="8" w:space="0" w:color="000000"/>
              <w:right w:val="single" w:sz="8" w:space="0" w:color="000000"/>
            </w:tcBorders>
            <w:tcMar>
              <w:top w:w="11" w:type="dxa"/>
              <w:left w:w="108" w:type="dxa"/>
              <w:bottom w:w="0" w:type="dxa"/>
              <w:right w:w="108" w:type="dxa"/>
            </w:tcMar>
            <w:hideMark/>
          </w:tcPr>
          <w:p w:rsidR="00F82375" w:rsidRPr="00477880" w:rsidRDefault="00401225" w:rsidP="00F021C3">
            <w:pPr>
              <w:pStyle w:val="2"/>
              <w:ind w:left="0" w:firstLine="0"/>
              <w:jc w:val="center"/>
              <w:rPr>
                <w:sz w:val="28"/>
                <w:szCs w:val="28"/>
              </w:rPr>
            </w:pPr>
            <w:r w:rsidRPr="00477880">
              <w:rPr>
                <w:sz w:val="28"/>
                <w:szCs w:val="28"/>
              </w:rPr>
              <w:t>низкая</w:t>
            </w:r>
          </w:p>
        </w:tc>
        <w:tc>
          <w:tcPr>
            <w:tcW w:w="2835" w:type="dxa"/>
            <w:tcBorders>
              <w:top w:val="single" w:sz="8" w:space="0" w:color="000000"/>
              <w:left w:val="single" w:sz="8" w:space="0" w:color="000000"/>
              <w:bottom w:val="single" w:sz="8" w:space="0" w:color="000000"/>
              <w:right w:val="single" w:sz="8" w:space="0" w:color="000000"/>
            </w:tcBorders>
            <w:tcMar>
              <w:top w:w="11" w:type="dxa"/>
              <w:left w:w="108" w:type="dxa"/>
              <w:bottom w:w="0" w:type="dxa"/>
              <w:right w:w="108" w:type="dxa"/>
            </w:tcMar>
            <w:hideMark/>
          </w:tcPr>
          <w:p w:rsidR="00F82375" w:rsidRPr="00477880" w:rsidRDefault="00401225" w:rsidP="00F021C3">
            <w:pPr>
              <w:pStyle w:val="2"/>
              <w:ind w:left="0" w:firstLine="0"/>
              <w:jc w:val="center"/>
              <w:rPr>
                <w:sz w:val="28"/>
                <w:szCs w:val="28"/>
              </w:rPr>
            </w:pPr>
            <w:r w:rsidRPr="00477880">
              <w:rPr>
                <w:sz w:val="28"/>
                <w:szCs w:val="28"/>
              </w:rPr>
              <w:t>низкая</w:t>
            </w:r>
          </w:p>
        </w:tc>
      </w:tr>
    </w:tbl>
    <w:p w:rsidR="00540E2B" w:rsidRPr="00477880" w:rsidRDefault="00540E2B" w:rsidP="00477880">
      <w:pPr>
        <w:ind w:firstLine="709"/>
        <w:jc w:val="both"/>
        <w:rPr>
          <w:rFonts w:ascii="Times New Roman" w:hAnsi="Times New Roman" w:cs="Times New Roman"/>
          <w:b/>
          <w:sz w:val="28"/>
          <w:szCs w:val="28"/>
        </w:rPr>
      </w:pPr>
    </w:p>
    <w:p w:rsidR="00E3513A" w:rsidRPr="00477880" w:rsidRDefault="00E3513A" w:rsidP="00477880">
      <w:pPr>
        <w:ind w:firstLine="708"/>
        <w:jc w:val="both"/>
        <w:rPr>
          <w:rFonts w:ascii="Times New Roman" w:hAnsi="Times New Roman" w:cs="Times New Roman"/>
          <w:sz w:val="28"/>
          <w:szCs w:val="28"/>
        </w:rPr>
      </w:pPr>
      <w:r w:rsidRPr="00477880">
        <w:rPr>
          <w:rFonts w:ascii="Times New Roman" w:hAnsi="Times New Roman" w:cs="Times New Roman"/>
          <w:sz w:val="28"/>
          <w:szCs w:val="28"/>
        </w:rPr>
        <w:t xml:space="preserve">Практически любая инновация требует работ, связанных не только с научными исследованиями и разработками, но и «встраивания» новой технологии в существующие производственные мощности. Зачастую внедрение </w:t>
      </w:r>
      <w:r w:rsidRPr="00477880">
        <w:rPr>
          <w:rFonts w:ascii="Times New Roman" w:hAnsi="Times New Roman" w:cs="Times New Roman"/>
          <w:sz w:val="28"/>
          <w:szCs w:val="28"/>
        </w:rPr>
        <w:lastRenderedPageBreak/>
        <w:t>одной инновации способствует возникновению целого ряда различных изобретений, необходимых для внедрения инновации</w:t>
      </w:r>
    </w:p>
    <w:p w:rsidR="00CF4A4E" w:rsidRPr="00E3513A" w:rsidRDefault="00CF4A4E" w:rsidP="00426363">
      <w:pPr>
        <w:jc w:val="both"/>
        <w:rPr>
          <w:rFonts w:ascii="Times New Roman" w:hAnsi="Times New Roman" w:cs="Times New Roman"/>
          <w:sz w:val="24"/>
          <w:szCs w:val="24"/>
        </w:rPr>
      </w:pPr>
    </w:p>
    <w:p w:rsidR="00EB7CA3" w:rsidRPr="002B1620" w:rsidRDefault="00CF4A4E" w:rsidP="002B1620">
      <w:pPr>
        <w:widowControl w:val="0"/>
        <w:ind w:firstLine="709"/>
        <w:jc w:val="both"/>
        <w:rPr>
          <w:rFonts w:ascii="Times New Roman" w:hAnsi="Times New Roman" w:cs="Times New Roman"/>
          <w:i/>
          <w:sz w:val="28"/>
          <w:szCs w:val="28"/>
        </w:rPr>
      </w:pPr>
      <w:r w:rsidRPr="002B1620">
        <w:rPr>
          <w:rFonts w:ascii="Times New Roman" w:hAnsi="Times New Roman" w:cs="Times New Roman"/>
          <w:i/>
          <w:sz w:val="28"/>
          <w:szCs w:val="28"/>
        </w:rPr>
        <w:t xml:space="preserve">Тема </w:t>
      </w:r>
      <w:r w:rsidR="00BD7058" w:rsidRPr="002B1620">
        <w:rPr>
          <w:rFonts w:ascii="Times New Roman" w:hAnsi="Times New Roman" w:cs="Times New Roman"/>
          <w:i/>
          <w:sz w:val="28"/>
          <w:szCs w:val="28"/>
        </w:rPr>
        <w:t>1.</w:t>
      </w:r>
      <w:r w:rsidRPr="002B1620">
        <w:rPr>
          <w:rFonts w:ascii="Times New Roman" w:hAnsi="Times New Roman" w:cs="Times New Roman"/>
          <w:i/>
          <w:sz w:val="28"/>
          <w:szCs w:val="28"/>
        </w:rPr>
        <w:t>3</w:t>
      </w:r>
      <w:r w:rsidR="00EB7CA3" w:rsidRPr="002B1620">
        <w:rPr>
          <w:rFonts w:ascii="Times New Roman" w:hAnsi="Times New Roman" w:cs="Times New Roman"/>
          <w:i/>
          <w:sz w:val="28"/>
          <w:szCs w:val="28"/>
        </w:rPr>
        <w:t>. Инновационные режимы «Рыночная т</w:t>
      </w:r>
      <w:r w:rsidR="000855E9" w:rsidRPr="002B1620">
        <w:rPr>
          <w:rFonts w:ascii="Times New Roman" w:hAnsi="Times New Roman" w:cs="Times New Roman"/>
          <w:i/>
          <w:sz w:val="28"/>
          <w:szCs w:val="28"/>
        </w:rPr>
        <w:t>яга» и «Технологический толчок»</w:t>
      </w:r>
    </w:p>
    <w:p w:rsidR="008B4C5B" w:rsidRPr="002B1620" w:rsidRDefault="008B4C5B" w:rsidP="002B1620">
      <w:pPr>
        <w:widowControl w:val="0"/>
        <w:ind w:firstLine="709"/>
        <w:jc w:val="both"/>
        <w:rPr>
          <w:rFonts w:ascii="Times New Roman" w:hAnsi="Times New Roman" w:cs="Times New Roman"/>
          <w:i/>
          <w:sz w:val="28"/>
          <w:szCs w:val="28"/>
        </w:rPr>
      </w:pPr>
    </w:p>
    <w:p w:rsidR="00FA3173" w:rsidRPr="00E3513A" w:rsidRDefault="00EB7CA3" w:rsidP="00426363">
      <w:pPr>
        <w:widowControl w:val="0"/>
        <w:ind w:firstLine="709"/>
        <w:jc w:val="both"/>
        <w:rPr>
          <w:rFonts w:ascii="Times New Roman" w:hAnsi="Times New Roman" w:cs="Times New Roman"/>
          <w:sz w:val="28"/>
          <w:szCs w:val="28"/>
        </w:rPr>
      </w:pPr>
      <w:r w:rsidRPr="00E3513A">
        <w:rPr>
          <w:rFonts w:ascii="Times New Roman" w:hAnsi="Times New Roman" w:cs="Times New Roman"/>
          <w:sz w:val="28"/>
          <w:szCs w:val="28"/>
        </w:rPr>
        <w:t>Создание и развитие инноваций может осуществляться в двух режимах:</w:t>
      </w:r>
      <w:r w:rsidR="00FA3173" w:rsidRPr="00E3513A">
        <w:rPr>
          <w:rFonts w:ascii="Times New Roman" w:hAnsi="Times New Roman" w:cs="Times New Roman"/>
          <w:b/>
          <w:sz w:val="28"/>
          <w:szCs w:val="28"/>
        </w:rPr>
        <w:t xml:space="preserve"> «</w:t>
      </w:r>
      <w:r w:rsidR="00FA3173" w:rsidRPr="00E3513A">
        <w:rPr>
          <w:rFonts w:ascii="Times New Roman" w:hAnsi="Times New Roman" w:cs="Times New Roman"/>
          <w:sz w:val="28"/>
          <w:szCs w:val="28"/>
        </w:rPr>
        <w:t xml:space="preserve">Рыночная тяга» и «Технологический толчок». </w:t>
      </w:r>
    </w:p>
    <w:p w:rsidR="00A960C5" w:rsidRPr="00E3513A" w:rsidRDefault="00EB7CA3" w:rsidP="00426363">
      <w:pPr>
        <w:widowControl w:val="0"/>
        <w:ind w:firstLine="709"/>
        <w:jc w:val="both"/>
        <w:rPr>
          <w:rFonts w:ascii="Times New Roman" w:hAnsi="Times New Roman" w:cs="Times New Roman"/>
          <w:sz w:val="28"/>
          <w:szCs w:val="28"/>
        </w:rPr>
      </w:pPr>
      <w:r w:rsidRPr="008B4C5B">
        <w:rPr>
          <w:rFonts w:ascii="Times New Roman" w:hAnsi="Times New Roman" w:cs="Times New Roman"/>
          <w:b/>
          <w:sz w:val="28"/>
          <w:szCs w:val="28"/>
        </w:rPr>
        <w:t>«Рыночная тяга»</w:t>
      </w:r>
      <w:r w:rsidRPr="00E3513A">
        <w:rPr>
          <w:rFonts w:ascii="Times New Roman" w:hAnsi="Times New Roman" w:cs="Times New Roman"/>
          <w:sz w:val="28"/>
          <w:szCs w:val="28"/>
        </w:rPr>
        <w:t xml:space="preserve"> (</w:t>
      </w:r>
      <w:r w:rsidRPr="00E3513A">
        <w:rPr>
          <w:rFonts w:ascii="Times New Roman" w:hAnsi="Times New Roman" w:cs="Times New Roman"/>
          <w:sz w:val="28"/>
          <w:szCs w:val="28"/>
          <w:lang w:val="en-US"/>
        </w:rPr>
        <w:t>market</w:t>
      </w:r>
      <w:r w:rsidRPr="00E3513A">
        <w:rPr>
          <w:rFonts w:ascii="Times New Roman" w:hAnsi="Times New Roman" w:cs="Times New Roman"/>
          <w:sz w:val="28"/>
          <w:szCs w:val="28"/>
        </w:rPr>
        <w:t xml:space="preserve"> </w:t>
      </w:r>
      <w:r w:rsidRPr="00E3513A">
        <w:rPr>
          <w:rFonts w:ascii="Times New Roman" w:hAnsi="Times New Roman" w:cs="Times New Roman"/>
          <w:sz w:val="28"/>
          <w:szCs w:val="28"/>
          <w:lang w:val="en-US"/>
        </w:rPr>
        <w:t>pull</w:t>
      </w:r>
      <w:r w:rsidRPr="00E3513A">
        <w:rPr>
          <w:rFonts w:ascii="Times New Roman" w:hAnsi="Times New Roman" w:cs="Times New Roman"/>
          <w:sz w:val="28"/>
          <w:szCs w:val="28"/>
        </w:rPr>
        <w:t>) - наука ищет решение задач, поставленных бизнесом (Как на основе технологического развития компании добиться решения актуальной бизнес-задачи</w:t>
      </w:r>
      <w:r w:rsidR="00FA3173" w:rsidRPr="00E3513A">
        <w:rPr>
          <w:rFonts w:ascii="Times New Roman" w:hAnsi="Times New Roman" w:cs="Times New Roman"/>
          <w:sz w:val="28"/>
          <w:szCs w:val="28"/>
        </w:rPr>
        <w:t xml:space="preserve">?). </w:t>
      </w:r>
      <w:r w:rsidR="000855E9">
        <w:rPr>
          <w:rFonts w:ascii="Times New Roman" w:hAnsi="Times New Roman" w:cs="Times New Roman"/>
          <w:sz w:val="28"/>
          <w:szCs w:val="28"/>
        </w:rPr>
        <w:t>К</w:t>
      </w:r>
      <w:r w:rsidR="00FA3173" w:rsidRPr="00E3513A">
        <w:rPr>
          <w:rFonts w:ascii="Times New Roman" w:hAnsi="Times New Roman" w:cs="Times New Roman"/>
          <w:sz w:val="28"/>
          <w:szCs w:val="28"/>
        </w:rPr>
        <w:t>ак правило, компании, занимающие стабильное положение на рынке и стремящиеся к его сохранению и укреплению заказывают выполнение научно-исследовательских, опытно-конструкторских и технологических работ.</w:t>
      </w:r>
    </w:p>
    <w:p w:rsidR="00A960C5" w:rsidRPr="00E3513A" w:rsidRDefault="00A960C5" w:rsidP="00426363">
      <w:pPr>
        <w:widowControl w:val="0"/>
        <w:ind w:firstLine="709"/>
        <w:jc w:val="both"/>
        <w:rPr>
          <w:rFonts w:ascii="Times New Roman" w:hAnsi="Times New Roman" w:cs="Times New Roman"/>
          <w:sz w:val="28"/>
          <w:szCs w:val="28"/>
        </w:rPr>
      </w:pPr>
      <w:r w:rsidRPr="00E3513A">
        <w:rPr>
          <w:rFonts w:ascii="Times New Roman" w:hAnsi="Times New Roman" w:cs="Times New Roman"/>
          <w:sz w:val="28"/>
          <w:szCs w:val="28"/>
        </w:rPr>
        <w:t>Обычно такой режим имеет два исхода:</w:t>
      </w:r>
    </w:p>
    <w:p w:rsidR="00A960C5" w:rsidRPr="00E3513A" w:rsidRDefault="00A960C5" w:rsidP="00F671A9">
      <w:pPr>
        <w:widowControl w:val="0"/>
        <w:numPr>
          <w:ilvl w:val="0"/>
          <w:numId w:val="11"/>
        </w:numPr>
        <w:tabs>
          <w:tab w:val="left" w:pos="993"/>
        </w:tabs>
        <w:ind w:left="0" w:firstLine="709"/>
        <w:jc w:val="both"/>
        <w:rPr>
          <w:rFonts w:ascii="Times New Roman" w:hAnsi="Times New Roman" w:cs="Times New Roman"/>
          <w:sz w:val="28"/>
          <w:szCs w:val="28"/>
        </w:rPr>
      </w:pPr>
      <w:r w:rsidRPr="00E3513A">
        <w:rPr>
          <w:rFonts w:ascii="Times New Roman" w:hAnsi="Times New Roman" w:cs="Times New Roman"/>
          <w:sz w:val="28"/>
          <w:szCs w:val="28"/>
        </w:rPr>
        <w:t>удается найти и реализовать необходимую совокупность технических решений (чаще всего)</w:t>
      </w:r>
      <w:r w:rsidR="002A112A">
        <w:rPr>
          <w:rFonts w:ascii="Times New Roman" w:hAnsi="Times New Roman" w:cs="Times New Roman"/>
          <w:sz w:val="28"/>
          <w:szCs w:val="28"/>
        </w:rPr>
        <w:t>,</w:t>
      </w:r>
    </w:p>
    <w:p w:rsidR="00A960C5" w:rsidRPr="00E3513A" w:rsidRDefault="00A960C5" w:rsidP="00F671A9">
      <w:pPr>
        <w:widowControl w:val="0"/>
        <w:numPr>
          <w:ilvl w:val="0"/>
          <w:numId w:val="11"/>
        </w:numPr>
        <w:tabs>
          <w:tab w:val="left" w:pos="993"/>
        </w:tabs>
        <w:ind w:left="0" w:firstLine="709"/>
        <w:jc w:val="both"/>
        <w:rPr>
          <w:rFonts w:ascii="Times New Roman" w:hAnsi="Times New Roman" w:cs="Times New Roman"/>
          <w:sz w:val="28"/>
          <w:szCs w:val="28"/>
        </w:rPr>
      </w:pPr>
      <w:r w:rsidRPr="00E3513A">
        <w:rPr>
          <w:rFonts w:ascii="Times New Roman" w:hAnsi="Times New Roman" w:cs="Times New Roman"/>
          <w:sz w:val="28"/>
          <w:szCs w:val="28"/>
        </w:rPr>
        <w:t>не удается найти и реализовать необходимую совокупность технических решений (редко)</w:t>
      </w:r>
      <w:r w:rsidR="008B4C5B">
        <w:rPr>
          <w:rFonts w:ascii="Times New Roman" w:hAnsi="Times New Roman" w:cs="Times New Roman"/>
          <w:sz w:val="28"/>
          <w:szCs w:val="28"/>
        </w:rPr>
        <w:t>.</w:t>
      </w:r>
    </w:p>
    <w:p w:rsidR="00424B2F" w:rsidRPr="00E3513A" w:rsidRDefault="00EB7CA3" w:rsidP="00426363">
      <w:pPr>
        <w:widowControl w:val="0"/>
        <w:ind w:firstLine="709"/>
        <w:jc w:val="both"/>
        <w:rPr>
          <w:rFonts w:ascii="Times New Roman" w:hAnsi="Times New Roman" w:cs="Times New Roman"/>
          <w:sz w:val="28"/>
          <w:szCs w:val="28"/>
        </w:rPr>
      </w:pPr>
      <w:r w:rsidRPr="00E3513A">
        <w:rPr>
          <w:rFonts w:ascii="Times New Roman" w:hAnsi="Times New Roman" w:cs="Times New Roman"/>
          <w:b/>
          <w:sz w:val="28"/>
          <w:szCs w:val="28"/>
        </w:rPr>
        <w:t>«Технологический толчок»</w:t>
      </w:r>
      <w:r w:rsidRPr="00E3513A">
        <w:rPr>
          <w:rFonts w:ascii="Times New Roman" w:hAnsi="Times New Roman" w:cs="Times New Roman"/>
          <w:sz w:val="28"/>
          <w:szCs w:val="28"/>
        </w:rPr>
        <w:t xml:space="preserve"> (</w:t>
      </w:r>
      <w:r w:rsidRPr="00E3513A">
        <w:rPr>
          <w:rFonts w:ascii="Times New Roman" w:hAnsi="Times New Roman" w:cs="Times New Roman"/>
          <w:sz w:val="28"/>
          <w:szCs w:val="28"/>
          <w:lang w:val="en-US"/>
        </w:rPr>
        <w:t>technology</w:t>
      </w:r>
      <w:r w:rsidRPr="00E3513A">
        <w:rPr>
          <w:rFonts w:ascii="Times New Roman" w:hAnsi="Times New Roman" w:cs="Times New Roman"/>
          <w:sz w:val="28"/>
          <w:szCs w:val="28"/>
        </w:rPr>
        <w:t xml:space="preserve"> </w:t>
      </w:r>
      <w:r w:rsidRPr="00E3513A">
        <w:rPr>
          <w:rFonts w:ascii="Times New Roman" w:hAnsi="Times New Roman" w:cs="Times New Roman"/>
          <w:sz w:val="28"/>
          <w:szCs w:val="28"/>
          <w:lang w:val="en-US"/>
        </w:rPr>
        <w:t>push</w:t>
      </w:r>
      <w:r w:rsidRPr="00E3513A">
        <w:rPr>
          <w:rFonts w:ascii="Times New Roman" w:hAnsi="Times New Roman" w:cs="Times New Roman"/>
          <w:sz w:val="28"/>
          <w:szCs w:val="28"/>
        </w:rPr>
        <w:t xml:space="preserve">) – поиск </w:t>
      </w:r>
      <w:r w:rsidR="00A960C5" w:rsidRPr="00E3513A">
        <w:rPr>
          <w:rFonts w:ascii="Times New Roman" w:hAnsi="Times New Roman" w:cs="Times New Roman"/>
          <w:sz w:val="28"/>
          <w:szCs w:val="28"/>
        </w:rPr>
        <w:t xml:space="preserve">экономически целесообразного </w:t>
      </w:r>
      <w:r w:rsidRPr="00E3513A">
        <w:rPr>
          <w:rFonts w:ascii="Times New Roman" w:hAnsi="Times New Roman" w:cs="Times New Roman"/>
          <w:sz w:val="28"/>
          <w:szCs w:val="28"/>
        </w:rPr>
        <w:t xml:space="preserve">применения </w:t>
      </w:r>
      <w:r w:rsidR="00A960C5" w:rsidRPr="00E3513A">
        <w:rPr>
          <w:rFonts w:ascii="Times New Roman" w:hAnsi="Times New Roman" w:cs="Times New Roman"/>
          <w:sz w:val="28"/>
          <w:szCs w:val="28"/>
        </w:rPr>
        <w:t>результатов научной деятельности</w:t>
      </w:r>
      <w:r w:rsidRPr="00E3513A">
        <w:rPr>
          <w:rFonts w:ascii="Times New Roman" w:hAnsi="Times New Roman" w:cs="Times New Roman"/>
          <w:sz w:val="28"/>
          <w:szCs w:val="28"/>
        </w:rPr>
        <w:t xml:space="preserve"> </w:t>
      </w:r>
      <w:r w:rsidR="00A960C5" w:rsidRPr="00E3513A">
        <w:rPr>
          <w:rFonts w:ascii="Times New Roman" w:hAnsi="Times New Roman" w:cs="Times New Roman"/>
          <w:sz w:val="28"/>
          <w:szCs w:val="28"/>
        </w:rPr>
        <w:t>(</w:t>
      </w:r>
      <w:r w:rsidRPr="00E3513A">
        <w:rPr>
          <w:rFonts w:ascii="Times New Roman" w:hAnsi="Times New Roman" w:cs="Times New Roman"/>
          <w:sz w:val="28"/>
          <w:szCs w:val="28"/>
        </w:rPr>
        <w:t>Какие рыночно актуальные товары и услуги могут создаваться за счет полученных новых решений?</w:t>
      </w:r>
      <w:r w:rsidR="00A960C5" w:rsidRPr="00E3513A">
        <w:rPr>
          <w:rFonts w:ascii="Times New Roman" w:hAnsi="Times New Roman" w:cs="Times New Roman"/>
          <w:sz w:val="28"/>
          <w:szCs w:val="28"/>
        </w:rPr>
        <w:t>)</w:t>
      </w:r>
      <w:r w:rsidRPr="00E3513A">
        <w:rPr>
          <w:rFonts w:ascii="Times New Roman" w:hAnsi="Times New Roman" w:cs="Times New Roman"/>
          <w:sz w:val="28"/>
          <w:szCs w:val="28"/>
        </w:rPr>
        <w:t>.</w:t>
      </w:r>
    </w:p>
    <w:p w:rsidR="00FA3173" w:rsidRPr="00E3513A" w:rsidRDefault="00FA3173" w:rsidP="00426363">
      <w:pPr>
        <w:widowControl w:val="0"/>
        <w:ind w:firstLine="709"/>
        <w:jc w:val="both"/>
        <w:rPr>
          <w:rFonts w:ascii="Times New Roman" w:hAnsi="Times New Roman" w:cs="Times New Roman"/>
          <w:sz w:val="28"/>
          <w:szCs w:val="28"/>
        </w:rPr>
      </w:pPr>
      <w:r w:rsidRPr="00E3513A">
        <w:rPr>
          <w:rFonts w:ascii="Times New Roman" w:hAnsi="Times New Roman" w:cs="Times New Roman"/>
          <w:sz w:val="28"/>
          <w:szCs w:val="28"/>
        </w:rPr>
        <w:t>Технологический толчок основывается на результатах фундаментальных исследований и поисковых научно-исследовательских работ. Новейшие фундаментальные знания позволяют делать сильные прорывные изобретения (радикальные инновации), однако выведение на рынок новых товаров и услуг в режиме «технологического толчка» – достаточно редкое явление, Главной проблемой технологического толчка является поиск актуальных рыночных приложений. Знание о том, где, в каких областях изобретение может найти практическое применение</w:t>
      </w:r>
      <w:r w:rsidR="0091434A" w:rsidRPr="00E3513A">
        <w:rPr>
          <w:rFonts w:ascii="Times New Roman" w:hAnsi="Times New Roman" w:cs="Times New Roman"/>
          <w:sz w:val="28"/>
          <w:szCs w:val="28"/>
        </w:rPr>
        <w:t xml:space="preserve"> в </w:t>
      </w:r>
      <w:r w:rsidRPr="00E3513A">
        <w:rPr>
          <w:rFonts w:ascii="Times New Roman" w:hAnsi="Times New Roman" w:cs="Times New Roman"/>
          <w:sz w:val="28"/>
          <w:szCs w:val="28"/>
        </w:rPr>
        <w:t xml:space="preserve"> большинстве случаев гораздо более ценны, чем технические знания, лежащие в основе самого изобретения. </w:t>
      </w:r>
    </w:p>
    <w:p w:rsidR="00424B2F" w:rsidRPr="00E3513A" w:rsidRDefault="00424B2F" w:rsidP="00426363">
      <w:pPr>
        <w:widowControl w:val="0"/>
        <w:ind w:firstLine="709"/>
        <w:jc w:val="both"/>
        <w:rPr>
          <w:rFonts w:ascii="Times New Roman" w:hAnsi="Times New Roman" w:cs="Times New Roman"/>
          <w:sz w:val="28"/>
          <w:szCs w:val="28"/>
        </w:rPr>
      </w:pPr>
      <w:r w:rsidRPr="00E3513A">
        <w:rPr>
          <w:rFonts w:ascii="Times New Roman" w:hAnsi="Times New Roman" w:cs="Times New Roman"/>
          <w:sz w:val="28"/>
          <w:szCs w:val="28"/>
        </w:rPr>
        <w:t>Обычно такой режим имеет три исхода:</w:t>
      </w:r>
    </w:p>
    <w:p w:rsidR="00424B2F" w:rsidRPr="007F5B22" w:rsidRDefault="00424B2F" w:rsidP="00F671A9">
      <w:pPr>
        <w:pStyle w:val="a9"/>
        <w:widowControl w:val="0"/>
        <w:numPr>
          <w:ilvl w:val="0"/>
          <w:numId w:val="12"/>
        </w:numPr>
        <w:tabs>
          <w:tab w:val="left" w:pos="993"/>
        </w:tabs>
        <w:ind w:left="0" w:firstLine="709"/>
        <w:jc w:val="both"/>
        <w:rPr>
          <w:rFonts w:ascii="Times New Roman" w:hAnsi="Times New Roman"/>
          <w:sz w:val="28"/>
          <w:szCs w:val="28"/>
        </w:rPr>
      </w:pPr>
      <w:r w:rsidRPr="007F5B22">
        <w:rPr>
          <w:rFonts w:ascii="Times New Roman" w:hAnsi="Times New Roman"/>
          <w:sz w:val="28"/>
          <w:szCs w:val="28"/>
        </w:rPr>
        <w:t>удается разработать новые для рынка товары и услуги, отсутствовавшие на рынке, т.е. выявить неизвестные ранее потребности и нужды покупателей и создать новый бизнес (крайне редко)</w:t>
      </w:r>
      <w:r w:rsidR="002A112A">
        <w:rPr>
          <w:rFonts w:ascii="Times New Roman" w:hAnsi="Times New Roman"/>
          <w:sz w:val="28"/>
          <w:szCs w:val="28"/>
        </w:rPr>
        <w:t>,</w:t>
      </w:r>
    </w:p>
    <w:p w:rsidR="00424B2F" w:rsidRPr="007F5B22" w:rsidRDefault="00424B2F" w:rsidP="00F671A9">
      <w:pPr>
        <w:pStyle w:val="a9"/>
        <w:widowControl w:val="0"/>
        <w:numPr>
          <w:ilvl w:val="0"/>
          <w:numId w:val="12"/>
        </w:numPr>
        <w:tabs>
          <w:tab w:val="left" w:pos="993"/>
        </w:tabs>
        <w:ind w:left="0" w:firstLine="709"/>
        <w:jc w:val="both"/>
        <w:rPr>
          <w:rFonts w:ascii="Times New Roman" w:hAnsi="Times New Roman"/>
          <w:sz w:val="28"/>
          <w:szCs w:val="28"/>
        </w:rPr>
      </w:pPr>
      <w:r w:rsidRPr="007F5B22">
        <w:rPr>
          <w:rFonts w:ascii="Times New Roman" w:hAnsi="Times New Roman"/>
          <w:sz w:val="28"/>
          <w:szCs w:val="28"/>
        </w:rPr>
        <w:t>удается найти действующий бизнес, который может быть улучшен за счет новых решений (редко)</w:t>
      </w:r>
      <w:r w:rsidR="002A112A">
        <w:rPr>
          <w:rFonts w:ascii="Times New Roman" w:hAnsi="Times New Roman"/>
          <w:sz w:val="28"/>
          <w:szCs w:val="28"/>
        </w:rPr>
        <w:t>,</w:t>
      </w:r>
    </w:p>
    <w:p w:rsidR="00424B2F" w:rsidRPr="007F5B22" w:rsidRDefault="00424B2F" w:rsidP="00F671A9">
      <w:pPr>
        <w:pStyle w:val="a9"/>
        <w:widowControl w:val="0"/>
        <w:numPr>
          <w:ilvl w:val="0"/>
          <w:numId w:val="12"/>
        </w:numPr>
        <w:tabs>
          <w:tab w:val="left" w:pos="993"/>
        </w:tabs>
        <w:ind w:left="0" w:firstLine="709"/>
        <w:jc w:val="both"/>
        <w:rPr>
          <w:rFonts w:ascii="Times New Roman" w:hAnsi="Times New Roman"/>
          <w:sz w:val="28"/>
          <w:szCs w:val="28"/>
        </w:rPr>
      </w:pPr>
      <w:r w:rsidRPr="007F5B22">
        <w:rPr>
          <w:rFonts w:ascii="Times New Roman" w:hAnsi="Times New Roman"/>
          <w:sz w:val="28"/>
          <w:szCs w:val="28"/>
        </w:rPr>
        <w:t>не удается ни разработать новые для рынка товары и услуги, ни найти действующий бизнес, который может быть улучшен за счет новых решений (в подавляющем большинстве случаев)</w:t>
      </w:r>
      <w:r w:rsidR="002A112A">
        <w:rPr>
          <w:rFonts w:ascii="Times New Roman" w:hAnsi="Times New Roman"/>
          <w:sz w:val="28"/>
          <w:szCs w:val="28"/>
        </w:rPr>
        <w:t>.</w:t>
      </w:r>
    </w:p>
    <w:p w:rsidR="00CF4A4E" w:rsidRDefault="00CF4A4E" w:rsidP="00426363">
      <w:pPr>
        <w:widowControl w:val="0"/>
        <w:ind w:left="1058"/>
        <w:jc w:val="both"/>
        <w:rPr>
          <w:rFonts w:ascii="Times New Roman" w:hAnsi="Times New Roman" w:cs="Times New Roman"/>
          <w:sz w:val="28"/>
          <w:szCs w:val="28"/>
        </w:rPr>
      </w:pPr>
    </w:p>
    <w:p w:rsidR="002A3297" w:rsidRDefault="002A3297" w:rsidP="002A3297">
      <w:pPr>
        <w:widowControl w:val="0"/>
        <w:ind w:left="709"/>
        <w:jc w:val="center"/>
        <w:rPr>
          <w:rFonts w:ascii="Times New Roman" w:hAnsi="Times New Roman" w:cs="Times New Roman"/>
          <w:b/>
          <w:bCs/>
          <w:sz w:val="32"/>
          <w:szCs w:val="32"/>
        </w:rPr>
      </w:pPr>
    </w:p>
    <w:p w:rsidR="00EB7CA3" w:rsidRPr="002B1620" w:rsidRDefault="00CF4A4E" w:rsidP="002B1620">
      <w:pPr>
        <w:widowControl w:val="0"/>
        <w:ind w:left="709"/>
        <w:jc w:val="both"/>
        <w:rPr>
          <w:rFonts w:ascii="Times New Roman" w:hAnsi="Times New Roman" w:cs="Times New Roman"/>
          <w:bCs/>
          <w:i/>
          <w:sz w:val="28"/>
          <w:szCs w:val="28"/>
        </w:rPr>
      </w:pPr>
      <w:r w:rsidRPr="002B1620">
        <w:rPr>
          <w:rFonts w:ascii="Times New Roman" w:hAnsi="Times New Roman" w:cs="Times New Roman"/>
          <w:bCs/>
          <w:i/>
          <w:sz w:val="28"/>
          <w:szCs w:val="28"/>
        </w:rPr>
        <w:lastRenderedPageBreak/>
        <w:t xml:space="preserve">Тема </w:t>
      </w:r>
      <w:r w:rsidR="00BD7058" w:rsidRPr="002B1620">
        <w:rPr>
          <w:rFonts w:ascii="Times New Roman" w:hAnsi="Times New Roman" w:cs="Times New Roman"/>
          <w:bCs/>
          <w:i/>
          <w:sz w:val="28"/>
          <w:szCs w:val="28"/>
        </w:rPr>
        <w:t>1.</w:t>
      </w:r>
      <w:r w:rsidRPr="002B1620">
        <w:rPr>
          <w:rFonts w:ascii="Times New Roman" w:hAnsi="Times New Roman" w:cs="Times New Roman"/>
          <w:bCs/>
          <w:i/>
          <w:sz w:val="28"/>
          <w:szCs w:val="28"/>
        </w:rPr>
        <w:t>4.</w:t>
      </w:r>
      <w:r w:rsidR="00584E7C" w:rsidRPr="002B1620">
        <w:rPr>
          <w:rFonts w:ascii="Times New Roman" w:hAnsi="Times New Roman" w:cs="Times New Roman"/>
          <w:bCs/>
          <w:i/>
          <w:sz w:val="28"/>
          <w:szCs w:val="28"/>
        </w:rPr>
        <w:t xml:space="preserve"> Инновационный цикл</w:t>
      </w:r>
    </w:p>
    <w:p w:rsidR="00BD7058" w:rsidRDefault="00BD7058" w:rsidP="00426363">
      <w:pPr>
        <w:widowControl w:val="0"/>
        <w:ind w:left="709"/>
        <w:jc w:val="both"/>
        <w:rPr>
          <w:rFonts w:ascii="Times New Roman" w:hAnsi="Times New Roman" w:cs="Times New Roman"/>
          <w:b/>
          <w:bCs/>
          <w:sz w:val="32"/>
          <w:szCs w:val="32"/>
        </w:rPr>
      </w:pPr>
    </w:p>
    <w:p w:rsidR="00BD7058" w:rsidRDefault="00BD7058" w:rsidP="00426363">
      <w:pPr>
        <w:widowControl w:val="0"/>
        <w:ind w:firstLine="709"/>
        <w:jc w:val="both"/>
        <w:rPr>
          <w:rFonts w:ascii="Times New Roman" w:hAnsi="Times New Roman" w:cs="Times New Roman"/>
          <w:b/>
          <w:bCs/>
          <w:sz w:val="32"/>
          <w:szCs w:val="32"/>
        </w:rPr>
      </w:pPr>
      <w:r w:rsidRPr="00E3513A">
        <w:rPr>
          <w:rFonts w:ascii="Times New Roman" w:hAnsi="Times New Roman" w:cs="Times New Roman"/>
          <w:sz w:val="28"/>
          <w:szCs w:val="28"/>
        </w:rPr>
        <w:t>На рисунке 1.</w:t>
      </w:r>
      <w:r w:rsidR="00F74324">
        <w:rPr>
          <w:rFonts w:ascii="Times New Roman" w:hAnsi="Times New Roman" w:cs="Times New Roman"/>
          <w:sz w:val="28"/>
          <w:szCs w:val="28"/>
        </w:rPr>
        <w:t>3</w:t>
      </w:r>
      <w:r w:rsidRPr="00E3513A">
        <w:rPr>
          <w:rFonts w:ascii="Times New Roman" w:hAnsi="Times New Roman" w:cs="Times New Roman"/>
          <w:sz w:val="28"/>
          <w:szCs w:val="28"/>
        </w:rPr>
        <w:t xml:space="preserve"> приведена схема технологического инновационного цикла компании, занимающей устойчивое положение на рынке.</w:t>
      </w:r>
    </w:p>
    <w:p w:rsidR="007F5B22" w:rsidRPr="007F5B22" w:rsidRDefault="007F5B22" w:rsidP="00426363">
      <w:pPr>
        <w:widowControl w:val="0"/>
        <w:ind w:left="709"/>
        <w:jc w:val="both"/>
        <w:rPr>
          <w:rFonts w:ascii="Times New Roman" w:hAnsi="Times New Roman" w:cs="Times New Roman"/>
          <w:sz w:val="32"/>
          <w:szCs w:val="32"/>
        </w:rPr>
      </w:pPr>
    </w:p>
    <w:p w:rsidR="00795ED1" w:rsidRPr="00E3513A" w:rsidRDefault="00E3513A" w:rsidP="00426363">
      <w:pPr>
        <w:widowControl w:val="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357245" cy="2743200"/>
            <wp:effectExtent l="0" t="0" r="0" b="0"/>
            <wp:docPr id="1" name="Рисунок 1"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1"/>
                    <pic:cNvPicPr>
                      <a:picLocks noChangeAspect="1" noChangeArrowheads="1"/>
                    </pic:cNvPicPr>
                  </pic:nvPicPr>
                  <pic:blipFill>
                    <a:blip r:embed="rId17"/>
                    <a:srcRect/>
                    <a:stretch>
                      <a:fillRect/>
                    </a:stretch>
                  </pic:blipFill>
                  <pic:spPr bwMode="auto">
                    <a:xfrm>
                      <a:off x="0" y="0"/>
                      <a:ext cx="3357245" cy="2743200"/>
                    </a:xfrm>
                    <a:prstGeom prst="rect">
                      <a:avLst/>
                    </a:prstGeom>
                    <a:noFill/>
                    <a:ln w="9525">
                      <a:noFill/>
                      <a:miter lim="800000"/>
                      <a:headEnd/>
                      <a:tailEnd/>
                    </a:ln>
                  </pic:spPr>
                </pic:pic>
              </a:graphicData>
            </a:graphic>
          </wp:inline>
        </w:drawing>
      </w:r>
    </w:p>
    <w:p w:rsidR="002B1620" w:rsidRPr="002B1620" w:rsidRDefault="00795ED1" w:rsidP="002B1620">
      <w:pPr>
        <w:widowControl w:val="0"/>
        <w:ind w:firstLine="709"/>
        <w:jc w:val="both"/>
        <w:rPr>
          <w:rFonts w:ascii="Times New Roman" w:hAnsi="Times New Roman" w:cs="Times New Roman"/>
          <w:sz w:val="24"/>
          <w:szCs w:val="24"/>
        </w:rPr>
      </w:pPr>
      <w:r w:rsidRPr="002B1620">
        <w:rPr>
          <w:rFonts w:ascii="Times New Roman" w:hAnsi="Times New Roman" w:cs="Times New Roman"/>
          <w:sz w:val="24"/>
          <w:szCs w:val="24"/>
        </w:rPr>
        <w:t>Рис.</w:t>
      </w:r>
      <w:r w:rsidR="00AE3996">
        <w:rPr>
          <w:rFonts w:ascii="Times New Roman" w:hAnsi="Times New Roman" w:cs="Times New Roman"/>
          <w:sz w:val="24"/>
          <w:szCs w:val="24"/>
        </w:rPr>
        <w:t>4</w:t>
      </w:r>
      <w:r w:rsidRPr="002B1620">
        <w:rPr>
          <w:rFonts w:ascii="Times New Roman" w:hAnsi="Times New Roman" w:cs="Times New Roman"/>
          <w:sz w:val="24"/>
          <w:szCs w:val="24"/>
        </w:rPr>
        <w:t>.</w:t>
      </w:r>
      <w:r w:rsidR="00F74324" w:rsidRPr="002B1620">
        <w:rPr>
          <w:rFonts w:ascii="Times New Roman" w:hAnsi="Times New Roman" w:cs="Times New Roman"/>
          <w:sz w:val="24"/>
          <w:szCs w:val="24"/>
        </w:rPr>
        <w:t>3.</w:t>
      </w:r>
      <w:r w:rsidRPr="002B1620">
        <w:rPr>
          <w:rFonts w:ascii="Times New Roman" w:hAnsi="Times New Roman" w:cs="Times New Roman"/>
          <w:sz w:val="24"/>
          <w:szCs w:val="24"/>
        </w:rPr>
        <w:t xml:space="preserve"> Схема технологического инновационного цикла компании, занимающей устойчивое положение на рынке</w:t>
      </w:r>
      <w:r w:rsidR="002B1620">
        <w:rPr>
          <w:rFonts w:ascii="Times New Roman" w:hAnsi="Times New Roman" w:cs="Times New Roman"/>
          <w:sz w:val="24"/>
          <w:szCs w:val="24"/>
        </w:rPr>
        <w:t>.</w:t>
      </w:r>
    </w:p>
    <w:p w:rsidR="00795ED1" w:rsidRPr="00E3513A" w:rsidRDefault="00795ED1" w:rsidP="00426363">
      <w:pPr>
        <w:widowControl w:val="0"/>
        <w:ind w:firstLine="720"/>
        <w:jc w:val="both"/>
        <w:rPr>
          <w:rFonts w:ascii="Times New Roman" w:hAnsi="Times New Roman" w:cs="Times New Roman"/>
          <w:sz w:val="28"/>
          <w:szCs w:val="28"/>
        </w:rPr>
      </w:pPr>
      <w:r w:rsidRPr="00E3513A">
        <w:rPr>
          <w:rFonts w:ascii="Times New Roman" w:hAnsi="Times New Roman" w:cs="Times New Roman"/>
          <w:sz w:val="28"/>
          <w:szCs w:val="28"/>
        </w:rPr>
        <w:t>На основании прогноза рынка формируется стратегия компании и бизнес-замысел, направленный на реализацию стратегии. Для реализации бизнес-замысла формируются инвестиционные инновационные проекты, результаты которых предполагаются к внедрению в производство.</w:t>
      </w:r>
    </w:p>
    <w:p w:rsidR="00795ED1" w:rsidRPr="00E3513A" w:rsidRDefault="00584E7C" w:rsidP="00426363">
      <w:pPr>
        <w:widowControl w:val="0"/>
        <w:ind w:firstLine="720"/>
        <w:jc w:val="both"/>
        <w:rPr>
          <w:rFonts w:ascii="Times New Roman" w:hAnsi="Times New Roman" w:cs="Times New Roman"/>
          <w:sz w:val="28"/>
          <w:szCs w:val="28"/>
        </w:rPr>
      </w:pPr>
      <w:r w:rsidRPr="00E3513A">
        <w:rPr>
          <w:rFonts w:ascii="Times New Roman" w:hAnsi="Times New Roman" w:cs="Times New Roman"/>
          <w:bCs/>
          <w:sz w:val="28"/>
          <w:szCs w:val="28"/>
        </w:rPr>
        <w:t>Затем п</w:t>
      </w:r>
      <w:r w:rsidR="00795ED1" w:rsidRPr="00E3513A">
        <w:rPr>
          <w:rFonts w:ascii="Times New Roman" w:hAnsi="Times New Roman" w:cs="Times New Roman"/>
          <w:sz w:val="28"/>
          <w:szCs w:val="28"/>
        </w:rPr>
        <w:t xml:space="preserve">роводятся основные работы проекта, связанные с формированием конечного продукта инновационного проекта – результирующей технологии. Права на использование новых научно-технических решений могут быть приобретены в форме лицензий на использование изобретений, могут быть получены в результате собственных или заказных исследований и разработок или получены путем покупки высокотехнологичных инновационных предприятий. </w:t>
      </w:r>
    </w:p>
    <w:p w:rsidR="00795ED1" w:rsidRPr="00E3513A" w:rsidRDefault="00795ED1" w:rsidP="00426363">
      <w:pPr>
        <w:widowControl w:val="0"/>
        <w:ind w:firstLine="709"/>
        <w:jc w:val="both"/>
        <w:rPr>
          <w:rFonts w:ascii="Times New Roman" w:hAnsi="Times New Roman" w:cs="Times New Roman"/>
          <w:sz w:val="28"/>
          <w:szCs w:val="28"/>
        </w:rPr>
      </w:pPr>
      <w:r w:rsidRPr="00E3513A">
        <w:rPr>
          <w:rFonts w:ascii="Times New Roman" w:hAnsi="Times New Roman" w:cs="Times New Roman"/>
          <w:sz w:val="28"/>
          <w:szCs w:val="28"/>
        </w:rPr>
        <w:t xml:space="preserve">Когда компанией получена результирующая технология, начинается этап ее внедрения в производство. Это может быть связано с постройкой новых зданий и сооружений либо с адаптацией уже имеющихся, закупкой и/или разработкой нового оборудования, компоновкой новых технологических линий, обучением персонала и т.д. Может потребоваться создать новые или модифицировать имеющиеся производственные мощности для реализации новых технологий, подготовить персонал и др. </w:t>
      </w:r>
    </w:p>
    <w:p w:rsidR="00795ED1" w:rsidRPr="00E3513A" w:rsidRDefault="00795ED1" w:rsidP="00426363">
      <w:pPr>
        <w:widowControl w:val="0"/>
        <w:ind w:firstLine="720"/>
        <w:jc w:val="both"/>
        <w:rPr>
          <w:rFonts w:ascii="Times New Roman" w:hAnsi="Times New Roman" w:cs="Times New Roman"/>
          <w:sz w:val="28"/>
          <w:szCs w:val="28"/>
        </w:rPr>
      </w:pPr>
      <w:r w:rsidRPr="00E3513A">
        <w:rPr>
          <w:rFonts w:ascii="Times New Roman" w:hAnsi="Times New Roman" w:cs="Times New Roman"/>
          <w:sz w:val="28"/>
          <w:szCs w:val="28"/>
        </w:rPr>
        <w:t xml:space="preserve">Завершающий этап инновационного цикла – это использование технологии в действующем производстве, т.е. использование как актива для извлечения прибыли. </w:t>
      </w:r>
    </w:p>
    <w:p w:rsidR="00795ED1" w:rsidRDefault="00795ED1" w:rsidP="00426363">
      <w:pPr>
        <w:widowControl w:val="0"/>
        <w:ind w:firstLine="709"/>
        <w:jc w:val="both"/>
        <w:rPr>
          <w:rFonts w:ascii="Times New Roman" w:hAnsi="Times New Roman" w:cs="Times New Roman"/>
          <w:sz w:val="28"/>
          <w:szCs w:val="28"/>
        </w:rPr>
      </w:pPr>
      <w:r w:rsidRPr="00E3513A">
        <w:rPr>
          <w:rFonts w:ascii="Times New Roman" w:hAnsi="Times New Roman" w:cs="Times New Roman"/>
          <w:sz w:val="28"/>
          <w:szCs w:val="28"/>
        </w:rPr>
        <w:t xml:space="preserve">Как только актив будет введен в эксплуатацию, он начнет амортизироваться, а все учтенные расходы по его созданию - расходы на </w:t>
      </w:r>
      <w:r w:rsidRPr="00E3513A">
        <w:rPr>
          <w:rFonts w:ascii="Times New Roman" w:hAnsi="Times New Roman" w:cs="Times New Roman"/>
          <w:sz w:val="28"/>
          <w:szCs w:val="28"/>
        </w:rPr>
        <w:lastRenderedPageBreak/>
        <w:t xml:space="preserve">НИОКР, подготовку и введение технологий к эксплуатации - будут относиться на себестоимость продукции и исключаться из налогооблагаемой базы. Полная амортизация актива приведет к завершению рассматриваемого инновационного цикла. </w:t>
      </w:r>
    </w:p>
    <w:p w:rsidR="00761BBB" w:rsidRDefault="00761BBB" w:rsidP="00426363">
      <w:pPr>
        <w:widowControl w:val="0"/>
        <w:ind w:firstLine="709"/>
        <w:jc w:val="both"/>
        <w:rPr>
          <w:rFonts w:ascii="Times New Roman" w:hAnsi="Times New Roman" w:cs="Times New Roman"/>
          <w:sz w:val="28"/>
          <w:szCs w:val="28"/>
        </w:rPr>
      </w:pPr>
    </w:p>
    <w:p w:rsidR="00112FEF" w:rsidRPr="002B1620" w:rsidRDefault="004E2592" w:rsidP="002B1620">
      <w:pPr>
        <w:widowControl w:val="0"/>
        <w:ind w:firstLine="709"/>
        <w:jc w:val="both"/>
        <w:rPr>
          <w:rFonts w:ascii="Times New Roman" w:hAnsi="Times New Roman" w:cs="Times New Roman"/>
          <w:i/>
          <w:sz w:val="28"/>
          <w:szCs w:val="28"/>
        </w:rPr>
      </w:pPr>
      <w:r w:rsidRPr="002B1620">
        <w:rPr>
          <w:rFonts w:ascii="Times New Roman" w:hAnsi="Times New Roman" w:cs="Times New Roman"/>
          <w:i/>
          <w:sz w:val="28"/>
          <w:szCs w:val="28"/>
        </w:rPr>
        <w:t xml:space="preserve">Тема </w:t>
      </w:r>
      <w:r w:rsidR="00BD7058" w:rsidRPr="002B1620">
        <w:rPr>
          <w:rFonts w:ascii="Times New Roman" w:hAnsi="Times New Roman" w:cs="Times New Roman"/>
          <w:i/>
          <w:sz w:val="28"/>
          <w:szCs w:val="28"/>
        </w:rPr>
        <w:t>1.</w:t>
      </w:r>
      <w:r w:rsidRPr="002B1620">
        <w:rPr>
          <w:rFonts w:ascii="Times New Roman" w:hAnsi="Times New Roman" w:cs="Times New Roman"/>
          <w:i/>
          <w:sz w:val="28"/>
          <w:szCs w:val="28"/>
        </w:rPr>
        <w:t xml:space="preserve">5. </w:t>
      </w:r>
      <w:r w:rsidR="00584E7C" w:rsidRPr="002B1620">
        <w:rPr>
          <w:rFonts w:ascii="Times New Roman" w:hAnsi="Times New Roman" w:cs="Times New Roman"/>
          <w:i/>
          <w:sz w:val="28"/>
          <w:szCs w:val="28"/>
        </w:rPr>
        <w:t>Линейная</w:t>
      </w:r>
      <w:r w:rsidR="002A112A" w:rsidRPr="002B1620">
        <w:rPr>
          <w:rFonts w:ascii="Times New Roman" w:hAnsi="Times New Roman" w:cs="Times New Roman"/>
          <w:i/>
          <w:sz w:val="28"/>
          <w:szCs w:val="28"/>
        </w:rPr>
        <w:t xml:space="preserve"> модель инновационного процесса</w:t>
      </w:r>
    </w:p>
    <w:p w:rsidR="00BD7058" w:rsidRDefault="00BD7058" w:rsidP="00426363">
      <w:pPr>
        <w:widowControl w:val="0"/>
        <w:ind w:firstLine="709"/>
        <w:jc w:val="both"/>
        <w:rPr>
          <w:rFonts w:ascii="Times New Roman" w:hAnsi="Times New Roman" w:cs="Times New Roman"/>
          <w:b/>
          <w:sz w:val="32"/>
          <w:szCs w:val="32"/>
        </w:rPr>
      </w:pPr>
    </w:p>
    <w:p w:rsidR="00BD7058" w:rsidRPr="00BD7058" w:rsidRDefault="00BD7058" w:rsidP="00426363">
      <w:pPr>
        <w:widowControl w:val="0"/>
        <w:ind w:firstLine="709"/>
        <w:jc w:val="both"/>
        <w:rPr>
          <w:rFonts w:ascii="Times New Roman" w:hAnsi="Times New Roman" w:cs="Times New Roman"/>
          <w:sz w:val="28"/>
          <w:szCs w:val="28"/>
        </w:rPr>
      </w:pPr>
      <w:r w:rsidRPr="00BD7058">
        <w:rPr>
          <w:rFonts w:ascii="Times New Roman" w:hAnsi="Times New Roman" w:cs="Times New Roman"/>
          <w:sz w:val="28"/>
          <w:szCs w:val="28"/>
        </w:rPr>
        <w:t xml:space="preserve">Более подробно этапы инновационного цикла отражены на рисунке </w:t>
      </w:r>
      <w:r w:rsidR="00AE3996">
        <w:rPr>
          <w:rFonts w:ascii="Times New Roman" w:hAnsi="Times New Roman" w:cs="Times New Roman"/>
          <w:sz w:val="28"/>
          <w:szCs w:val="28"/>
        </w:rPr>
        <w:t>4</w:t>
      </w:r>
      <w:r w:rsidR="00F74324">
        <w:rPr>
          <w:rFonts w:ascii="Times New Roman" w:hAnsi="Times New Roman" w:cs="Times New Roman"/>
          <w:sz w:val="28"/>
          <w:szCs w:val="28"/>
        </w:rPr>
        <w:t>.4.</w:t>
      </w:r>
    </w:p>
    <w:p w:rsidR="000A14A7" w:rsidRDefault="00E3513A" w:rsidP="00426363">
      <w:pPr>
        <w:pStyle w:val="a3"/>
        <w:jc w:val="both"/>
        <w:rPr>
          <w:rFonts w:ascii="Times New Roman" w:hAnsi="Times New Roman"/>
          <w:sz w:val="24"/>
          <w:szCs w:val="24"/>
        </w:rPr>
      </w:pPr>
      <w:r>
        <w:rPr>
          <w:noProof/>
          <w:sz w:val="24"/>
          <w:szCs w:val="24"/>
        </w:rPr>
        <w:drawing>
          <wp:inline distT="0" distB="0" distL="0" distR="0">
            <wp:extent cx="6031893" cy="3180098"/>
            <wp:effectExtent l="19050" t="0" r="6957"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6031893" cy="3180098"/>
                    </a:xfrm>
                    <a:prstGeom prst="rect">
                      <a:avLst/>
                    </a:prstGeom>
                    <a:noFill/>
                    <a:ln w="9525">
                      <a:noFill/>
                      <a:miter lim="800000"/>
                      <a:headEnd/>
                      <a:tailEnd/>
                    </a:ln>
                  </pic:spPr>
                </pic:pic>
              </a:graphicData>
            </a:graphic>
          </wp:inline>
        </w:drawing>
      </w:r>
    </w:p>
    <w:p w:rsidR="000A14A7" w:rsidRPr="002B1620" w:rsidRDefault="000A14A7" w:rsidP="002B1620">
      <w:pPr>
        <w:widowControl w:val="0"/>
        <w:ind w:firstLine="709"/>
        <w:jc w:val="both"/>
        <w:rPr>
          <w:rFonts w:ascii="Times New Roman" w:hAnsi="Times New Roman" w:cs="Times New Roman"/>
          <w:bCs/>
          <w:sz w:val="24"/>
          <w:szCs w:val="24"/>
        </w:rPr>
      </w:pPr>
      <w:r w:rsidRPr="002B1620">
        <w:rPr>
          <w:rFonts w:ascii="Times New Roman" w:hAnsi="Times New Roman" w:cs="Times New Roman"/>
          <w:sz w:val="24"/>
          <w:szCs w:val="24"/>
        </w:rPr>
        <w:t xml:space="preserve">Рис. </w:t>
      </w:r>
      <w:r w:rsidR="00AE3996">
        <w:rPr>
          <w:rFonts w:ascii="Times New Roman" w:hAnsi="Times New Roman" w:cs="Times New Roman"/>
          <w:sz w:val="24"/>
          <w:szCs w:val="24"/>
        </w:rPr>
        <w:t>4</w:t>
      </w:r>
      <w:r w:rsidR="00F74324" w:rsidRPr="002B1620">
        <w:rPr>
          <w:rFonts w:ascii="Times New Roman" w:hAnsi="Times New Roman" w:cs="Times New Roman"/>
          <w:sz w:val="24"/>
          <w:szCs w:val="24"/>
        </w:rPr>
        <w:t>.4.</w:t>
      </w:r>
      <w:r w:rsidRPr="002B1620">
        <w:rPr>
          <w:rFonts w:ascii="Times New Roman" w:hAnsi="Times New Roman" w:cs="Times New Roman"/>
          <w:sz w:val="24"/>
          <w:szCs w:val="24"/>
        </w:rPr>
        <w:t xml:space="preserve"> Линейная модель инновационного процесса, отражающая основные этапы продвижения </w:t>
      </w:r>
    </w:p>
    <w:p w:rsidR="000A14A7" w:rsidRDefault="000A14A7" w:rsidP="00426363">
      <w:pPr>
        <w:pStyle w:val="a3"/>
        <w:ind w:firstLine="720"/>
        <w:jc w:val="both"/>
        <w:rPr>
          <w:rFonts w:ascii="Times New Roman" w:hAnsi="Times New Roman"/>
          <w:sz w:val="24"/>
          <w:szCs w:val="24"/>
        </w:rPr>
      </w:pPr>
    </w:p>
    <w:p w:rsidR="00112FEF" w:rsidRPr="000A14A7" w:rsidRDefault="00112FEF" w:rsidP="00426363">
      <w:pPr>
        <w:pStyle w:val="a3"/>
        <w:ind w:firstLine="720"/>
        <w:jc w:val="both"/>
        <w:rPr>
          <w:rFonts w:ascii="Times New Roman" w:hAnsi="Times New Roman"/>
          <w:szCs w:val="28"/>
        </w:rPr>
      </w:pPr>
      <w:r w:rsidRPr="000A14A7">
        <w:rPr>
          <w:rFonts w:ascii="Times New Roman" w:hAnsi="Times New Roman"/>
          <w:szCs w:val="28"/>
        </w:rPr>
        <w:t xml:space="preserve">Экономический смысл каждого из этапов продвижения </w:t>
      </w:r>
      <w:r w:rsidR="00BD7058">
        <w:rPr>
          <w:rFonts w:ascii="Times New Roman" w:hAnsi="Times New Roman"/>
          <w:szCs w:val="28"/>
        </w:rPr>
        <w:t xml:space="preserve">инноваций </w:t>
      </w:r>
      <w:r w:rsidRPr="000A14A7">
        <w:rPr>
          <w:rFonts w:ascii="Times New Roman" w:hAnsi="Times New Roman"/>
          <w:szCs w:val="28"/>
        </w:rPr>
        <w:t xml:space="preserve">заключается в понижении рисков неудачи при выходе на рынок. Описание этих рисков содержится в </w:t>
      </w:r>
      <w:r w:rsidR="00F74324">
        <w:rPr>
          <w:rFonts w:ascii="Times New Roman" w:hAnsi="Times New Roman"/>
          <w:szCs w:val="28"/>
        </w:rPr>
        <w:t>т</w:t>
      </w:r>
      <w:r w:rsidR="002B1620">
        <w:rPr>
          <w:rFonts w:ascii="Times New Roman" w:hAnsi="Times New Roman"/>
          <w:szCs w:val="28"/>
        </w:rPr>
        <w:t>абл.</w:t>
      </w:r>
      <w:r w:rsidRPr="000A14A7">
        <w:rPr>
          <w:rFonts w:ascii="Times New Roman" w:hAnsi="Times New Roman"/>
          <w:szCs w:val="28"/>
        </w:rPr>
        <w:t xml:space="preserve"> </w:t>
      </w:r>
      <w:r w:rsidR="00AE3996">
        <w:rPr>
          <w:rFonts w:ascii="Times New Roman" w:hAnsi="Times New Roman"/>
          <w:szCs w:val="28"/>
        </w:rPr>
        <w:t>4</w:t>
      </w:r>
      <w:r w:rsidRPr="000A14A7">
        <w:rPr>
          <w:rFonts w:ascii="Times New Roman" w:hAnsi="Times New Roman"/>
          <w:szCs w:val="28"/>
        </w:rPr>
        <w:t>.3.</w:t>
      </w:r>
    </w:p>
    <w:p w:rsidR="00112FEF" w:rsidRPr="000A14A7" w:rsidRDefault="00112FEF" w:rsidP="00426363">
      <w:pPr>
        <w:pStyle w:val="a3"/>
        <w:ind w:firstLine="709"/>
        <w:jc w:val="right"/>
        <w:rPr>
          <w:rFonts w:ascii="Times New Roman" w:hAnsi="Times New Roman"/>
          <w:i/>
          <w:szCs w:val="28"/>
        </w:rPr>
      </w:pPr>
      <w:r w:rsidRPr="000A14A7">
        <w:rPr>
          <w:rFonts w:ascii="Times New Roman" w:hAnsi="Times New Roman"/>
          <w:i/>
          <w:szCs w:val="28"/>
        </w:rPr>
        <w:t xml:space="preserve">Таблица </w:t>
      </w:r>
      <w:r w:rsidR="00AE3996">
        <w:rPr>
          <w:rFonts w:ascii="Times New Roman" w:hAnsi="Times New Roman"/>
          <w:i/>
          <w:szCs w:val="28"/>
        </w:rPr>
        <w:t>4</w:t>
      </w:r>
      <w:r w:rsidRPr="000A14A7">
        <w:rPr>
          <w:rFonts w:ascii="Times New Roman" w:hAnsi="Times New Roman"/>
          <w:i/>
          <w:szCs w:val="28"/>
        </w:rPr>
        <w:t>.3</w:t>
      </w:r>
    </w:p>
    <w:p w:rsidR="00112FEF" w:rsidRPr="000855E9" w:rsidRDefault="00112FEF" w:rsidP="002B1620">
      <w:pPr>
        <w:widowControl w:val="0"/>
        <w:spacing w:before="240" w:after="240"/>
        <w:jc w:val="center"/>
        <w:rPr>
          <w:rFonts w:ascii="Times New Roman" w:hAnsi="Times New Roman" w:cs="Times New Roman"/>
          <w:sz w:val="28"/>
          <w:szCs w:val="28"/>
        </w:rPr>
      </w:pPr>
      <w:r w:rsidRPr="000855E9">
        <w:rPr>
          <w:rFonts w:ascii="Times New Roman" w:hAnsi="Times New Roman" w:cs="Times New Roman"/>
          <w:sz w:val="28"/>
          <w:szCs w:val="28"/>
        </w:rPr>
        <w:t>Риски и экономический смысл этапов инновационного процесса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8"/>
        <w:gridCol w:w="3226"/>
        <w:gridCol w:w="2127"/>
        <w:gridCol w:w="2301"/>
      </w:tblGrid>
      <w:tr w:rsidR="008C1DA9" w:rsidRPr="00ED22D8" w:rsidTr="00761BBB">
        <w:tc>
          <w:tcPr>
            <w:tcW w:w="567" w:type="dxa"/>
            <w:tcBorders>
              <w:top w:val="single" w:sz="4" w:space="0" w:color="auto"/>
            </w:tcBorders>
            <w:vAlign w:val="center"/>
          </w:tcPr>
          <w:p w:rsidR="008C1DA9" w:rsidRPr="00ED22D8" w:rsidRDefault="008C1DA9" w:rsidP="002B1620">
            <w:pPr>
              <w:spacing w:before="240" w:after="240"/>
              <w:jc w:val="center"/>
              <w:rPr>
                <w:rFonts w:ascii="Times New Roman" w:hAnsi="Times New Roman" w:cs="Times New Roman"/>
                <w:sz w:val="24"/>
                <w:szCs w:val="24"/>
              </w:rPr>
            </w:pPr>
            <w:r w:rsidRPr="00ED22D8">
              <w:rPr>
                <w:rFonts w:ascii="Times New Roman" w:hAnsi="Times New Roman" w:cs="Times New Roman"/>
                <w:sz w:val="24"/>
                <w:szCs w:val="24"/>
              </w:rPr>
              <w:t>№</w:t>
            </w:r>
          </w:p>
        </w:tc>
        <w:tc>
          <w:tcPr>
            <w:tcW w:w="1418" w:type="dxa"/>
            <w:tcBorders>
              <w:top w:val="single" w:sz="4" w:space="0" w:color="auto"/>
            </w:tcBorders>
            <w:vAlign w:val="center"/>
          </w:tcPr>
          <w:p w:rsidR="008C1DA9" w:rsidRPr="00ED22D8" w:rsidRDefault="000A14A7" w:rsidP="00426363">
            <w:pPr>
              <w:jc w:val="center"/>
              <w:rPr>
                <w:rFonts w:ascii="Times New Roman" w:hAnsi="Times New Roman" w:cs="Times New Roman"/>
                <w:sz w:val="24"/>
                <w:szCs w:val="24"/>
              </w:rPr>
            </w:pPr>
            <w:r w:rsidRPr="00ED22D8">
              <w:rPr>
                <w:rFonts w:ascii="Times New Roman" w:hAnsi="Times New Roman" w:cs="Times New Roman"/>
                <w:sz w:val="24"/>
                <w:szCs w:val="24"/>
              </w:rPr>
              <w:t>Э</w:t>
            </w:r>
            <w:r w:rsidR="008C1DA9" w:rsidRPr="00ED22D8">
              <w:rPr>
                <w:rFonts w:ascii="Times New Roman" w:hAnsi="Times New Roman" w:cs="Times New Roman"/>
                <w:sz w:val="24"/>
                <w:szCs w:val="24"/>
              </w:rPr>
              <w:t>тап</w:t>
            </w:r>
          </w:p>
        </w:tc>
        <w:tc>
          <w:tcPr>
            <w:tcW w:w="3226" w:type="dxa"/>
            <w:tcBorders>
              <w:top w:val="single" w:sz="4" w:space="0" w:color="auto"/>
            </w:tcBorders>
            <w:vAlign w:val="center"/>
          </w:tcPr>
          <w:p w:rsidR="008C1DA9" w:rsidRPr="00ED22D8" w:rsidRDefault="000A14A7" w:rsidP="00426363">
            <w:pPr>
              <w:jc w:val="center"/>
              <w:rPr>
                <w:rFonts w:ascii="Times New Roman" w:hAnsi="Times New Roman" w:cs="Times New Roman"/>
                <w:sz w:val="24"/>
                <w:szCs w:val="24"/>
              </w:rPr>
            </w:pPr>
            <w:r w:rsidRPr="00ED22D8">
              <w:rPr>
                <w:rFonts w:ascii="Times New Roman" w:hAnsi="Times New Roman" w:cs="Times New Roman"/>
                <w:sz w:val="24"/>
                <w:szCs w:val="24"/>
              </w:rPr>
              <w:t>С</w:t>
            </w:r>
            <w:r w:rsidR="008C1DA9" w:rsidRPr="00ED22D8">
              <w:rPr>
                <w:rFonts w:ascii="Times New Roman" w:hAnsi="Times New Roman" w:cs="Times New Roman"/>
                <w:sz w:val="24"/>
                <w:szCs w:val="24"/>
              </w:rPr>
              <w:t>мысл этапа</w:t>
            </w:r>
          </w:p>
        </w:tc>
        <w:tc>
          <w:tcPr>
            <w:tcW w:w="2127" w:type="dxa"/>
            <w:tcBorders>
              <w:top w:val="single" w:sz="4" w:space="0" w:color="auto"/>
            </w:tcBorders>
            <w:vAlign w:val="center"/>
          </w:tcPr>
          <w:p w:rsidR="008C1DA9" w:rsidRPr="00ED22D8" w:rsidRDefault="000A14A7" w:rsidP="00426363">
            <w:pPr>
              <w:jc w:val="center"/>
              <w:rPr>
                <w:rFonts w:ascii="Times New Roman" w:hAnsi="Times New Roman" w:cs="Times New Roman"/>
                <w:sz w:val="24"/>
                <w:szCs w:val="24"/>
              </w:rPr>
            </w:pPr>
            <w:r w:rsidRPr="00ED22D8">
              <w:rPr>
                <w:rFonts w:ascii="Times New Roman" w:hAnsi="Times New Roman" w:cs="Times New Roman"/>
                <w:sz w:val="24"/>
                <w:szCs w:val="24"/>
              </w:rPr>
              <w:t>Г</w:t>
            </w:r>
            <w:r w:rsidR="008C1DA9" w:rsidRPr="00ED22D8">
              <w:rPr>
                <w:rFonts w:ascii="Times New Roman" w:hAnsi="Times New Roman" w:cs="Times New Roman"/>
                <w:sz w:val="24"/>
                <w:szCs w:val="24"/>
              </w:rPr>
              <w:t xml:space="preserve">енерируемые объекты интеллектуальной собственности </w:t>
            </w:r>
          </w:p>
        </w:tc>
        <w:tc>
          <w:tcPr>
            <w:tcW w:w="2301" w:type="dxa"/>
            <w:tcBorders>
              <w:top w:val="single" w:sz="4" w:space="0" w:color="auto"/>
            </w:tcBorders>
            <w:vAlign w:val="center"/>
          </w:tcPr>
          <w:p w:rsidR="008C1DA9" w:rsidRPr="00ED22D8" w:rsidRDefault="000A14A7" w:rsidP="00426363">
            <w:pPr>
              <w:jc w:val="center"/>
              <w:rPr>
                <w:rFonts w:ascii="Times New Roman" w:hAnsi="Times New Roman" w:cs="Times New Roman"/>
                <w:sz w:val="24"/>
                <w:szCs w:val="24"/>
              </w:rPr>
            </w:pPr>
            <w:r w:rsidRPr="00ED22D8">
              <w:rPr>
                <w:rFonts w:ascii="Times New Roman" w:hAnsi="Times New Roman" w:cs="Times New Roman"/>
                <w:sz w:val="24"/>
                <w:szCs w:val="24"/>
              </w:rPr>
              <w:t>К</w:t>
            </w:r>
            <w:r w:rsidR="008C1DA9" w:rsidRPr="00ED22D8">
              <w:rPr>
                <w:rFonts w:ascii="Times New Roman" w:hAnsi="Times New Roman" w:cs="Times New Roman"/>
                <w:sz w:val="24"/>
                <w:szCs w:val="24"/>
              </w:rPr>
              <w:t>лючевые участники</w:t>
            </w:r>
          </w:p>
        </w:tc>
      </w:tr>
      <w:tr w:rsidR="008C1DA9" w:rsidRPr="002A3297" w:rsidTr="00761BBB">
        <w:tc>
          <w:tcPr>
            <w:tcW w:w="567" w:type="dxa"/>
            <w:vAlign w:val="center"/>
          </w:tcPr>
          <w:p w:rsidR="008C1DA9" w:rsidRPr="002A3297" w:rsidRDefault="008C1DA9" w:rsidP="00F671A9">
            <w:pPr>
              <w:numPr>
                <w:ilvl w:val="0"/>
                <w:numId w:val="2"/>
              </w:numPr>
              <w:ind w:left="0" w:firstLine="0"/>
              <w:jc w:val="center"/>
              <w:rPr>
                <w:rFonts w:ascii="Times New Roman" w:hAnsi="Times New Roman" w:cs="Times New Roman"/>
                <w:sz w:val="24"/>
                <w:szCs w:val="24"/>
              </w:rPr>
            </w:pPr>
          </w:p>
        </w:tc>
        <w:tc>
          <w:tcPr>
            <w:tcW w:w="1418" w:type="dxa"/>
            <w:vAlign w:val="center"/>
          </w:tcPr>
          <w:p w:rsidR="008C1DA9" w:rsidRPr="002A3297" w:rsidRDefault="000A14A7" w:rsidP="00426363">
            <w:pPr>
              <w:pStyle w:val="2"/>
              <w:ind w:left="0" w:firstLine="0"/>
              <w:jc w:val="center"/>
              <w:rPr>
                <w:sz w:val="24"/>
                <w:szCs w:val="24"/>
              </w:rPr>
            </w:pPr>
            <w:r w:rsidRPr="002A3297">
              <w:rPr>
                <w:sz w:val="24"/>
                <w:szCs w:val="24"/>
              </w:rPr>
              <w:t>З</w:t>
            </w:r>
            <w:r w:rsidR="008C1DA9" w:rsidRPr="002A3297">
              <w:rPr>
                <w:sz w:val="24"/>
                <w:szCs w:val="24"/>
              </w:rPr>
              <w:t>амысел</w:t>
            </w:r>
          </w:p>
        </w:tc>
        <w:tc>
          <w:tcPr>
            <w:tcW w:w="3226" w:type="dxa"/>
            <w:vAlign w:val="center"/>
          </w:tcPr>
          <w:p w:rsidR="008C1DA9" w:rsidRPr="002A3297" w:rsidRDefault="008C1DA9" w:rsidP="00426363">
            <w:pPr>
              <w:rPr>
                <w:rFonts w:ascii="Times New Roman" w:hAnsi="Times New Roman" w:cs="Times New Roman"/>
                <w:sz w:val="24"/>
                <w:szCs w:val="24"/>
              </w:rPr>
            </w:pPr>
            <w:r w:rsidRPr="002A3297">
              <w:rPr>
                <w:rFonts w:ascii="Times New Roman" w:hAnsi="Times New Roman" w:cs="Times New Roman"/>
                <w:sz w:val="24"/>
                <w:szCs w:val="24"/>
              </w:rPr>
              <w:t xml:space="preserve">Ответ на запрос рынка Рыночное предложение </w:t>
            </w:r>
          </w:p>
        </w:tc>
        <w:tc>
          <w:tcPr>
            <w:tcW w:w="2127" w:type="dxa"/>
            <w:vAlign w:val="center"/>
          </w:tcPr>
          <w:p w:rsidR="008C1DA9" w:rsidRPr="002A3297" w:rsidRDefault="008C1DA9" w:rsidP="00426363">
            <w:pPr>
              <w:pStyle w:val="aa"/>
              <w:rPr>
                <w:szCs w:val="24"/>
                <w:lang w:val="ru-RU"/>
              </w:rPr>
            </w:pPr>
          </w:p>
        </w:tc>
        <w:tc>
          <w:tcPr>
            <w:tcW w:w="2301" w:type="dxa"/>
            <w:vAlign w:val="center"/>
          </w:tcPr>
          <w:p w:rsidR="008C1DA9" w:rsidRPr="002A3297" w:rsidRDefault="000A14A7" w:rsidP="00426363">
            <w:pPr>
              <w:pStyle w:val="aa"/>
              <w:rPr>
                <w:szCs w:val="24"/>
                <w:lang w:val="ru-RU"/>
              </w:rPr>
            </w:pPr>
            <w:r w:rsidRPr="002A3297">
              <w:rPr>
                <w:szCs w:val="24"/>
                <w:lang w:val="ru-RU"/>
              </w:rPr>
              <w:t>У</w:t>
            </w:r>
            <w:r w:rsidR="008C1DA9" w:rsidRPr="002A3297">
              <w:rPr>
                <w:szCs w:val="24"/>
                <w:lang w:val="ru-RU"/>
              </w:rPr>
              <w:t>ченые</w:t>
            </w:r>
            <w:r w:rsidRPr="002A3297">
              <w:rPr>
                <w:szCs w:val="24"/>
                <w:lang w:val="ru-RU"/>
              </w:rPr>
              <w:t>,</w:t>
            </w:r>
          </w:p>
          <w:p w:rsidR="008C1DA9" w:rsidRPr="002A3297" w:rsidRDefault="008C1DA9" w:rsidP="00426363">
            <w:pPr>
              <w:pStyle w:val="aa"/>
              <w:rPr>
                <w:szCs w:val="24"/>
                <w:lang w:val="ru-RU"/>
              </w:rPr>
            </w:pPr>
            <w:r w:rsidRPr="002A3297">
              <w:rPr>
                <w:szCs w:val="24"/>
                <w:lang w:val="ru-RU"/>
              </w:rPr>
              <w:t>изобретатели</w:t>
            </w:r>
          </w:p>
        </w:tc>
      </w:tr>
      <w:tr w:rsidR="008C1DA9" w:rsidRPr="002A3297" w:rsidTr="00761BBB">
        <w:tc>
          <w:tcPr>
            <w:tcW w:w="567" w:type="dxa"/>
            <w:vAlign w:val="center"/>
          </w:tcPr>
          <w:p w:rsidR="008C1DA9" w:rsidRPr="002A3297" w:rsidRDefault="008C1DA9" w:rsidP="00F671A9">
            <w:pPr>
              <w:numPr>
                <w:ilvl w:val="0"/>
                <w:numId w:val="2"/>
              </w:numPr>
              <w:ind w:left="0" w:firstLine="0"/>
              <w:jc w:val="center"/>
              <w:rPr>
                <w:rFonts w:ascii="Times New Roman" w:hAnsi="Times New Roman" w:cs="Times New Roman"/>
                <w:sz w:val="24"/>
                <w:szCs w:val="24"/>
              </w:rPr>
            </w:pPr>
          </w:p>
        </w:tc>
        <w:tc>
          <w:tcPr>
            <w:tcW w:w="1418" w:type="dxa"/>
            <w:vAlign w:val="center"/>
          </w:tcPr>
          <w:p w:rsidR="008C1DA9" w:rsidRPr="002A3297" w:rsidRDefault="008C1DA9" w:rsidP="00426363">
            <w:pPr>
              <w:jc w:val="center"/>
              <w:rPr>
                <w:rFonts w:ascii="Times New Roman" w:hAnsi="Times New Roman" w:cs="Times New Roman"/>
                <w:sz w:val="24"/>
                <w:szCs w:val="24"/>
              </w:rPr>
            </w:pPr>
            <w:r w:rsidRPr="002A3297">
              <w:rPr>
                <w:rFonts w:ascii="Times New Roman" w:hAnsi="Times New Roman" w:cs="Times New Roman"/>
                <w:sz w:val="24"/>
                <w:szCs w:val="24"/>
              </w:rPr>
              <w:t>НИР</w:t>
            </w:r>
          </w:p>
        </w:tc>
        <w:tc>
          <w:tcPr>
            <w:tcW w:w="3226" w:type="dxa"/>
            <w:vAlign w:val="center"/>
          </w:tcPr>
          <w:p w:rsidR="008C1DA9" w:rsidRPr="002A3297" w:rsidRDefault="000A14A7" w:rsidP="00426363">
            <w:pPr>
              <w:pStyle w:val="aa"/>
              <w:rPr>
                <w:szCs w:val="24"/>
                <w:lang w:val="ru-RU"/>
              </w:rPr>
            </w:pPr>
            <w:r w:rsidRPr="002A3297">
              <w:rPr>
                <w:szCs w:val="24"/>
                <w:lang w:val="ru-RU"/>
              </w:rPr>
              <w:t>С</w:t>
            </w:r>
            <w:r w:rsidR="008C1DA9" w:rsidRPr="002A3297">
              <w:rPr>
                <w:szCs w:val="24"/>
                <w:lang w:val="ru-RU"/>
              </w:rPr>
              <w:t>нятие риска несоответствия законам природы</w:t>
            </w:r>
          </w:p>
        </w:tc>
        <w:tc>
          <w:tcPr>
            <w:tcW w:w="2127" w:type="dxa"/>
            <w:vAlign w:val="center"/>
          </w:tcPr>
          <w:p w:rsidR="008C1DA9" w:rsidRPr="002A3297" w:rsidRDefault="000A14A7" w:rsidP="00426363">
            <w:pPr>
              <w:rPr>
                <w:rFonts w:ascii="Times New Roman" w:hAnsi="Times New Roman" w:cs="Times New Roman"/>
                <w:sz w:val="24"/>
                <w:szCs w:val="24"/>
              </w:rPr>
            </w:pPr>
            <w:r w:rsidRPr="002A3297">
              <w:rPr>
                <w:rFonts w:ascii="Times New Roman" w:hAnsi="Times New Roman" w:cs="Times New Roman"/>
                <w:sz w:val="24"/>
                <w:szCs w:val="24"/>
              </w:rPr>
              <w:t>И</w:t>
            </w:r>
            <w:r w:rsidR="008C1DA9" w:rsidRPr="002A3297">
              <w:rPr>
                <w:rFonts w:ascii="Times New Roman" w:hAnsi="Times New Roman" w:cs="Times New Roman"/>
                <w:sz w:val="24"/>
                <w:szCs w:val="24"/>
              </w:rPr>
              <w:t>зобретения</w:t>
            </w:r>
          </w:p>
        </w:tc>
        <w:tc>
          <w:tcPr>
            <w:tcW w:w="2301" w:type="dxa"/>
            <w:vAlign w:val="center"/>
          </w:tcPr>
          <w:p w:rsidR="000A14A7" w:rsidRPr="002A3297" w:rsidRDefault="000A14A7" w:rsidP="00426363">
            <w:pPr>
              <w:rPr>
                <w:rFonts w:ascii="Times New Roman" w:hAnsi="Times New Roman" w:cs="Times New Roman"/>
                <w:sz w:val="24"/>
                <w:szCs w:val="24"/>
              </w:rPr>
            </w:pPr>
            <w:r w:rsidRPr="002A3297">
              <w:rPr>
                <w:rFonts w:ascii="Times New Roman" w:hAnsi="Times New Roman" w:cs="Times New Roman"/>
                <w:sz w:val="24"/>
                <w:szCs w:val="24"/>
              </w:rPr>
              <w:t>Ученые,</w:t>
            </w:r>
          </w:p>
          <w:p w:rsidR="008C1DA9" w:rsidRPr="002A3297" w:rsidRDefault="008C1DA9" w:rsidP="00426363">
            <w:pPr>
              <w:rPr>
                <w:rFonts w:ascii="Times New Roman" w:hAnsi="Times New Roman" w:cs="Times New Roman"/>
                <w:sz w:val="24"/>
                <w:szCs w:val="24"/>
              </w:rPr>
            </w:pPr>
            <w:r w:rsidRPr="002A3297">
              <w:rPr>
                <w:rFonts w:ascii="Times New Roman" w:hAnsi="Times New Roman" w:cs="Times New Roman"/>
                <w:sz w:val="24"/>
                <w:szCs w:val="24"/>
              </w:rPr>
              <w:t>изобретатели</w:t>
            </w:r>
          </w:p>
        </w:tc>
      </w:tr>
      <w:tr w:rsidR="008C1DA9" w:rsidRPr="002A3297" w:rsidTr="00761BBB">
        <w:tc>
          <w:tcPr>
            <w:tcW w:w="567" w:type="dxa"/>
            <w:vAlign w:val="center"/>
          </w:tcPr>
          <w:p w:rsidR="008C1DA9" w:rsidRPr="002A3297" w:rsidRDefault="008C1DA9" w:rsidP="00F671A9">
            <w:pPr>
              <w:numPr>
                <w:ilvl w:val="0"/>
                <w:numId w:val="2"/>
              </w:numPr>
              <w:ind w:left="0" w:firstLine="0"/>
              <w:jc w:val="center"/>
              <w:rPr>
                <w:rFonts w:ascii="Times New Roman" w:hAnsi="Times New Roman" w:cs="Times New Roman"/>
                <w:sz w:val="24"/>
                <w:szCs w:val="24"/>
              </w:rPr>
            </w:pPr>
          </w:p>
        </w:tc>
        <w:tc>
          <w:tcPr>
            <w:tcW w:w="1418" w:type="dxa"/>
            <w:vAlign w:val="center"/>
          </w:tcPr>
          <w:p w:rsidR="008C1DA9" w:rsidRPr="002A3297" w:rsidRDefault="008C1DA9" w:rsidP="00426363">
            <w:pPr>
              <w:jc w:val="center"/>
              <w:rPr>
                <w:rFonts w:ascii="Times New Roman" w:hAnsi="Times New Roman" w:cs="Times New Roman"/>
                <w:sz w:val="24"/>
                <w:szCs w:val="24"/>
              </w:rPr>
            </w:pPr>
            <w:r w:rsidRPr="002A3297">
              <w:rPr>
                <w:rFonts w:ascii="Times New Roman" w:hAnsi="Times New Roman" w:cs="Times New Roman"/>
                <w:sz w:val="24"/>
                <w:szCs w:val="24"/>
              </w:rPr>
              <w:t>НИОКР</w:t>
            </w:r>
          </w:p>
        </w:tc>
        <w:tc>
          <w:tcPr>
            <w:tcW w:w="3226" w:type="dxa"/>
            <w:vAlign w:val="center"/>
          </w:tcPr>
          <w:p w:rsidR="008C1DA9" w:rsidRPr="002A3297" w:rsidRDefault="000A14A7" w:rsidP="00426363">
            <w:pPr>
              <w:pStyle w:val="aa"/>
              <w:rPr>
                <w:szCs w:val="24"/>
                <w:lang w:val="ru-RU"/>
              </w:rPr>
            </w:pPr>
            <w:r w:rsidRPr="002A3297">
              <w:rPr>
                <w:szCs w:val="24"/>
                <w:lang w:val="ru-RU"/>
              </w:rPr>
              <w:t>С</w:t>
            </w:r>
            <w:r w:rsidR="008C1DA9" w:rsidRPr="002A3297">
              <w:rPr>
                <w:szCs w:val="24"/>
                <w:lang w:val="ru-RU"/>
              </w:rPr>
              <w:t>нятие риска нереализуемости при данном уровне развития общих технологий</w:t>
            </w:r>
          </w:p>
        </w:tc>
        <w:tc>
          <w:tcPr>
            <w:tcW w:w="2127" w:type="dxa"/>
            <w:vAlign w:val="center"/>
          </w:tcPr>
          <w:p w:rsidR="008C1DA9" w:rsidRPr="002A3297" w:rsidRDefault="000A14A7" w:rsidP="00426363">
            <w:pPr>
              <w:rPr>
                <w:rFonts w:ascii="Times New Roman" w:hAnsi="Times New Roman" w:cs="Times New Roman"/>
                <w:sz w:val="24"/>
                <w:szCs w:val="24"/>
              </w:rPr>
            </w:pPr>
            <w:r w:rsidRPr="002A3297">
              <w:rPr>
                <w:rFonts w:ascii="Times New Roman" w:hAnsi="Times New Roman" w:cs="Times New Roman"/>
                <w:sz w:val="24"/>
                <w:szCs w:val="24"/>
              </w:rPr>
              <w:t>И</w:t>
            </w:r>
            <w:r w:rsidR="008C1DA9" w:rsidRPr="002A3297">
              <w:rPr>
                <w:rFonts w:ascii="Times New Roman" w:hAnsi="Times New Roman" w:cs="Times New Roman"/>
                <w:sz w:val="24"/>
                <w:szCs w:val="24"/>
              </w:rPr>
              <w:t>зобретения, полезные модели, ноу-хау</w:t>
            </w:r>
          </w:p>
        </w:tc>
        <w:tc>
          <w:tcPr>
            <w:tcW w:w="2301" w:type="dxa"/>
            <w:vAlign w:val="center"/>
          </w:tcPr>
          <w:p w:rsidR="008C1DA9" w:rsidRPr="002A3297" w:rsidRDefault="000A14A7" w:rsidP="00426363">
            <w:pPr>
              <w:rPr>
                <w:rFonts w:ascii="Times New Roman" w:hAnsi="Times New Roman" w:cs="Times New Roman"/>
                <w:sz w:val="24"/>
                <w:szCs w:val="24"/>
              </w:rPr>
            </w:pPr>
            <w:r w:rsidRPr="002A3297">
              <w:rPr>
                <w:rFonts w:ascii="Times New Roman" w:hAnsi="Times New Roman" w:cs="Times New Roman"/>
                <w:sz w:val="24"/>
                <w:szCs w:val="24"/>
              </w:rPr>
              <w:t>Ученые,</w:t>
            </w:r>
            <w:r w:rsidR="008C1DA9" w:rsidRPr="002A3297">
              <w:rPr>
                <w:rFonts w:ascii="Times New Roman" w:hAnsi="Times New Roman" w:cs="Times New Roman"/>
                <w:sz w:val="24"/>
                <w:szCs w:val="24"/>
              </w:rPr>
              <w:t xml:space="preserve"> инженеры, конструкторы, технологи</w:t>
            </w:r>
          </w:p>
        </w:tc>
      </w:tr>
      <w:tr w:rsidR="008C1DA9" w:rsidRPr="002A3297" w:rsidTr="00761BBB">
        <w:tc>
          <w:tcPr>
            <w:tcW w:w="567" w:type="dxa"/>
            <w:vAlign w:val="center"/>
          </w:tcPr>
          <w:p w:rsidR="008C1DA9" w:rsidRPr="002A3297" w:rsidRDefault="008C1DA9" w:rsidP="00F671A9">
            <w:pPr>
              <w:numPr>
                <w:ilvl w:val="0"/>
                <w:numId w:val="2"/>
              </w:numPr>
              <w:ind w:left="0" w:firstLine="0"/>
              <w:jc w:val="center"/>
              <w:rPr>
                <w:rFonts w:ascii="Times New Roman" w:hAnsi="Times New Roman" w:cs="Times New Roman"/>
                <w:sz w:val="24"/>
                <w:szCs w:val="24"/>
              </w:rPr>
            </w:pPr>
          </w:p>
        </w:tc>
        <w:tc>
          <w:tcPr>
            <w:tcW w:w="1418" w:type="dxa"/>
            <w:vAlign w:val="center"/>
          </w:tcPr>
          <w:p w:rsidR="008C1DA9" w:rsidRPr="002A3297" w:rsidRDefault="000A14A7" w:rsidP="00426363">
            <w:pPr>
              <w:jc w:val="center"/>
              <w:rPr>
                <w:rFonts w:ascii="Times New Roman" w:hAnsi="Times New Roman" w:cs="Times New Roman"/>
                <w:sz w:val="24"/>
                <w:szCs w:val="24"/>
              </w:rPr>
            </w:pPr>
            <w:r w:rsidRPr="002A3297">
              <w:rPr>
                <w:rFonts w:ascii="Times New Roman" w:hAnsi="Times New Roman" w:cs="Times New Roman"/>
                <w:sz w:val="24"/>
                <w:szCs w:val="24"/>
              </w:rPr>
              <w:t>П</w:t>
            </w:r>
            <w:r w:rsidR="008C1DA9" w:rsidRPr="002A3297">
              <w:rPr>
                <w:rFonts w:ascii="Times New Roman" w:hAnsi="Times New Roman" w:cs="Times New Roman"/>
                <w:sz w:val="24"/>
                <w:szCs w:val="24"/>
              </w:rPr>
              <w:t>рототип</w:t>
            </w:r>
          </w:p>
        </w:tc>
        <w:tc>
          <w:tcPr>
            <w:tcW w:w="3226" w:type="dxa"/>
            <w:vAlign w:val="center"/>
          </w:tcPr>
          <w:p w:rsidR="008C1DA9" w:rsidRPr="002A3297" w:rsidRDefault="000A14A7" w:rsidP="00426363">
            <w:pPr>
              <w:pStyle w:val="aa"/>
              <w:rPr>
                <w:szCs w:val="24"/>
                <w:lang w:val="ru-RU"/>
              </w:rPr>
            </w:pPr>
            <w:r w:rsidRPr="002A3297">
              <w:rPr>
                <w:szCs w:val="24"/>
                <w:lang w:val="ru-RU"/>
              </w:rPr>
              <w:t>С</w:t>
            </w:r>
            <w:r w:rsidR="008C1DA9" w:rsidRPr="002A3297">
              <w:rPr>
                <w:szCs w:val="24"/>
                <w:lang w:val="ru-RU"/>
              </w:rPr>
              <w:t>нятие риска несоответствия запросу рынка и условиям производства на конкретном предприятии</w:t>
            </w:r>
          </w:p>
        </w:tc>
        <w:tc>
          <w:tcPr>
            <w:tcW w:w="2127" w:type="dxa"/>
            <w:vAlign w:val="center"/>
          </w:tcPr>
          <w:p w:rsidR="008C1DA9" w:rsidRPr="002A3297" w:rsidRDefault="000A14A7" w:rsidP="00426363">
            <w:pPr>
              <w:rPr>
                <w:rFonts w:ascii="Times New Roman" w:hAnsi="Times New Roman" w:cs="Times New Roman"/>
                <w:sz w:val="24"/>
                <w:szCs w:val="24"/>
              </w:rPr>
            </w:pPr>
            <w:r w:rsidRPr="002A3297">
              <w:rPr>
                <w:rFonts w:ascii="Times New Roman" w:hAnsi="Times New Roman" w:cs="Times New Roman"/>
                <w:sz w:val="24"/>
                <w:szCs w:val="24"/>
              </w:rPr>
              <w:t>И</w:t>
            </w:r>
            <w:r w:rsidR="008C1DA9" w:rsidRPr="002A3297">
              <w:rPr>
                <w:rFonts w:ascii="Times New Roman" w:hAnsi="Times New Roman" w:cs="Times New Roman"/>
                <w:sz w:val="24"/>
                <w:szCs w:val="24"/>
              </w:rPr>
              <w:t>зобретения, полезные модели, промышленные образцы</w:t>
            </w:r>
          </w:p>
        </w:tc>
        <w:tc>
          <w:tcPr>
            <w:tcW w:w="2301" w:type="dxa"/>
            <w:vAlign w:val="center"/>
          </w:tcPr>
          <w:p w:rsidR="008C1DA9" w:rsidRPr="002A3297" w:rsidRDefault="000A14A7" w:rsidP="00426363">
            <w:pPr>
              <w:rPr>
                <w:rFonts w:ascii="Times New Roman" w:hAnsi="Times New Roman" w:cs="Times New Roman"/>
                <w:sz w:val="24"/>
                <w:szCs w:val="24"/>
              </w:rPr>
            </w:pPr>
            <w:r w:rsidRPr="002A3297">
              <w:rPr>
                <w:rFonts w:ascii="Times New Roman" w:hAnsi="Times New Roman" w:cs="Times New Roman"/>
                <w:sz w:val="24"/>
                <w:szCs w:val="24"/>
              </w:rPr>
              <w:t xml:space="preserve">Маркетологи, </w:t>
            </w:r>
            <w:r w:rsidR="008C1DA9" w:rsidRPr="002A3297">
              <w:rPr>
                <w:rFonts w:ascii="Times New Roman" w:hAnsi="Times New Roman" w:cs="Times New Roman"/>
                <w:sz w:val="24"/>
                <w:szCs w:val="24"/>
              </w:rPr>
              <w:t>инженеры, конструкторы, технологи дизайнеры</w:t>
            </w:r>
          </w:p>
        </w:tc>
      </w:tr>
      <w:tr w:rsidR="008C1DA9" w:rsidRPr="002A3297" w:rsidTr="00761BBB">
        <w:tc>
          <w:tcPr>
            <w:tcW w:w="567" w:type="dxa"/>
            <w:vAlign w:val="center"/>
          </w:tcPr>
          <w:p w:rsidR="008C1DA9" w:rsidRPr="002A3297" w:rsidRDefault="008C1DA9" w:rsidP="00F671A9">
            <w:pPr>
              <w:numPr>
                <w:ilvl w:val="0"/>
                <w:numId w:val="2"/>
              </w:numPr>
              <w:ind w:left="0" w:firstLine="0"/>
              <w:jc w:val="center"/>
              <w:rPr>
                <w:rFonts w:ascii="Times New Roman" w:hAnsi="Times New Roman" w:cs="Times New Roman"/>
                <w:sz w:val="24"/>
                <w:szCs w:val="24"/>
              </w:rPr>
            </w:pPr>
          </w:p>
        </w:tc>
        <w:tc>
          <w:tcPr>
            <w:tcW w:w="1418" w:type="dxa"/>
            <w:vAlign w:val="center"/>
          </w:tcPr>
          <w:p w:rsidR="008C1DA9" w:rsidRPr="002A3297" w:rsidRDefault="000A14A7" w:rsidP="00426363">
            <w:pPr>
              <w:jc w:val="center"/>
              <w:rPr>
                <w:rFonts w:ascii="Times New Roman" w:hAnsi="Times New Roman" w:cs="Times New Roman"/>
                <w:sz w:val="24"/>
                <w:szCs w:val="24"/>
              </w:rPr>
            </w:pPr>
            <w:r w:rsidRPr="002A3297">
              <w:rPr>
                <w:rFonts w:ascii="Times New Roman" w:hAnsi="Times New Roman" w:cs="Times New Roman"/>
                <w:sz w:val="24"/>
                <w:szCs w:val="24"/>
              </w:rPr>
              <w:t>М</w:t>
            </w:r>
            <w:r w:rsidR="008C1DA9" w:rsidRPr="002A3297">
              <w:rPr>
                <w:rFonts w:ascii="Times New Roman" w:hAnsi="Times New Roman" w:cs="Times New Roman"/>
                <w:sz w:val="24"/>
                <w:szCs w:val="24"/>
              </w:rPr>
              <w:t>алая серия</w:t>
            </w:r>
          </w:p>
        </w:tc>
        <w:tc>
          <w:tcPr>
            <w:tcW w:w="3226" w:type="dxa"/>
            <w:vAlign w:val="center"/>
          </w:tcPr>
          <w:p w:rsidR="008C1DA9" w:rsidRPr="002A3297" w:rsidRDefault="000A14A7" w:rsidP="00426363">
            <w:pPr>
              <w:pStyle w:val="aa"/>
              <w:rPr>
                <w:szCs w:val="24"/>
                <w:lang w:val="ru-RU"/>
              </w:rPr>
            </w:pPr>
            <w:r w:rsidRPr="002A3297">
              <w:rPr>
                <w:szCs w:val="24"/>
                <w:lang w:val="ru-RU"/>
              </w:rPr>
              <w:t>С</w:t>
            </w:r>
            <w:r w:rsidR="008C1DA9" w:rsidRPr="002A3297">
              <w:rPr>
                <w:szCs w:val="24"/>
                <w:lang w:val="ru-RU"/>
              </w:rPr>
              <w:t>нятие риска несоответствия запросу рынка</w:t>
            </w:r>
            <w:r w:rsidRPr="002A3297">
              <w:rPr>
                <w:szCs w:val="24"/>
                <w:lang w:val="ru-RU"/>
              </w:rPr>
              <w:t>,</w:t>
            </w:r>
          </w:p>
          <w:p w:rsidR="008C1DA9" w:rsidRPr="002A3297" w:rsidRDefault="008C1DA9" w:rsidP="00426363">
            <w:pPr>
              <w:pStyle w:val="aa"/>
              <w:rPr>
                <w:szCs w:val="24"/>
                <w:lang w:val="ru-RU"/>
              </w:rPr>
            </w:pPr>
            <w:r w:rsidRPr="002A3297">
              <w:rPr>
                <w:szCs w:val="24"/>
                <w:lang w:val="ru-RU"/>
              </w:rPr>
              <w:t>разработка технологии производства, начало продаж</w:t>
            </w:r>
          </w:p>
        </w:tc>
        <w:tc>
          <w:tcPr>
            <w:tcW w:w="2127" w:type="dxa"/>
            <w:vAlign w:val="center"/>
          </w:tcPr>
          <w:p w:rsidR="008C1DA9" w:rsidRPr="002A3297" w:rsidRDefault="008C1DA9" w:rsidP="00426363">
            <w:pPr>
              <w:rPr>
                <w:rFonts w:ascii="Times New Roman" w:hAnsi="Times New Roman" w:cs="Times New Roman"/>
                <w:sz w:val="24"/>
                <w:szCs w:val="24"/>
              </w:rPr>
            </w:pPr>
          </w:p>
          <w:p w:rsidR="008C1DA9" w:rsidRPr="002A3297" w:rsidRDefault="000A14A7" w:rsidP="00426363">
            <w:pPr>
              <w:rPr>
                <w:rFonts w:ascii="Times New Roman" w:hAnsi="Times New Roman" w:cs="Times New Roman"/>
                <w:sz w:val="24"/>
                <w:szCs w:val="24"/>
              </w:rPr>
            </w:pPr>
            <w:r w:rsidRPr="002A3297">
              <w:rPr>
                <w:rFonts w:ascii="Times New Roman" w:hAnsi="Times New Roman" w:cs="Times New Roman"/>
                <w:sz w:val="24"/>
                <w:szCs w:val="24"/>
              </w:rPr>
              <w:t>П</w:t>
            </w:r>
            <w:r w:rsidR="008C1DA9" w:rsidRPr="002A3297">
              <w:rPr>
                <w:rFonts w:ascii="Times New Roman" w:hAnsi="Times New Roman" w:cs="Times New Roman"/>
                <w:sz w:val="24"/>
                <w:szCs w:val="24"/>
              </w:rPr>
              <w:t>олезные модели</w:t>
            </w:r>
            <w:r w:rsidRPr="002A3297">
              <w:rPr>
                <w:rFonts w:ascii="Times New Roman" w:hAnsi="Times New Roman" w:cs="Times New Roman"/>
                <w:sz w:val="24"/>
                <w:szCs w:val="24"/>
              </w:rPr>
              <w:t>,</w:t>
            </w:r>
            <w:r w:rsidR="008C1DA9" w:rsidRPr="002A3297">
              <w:rPr>
                <w:rFonts w:ascii="Times New Roman" w:hAnsi="Times New Roman" w:cs="Times New Roman"/>
                <w:sz w:val="24"/>
                <w:szCs w:val="24"/>
              </w:rPr>
              <w:t xml:space="preserve"> промышленные образцы,</w:t>
            </w:r>
          </w:p>
          <w:p w:rsidR="008C1DA9" w:rsidRPr="002A3297" w:rsidRDefault="008C1DA9" w:rsidP="00426363">
            <w:pPr>
              <w:rPr>
                <w:rFonts w:ascii="Times New Roman" w:hAnsi="Times New Roman" w:cs="Times New Roman"/>
                <w:sz w:val="24"/>
                <w:szCs w:val="24"/>
              </w:rPr>
            </w:pPr>
            <w:r w:rsidRPr="002A3297">
              <w:rPr>
                <w:rFonts w:ascii="Times New Roman" w:hAnsi="Times New Roman" w:cs="Times New Roman"/>
                <w:sz w:val="24"/>
                <w:szCs w:val="24"/>
              </w:rPr>
              <w:t>ноу-хау,</w:t>
            </w:r>
          </w:p>
          <w:p w:rsidR="008C1DA9" w:rsidRPr="002A3297" w:rsidRDefault="008C1DA9" w:rsidP="00426363">
            <w:pPr>
              <w:rPr>
                <w:rFonts w:ascii="Times New Roman" w:hAnsi="Times New Roman" w:cs="Times New Roman"/>
                <w:sz w:val="24"/>
                <w:szCs w:val="24"/>
              </w:rPr>
            </w:pPr>
            <w:r w:rsidRPr="002A3297">
              <w:rPr>
                <w:rFonts w:ascii="Times New Roman" w:hAnsi="Times New Roman" w:cs="Times New Roman"/>
                <w:sz w:val="24"/>
                <w:szCs w:val="24"/>
              </w:rPr>
              <w:t>товарные знаки</w:t>
            </w:r>
          </w:p>
        </w:tc>
        <w:tc>
          <w:tcPr>
            <w:tcW w:w="2301" w:type="dxa"/>
            <w:vAlign w:val="center"/>
          </w:tcPr>
          <w:p w:rsidR="008C1DA9" w:rsidRPr="002A3297" w:rsidRDefault="000A14A7" w:rsidP="00426363">
            <w:pPr>
              <w:rPr>
                <w:rFonts w:ascii="Times New Roman" w:hAnsi="Times New Roman" w:cs="Times New Roman"/>
                <w:sz w:val="24"/>
                <w:szCs w:val="24"/>
              </w:rPr>
            </w:pPr>
            <w:r w:rsidRPr="002A3297">
              <w:rPr>
                <w:rFonts w:ascii="Times New Roman" w:hAnsi="Times New Roman" w:cs="Times New Roman"/>
                <w:sz w:val="24"/>
                <w:szCs w:val="24"/>
              </w:rPr>
              <w:t xml:space="preserve">Менеджеры, </w:t>
            </w:r>
            <w:r w:rsidR="008C1DA9" w:rsidRPr="002A3297">
              <w:rPr>
                <w:rFonts w:ascii="Times New Roman" w:hAnsi="Times New Roman" w:cs="Times New Roman"/>
                <w:sz w:val="24"/>
                <w:szCs w:val="24"/>
              </w:rPr>
              <w:t xml:space="preserve">маркетологи, дизайнеры, логистики, конструкторы, инженеры, </w:t>
            </w:r>
          </w:p>
        </w:tc>
      </w:tr>
      <w:tr w:rsidR="008C1DA9" w:rsidRPr="002A3297" w:rsidTr="00761BBB">
        <w:tc>
          <w:tcPr>
            <w:tcW w:w="567" w:type="dxa"/>
            <w:vAlign w:val="center"/>
          </w:tcPr>
          <w:p w:rsidR="008C1DA9" w:rsidRPr="002A3297" w:rsidRDefault="008C1DA9" w:rsidP="00F671A9">
            <w:pPr>
              <w:numPr>
                <w:ilvl w:val="0"/>
                <w:numId w:val="2"/>
              </w:numPr>
              <w:ind w:left="0" w:firstLine="0"/>
              <w:jc w:val="center"/>
              <w:rPr>
                <w:rFonts w:ascii="Times New Roman" w:hAnsi="Times New Roman" w:cs="Times New Roman"/>
                <w:sz w:val="24"/>
                <w:szCs w:val="24"/>
              </w:rPr>
            </w:pPr>
          </w:p>
        </w:tc>
        <w:tc>
          <w:tcPr>
            <w:tcW w:w="1418" w:type="dxa"/>
            <w:vAlign w:val="center"/>
          </w:tcPr>
          <w:p w:rsidR="008C1DA9" w:rsidRPr="002A3297" w:rsidRDefault="000A14A7" w:rsidP="00426363">
            <w:pPr>
              <w:rPr>
                <w:rFonts w:ascii="Times New Roman" w:hAnsi="Times New Roman" w:cs="Times New Roman"/>
                <w:sz w:val="24"/>
                <w:szCs w:val="24"/>
              </w:rPr>
            </w:pPr>
            <w:r w:rsidRPr="002A3297">
              <w:rPr>
                <w:rFonts w:ascii="Times New Roman" w:hAnsi="Times New Roman" w:cs="Times New Roman"/>
                <w:sz w:val="24"/>
                <w:szCs w:val="24"/>
              </w:rPr>
              <w:t>С</w:t>
            </w:r>
            <w:r w:rsidR="008C1DA9" w:rsidRPr="002A3297">
              <w:rPr>
                <w:rFonts w:ascii="Times New Roman" w:hAnsi="Times New Roman" w:cs="Times New Roman"/>
                <w:sz w:val="24"/>
                <w:szCs w:val="24"/>
              </w:rPr>
              <w:t>ерийное производство</w:t>
            </w:r>
          </w:p>
        </w:tc>
        <w:tc>
          <w:tcPr>
            <w:tcW w:w="3226" w:type="dxa"/>
            <w:vAlign w:val="center"/>
          </w:tcPr>
          <w:p w:rsidR="008C1DA9" w:rsidRPr="002A3297" w:rsidRDefault="000A14A7" w:rsidP="00426363">
            <w:pPr>
              <w:pStyle w:val="aa"/>
              <w:rPr>
                <w:szCs w:val="24"/>
                <w:lang w:val="ru-RU"/>
              </w:rPr>
            </w:pPr>
            <w:r w:rsidRPr="002A3297">
              <w:rPr>
                <w:szCs w:val="24"/>
                <w:lang w:val="ru-RU"/>
              </w:rPr>
              <w:t>С</w:t>
            </w:r>
            <w:r w:rsidR="008C1DA9" w:rsidRPr="002A3297">
              <w:rPr>
                <w:szCs w:val="24"/>
                <w:lang w:val="ru-RU"/>
              </w:rPr>
              <w:t>нятие риска несоответствия спроса и предложения</w:t>
            </w:r>
          </w:p>
        </w:tc>
        <w:tc>
          <w:tcPr>
            <w:tcW w:w="2127" w:type="dxa"/>
            <w:vAlign w:val="center"/>
          </w:tcPr>
          <w:p w:rsidR="008C1DA9" w:rsidRPr="002A3297" w:rsidRDefault="000A14A7" w:rsidP="00426363">
            <w:pPr>
              <w:rPr>
                <w:rFonts w:ascii="Times New Roman" w:hAnsi="Times New Roman" w:cs="Times New Roman"/>
                <w:sz w:val="24"/>
                <w:szCs w:val="24"/>
              </w:rPr>
            </w:pPr>
            <w:r w:rsidRPr="002A3297">
              <w:rPr>
                <w:rFonts w:ascii="Times New Roman" w:hAnsi="Times New Roman" w:cs="Times New Roman"/>
                <w:sz w:val="24"/>
                <w:szCs w:val="24"/>
              </w:rPr>
              <w:t>Т</w:t>
            </w:r>
            <w:r w:rsidR="008C1DA9" w:rsidRPr="002A3297">
              <w:rPr>
                <w:rFonts w:ascii="Times New Roman" w:hAnsi="Times New Roman" w:cs="Times New Roman"/>
                <w:sz w:val="24"/>
                <w:szCs w:val="24"/>
              </w:rPr>
              <w:t>оварные знаки</w:t>
            </w:r>
          </w:p>
        </w:tc>
        <w:tc>
          <w:tcPr>
            <w:tcW w:w="2301" w:type="dxa"/>
            <w:vAlign w:val="center"/>
          </w:tcPr>
          <w:p w:rsidR="008C1DA9" w:rsidRPr="002A3297" w:rsidRDefault="000A14A7" w:rsidP="00426363">
            <w:pPr>
              <w:rPr>
                <w:rFonts w:ascii="Times New Roman" w:hAnsi="Times New Roman" w:cs="Times New Roman"/>
                <w:sz w:val="24"/>
                <w:szCs w:val="24"/>
              </w:rPr>
            </w:pPr>
            <w:r w:rsidRPr="002A3297">
              <w:rPr>
                <w:rFonts w:ascii="Times New Roman" w:hAnsi="Times New Roman" w:cs="Times New Roman"/>
                <w:sz w:val="24"/>
                <w:szCs w:val="24"/>
              </w:rPr>
              <w:t>Менеджеры,</w:t>
            </w:r>
            <w:r w:rsidR="008C1DA9" w:rsidRPr="002A3297">
              <w:rPr>
                <w:rFonts w:ascii="Times New Roman" w:hAnsi="Times New Roman" w:cs="Times New Roman"/>
                <w:sz w:val="24"/>
                <w:szCs w:val="24"/>
              </w:rPr>
              <w:t xml:space="preserve"> экономисты, технологи, логистики, рабочие, </w:t>
            </w:r>
          </w:p>
        </w:tc>
      </w:tr>
      <w:tr w:rsidR="008C1DA9" w:rsidRPr="002A3297" w:rsidTr="00761BBB">
        <w:tc>
          <w:tcPr>
            <w:tcW w:w="567" w:type="dxa"/>
            <w:vAlign w:val="center"/>
          </w:tcPr>
          <w:p w:rsidR="008C1DA9" w:rsidRPr="002A3297" w:rsidRDefault="008C1DA9" w:rsidP="00F671A9">
            <w:pPr>
              <w:numPr>
                <w:ilvl w:val="0"/>
                <w:numId w:val="2"/>
              </w:numPr>
              <w:ind w:left="0" w:firstLine="0"/>
              <w:jc w:val="center"/>
              <w:rPr>
                <w:rFonts w:ascii="Times New Roman" w:hAnsi="Times New Roman" w:cs="Times New Roman"/>
                <w:sz w:val="24"/>
                <w:szCs w:val="24"/>
              </w:rPr>
            </w:pPr>
          </w:p>
        </w:tc>
        <w:tc>
          <w:tcPr>
            <w:tcW w:w="1418" w:type="dxa"/>
            <w:vAlign w:val="center"/>
          </w:tcPr>
          <w:p w:rsidR="008C1DA9" w:rsidRPr="002A3297" w:rsidRDefault="000A14A7" w:rsidP="00426363">
            <w:pPr>
              <w:rPr>
                <w:rFonts w:ascii="Times New Roman" w:hAnsi="Times New Roman" w:cs="Times New Roman"/>
                <w:sz w:val="24"/>
                <w:szCs w:val="24"/>
              </w:rPr>
            </w:pPr>
            <w:r w:rsidRPr="002A3297">
              <w:rPr>
                <w:rFonts w:ascii="Times New Roman" w:hAnsi="Times New Roman" w:cs="Times New Roman"/>
                <w:sz w:val="24"/>
                <w:szCs w:val="24"/>
              </w:rPr>
              <w:t>П</w:t>
            </w:r>
            <w:r w:rsidR="008C1DA9" w:rsidRPr="002A3297">
              <w:rPr>
                <w:rFonts w:ascii="Times New Roman" w:hAnsi="Times New Roman" w:cs="Times New Roman"/>
                <w:sz w:val="24"/>
                <w:szCs w:val="24"/>
              </w:rPr>
              <w:t>родажи</w:t>
            </w:r>
          </w:p>
        </w:tc>
        <w:tc>
          <w:tcPr>
            <w:tcW w:w="3226" w:type="dxa"/>
            <w:vAlign w:val="center"/>
          </w:tcPr>
          <w:p w:rsidR="008C1DA9" w:rsidRPr="002A3297" w:rsidRDefault="000A14A7" w:rsidP="00426363">
            <w:pPr>
              <w:pStyle w:val="aa"/>
              <w:rPr>
                <w:szCs w:val="24"/>
                <w:lang w:val="ru-RU"/>
              </w:rPr>
            </w:pPr>
            <w:r w:rsidRPr="002A3297">
              <w:rPr>
                <w:szCs w:val="24"/>
                <w:lang w:val="ru-RU"/>
              </w:rPr>
              <w:t>Д</w:t>
            </w:r>
            <w:r w:rsidR="008C1DA9" w:rsidRPr="002A3297">
              <w:rPr>
                <w:szCs w:val="24"/>
                <w:lang w:val="ru-RU"/>
              </w:rPr>
              <w:t>истрибуция продукта, получение дохода</w:t>
            </w:r>
          </w:p>
        </w:tc>
        <w:tc>
          <w:tcPr>
            <w:tcW w:w="2127" w:type="dxa"/>
            <w:vAlign w:val="center"/>
          </w:tcPr>
          <w:p w:rsidR="008C1DA9" w:rsidRPr="002A3297" w:rsidRDefault="008C1DA9" w:rsidP="00426363">
            <w:pPr>
              <w:rPr>
                <w:rFonts w:ascii="Times New Roman" w:hAnsi="Times New Roman" w:cs="Times New Roman"/>
                <w:sz w:val="24"/>
                <w:szCs w:val="24"/>
              </w:rPr>
            </w:pPr>
          </w:p>
        </w:tc>
        <w:tc>
          <w:tcPr>
            <w:tcW w:w="2301" w:type="dxa"/>
            <w:vAlign w:val="center"/>
          </w:tcPr>
          <w:p w:rsidR="008C1DA9" w:rsidRPr="002A3297" w:rsidRDefault="000A14A7" w:rsidP="00426363">
            <w:pPr>
              <w:rPr>
                <w:rFonts w:ascii="Times New Roman" w:hAnsi="Times New Roman" w:cs="Times New Roman"/>
                <w:sz w:val="24"/>
                <w:szCs w:val="24"/>
              </w:rPr>
            </w:pPr>
            <w:r w:rsidRPr="002A3297">
              <w:rPr>
                <w:rFonts w:ascii="Times New Roman" w:hAnsi="Times New Roman" w:cs="Times New Roman"/>
                <w:sz w:val="24"/>
                <w:szCs w:val="24"/>
              </w:rPr>
              <w:t xml:space="preserve">Менеджеры, </w:t>
            </w:r>
            <w:r w:rsidR="008C1DA9" w:rsidRPr="002A3297">
              <w:rPr>
                <w:rFonts w:ascii="Times New Roman" w:hAnsi="Times New Roman" w:cs="Times New Roman"/>
                <w:sz w:val="24"/>
                <w:szCs w:val="24"/>
              </w:rPr>
              <w:t xml:space="preserve">экономисты, логистики, дистрибьюторы, консультанты, продавцы </w:t>
            </w:r>
          </w:p>
        </w:tc>
      </w:tr>
      <w:tr w:rsidR="008C1DA9" w:rsidRPr="002A3297" w:rsidTr="00761BBB">
        <w:tc>
          <w:tcPr>
            <w:tcW w:w="567" w:type="dxa"/>
            <w:vAlign w:val="center"/>
          </w:tcPr>
          <w:p w:rsidR="008C1DA9" w:rsidRPr="002A3297" w:rsidRDefault="008C1DA9" w:rsidP="00F671A9">
            <w:pPr>
              <w:numPr>
                <w:ilvl w:val="0"/>
                <w:numId w:val="2"/>
              </w:numPr>
              <w:ind w:left="0" w:firstLine="0"/>
              <w:jc w:val="center"/>
              <w:rPr>
                <w:rFonts w:ascii="Times New Roman" w:hAnsi="Times New Roman" w:cs="Times New Roman"/>
                <w:sz w:val="24"/>
                <w:szCs w:val="24"/>
              </w:rPr>
            </w:pPr>
          </w:p>
        </w:tc>
        <w:tc>
          <w:tcPr>
            <w:tcW w:w="1418" w:type="dxa"/>
            <w:vAlign w:val="center"/>
          </w:tcPr>
          <w:p w:rsidR="008C1DA9" w:rsidRPr="002A3297" w:rsidRDefault="000A14A7" w:rsidP="00426363">
            <w:pPr>
              <w:rPr>
                <w:rFonts w:ascii="Times New Roman" w:hAnsi="Times New Roman" w:cs="Times New Roman"/>
                <w:sz w:val="24"/>
                <w:szCs w:val="24"/>
              </w:rPr>
            </w:pPr>
            <w:r w:rsidRPr="002A3297">
              <w:rPr>
                <w:rFonts w:ascii="Times New Roman" w:hAnsi="Times New Roman" w:cs="Times New Roman"/>
                <w:sz w:val="24"/>
                <w:szCs w:val="24"/>
              </w:rPr>
              <w:t>О</w:t>
            </w:r>
            <w:r w:rsidR="008C1DA9" w:rsidRPr="002A3297">
              <w:rPr>
                <w:rFonts w:ascii="Times New Roman" w:hAnsi="Times New Roman" w:cs="Times New Roman"/>
                <w:sz w:val="24"/>
                <w:szCs w:val="24"/>
              </w:rPr>
              <w:t>бслуживание</w:t>
            </w:r>
          </w:p>
        </w:tc>
        <w:tc>
          <w:tcPr>
            <w:tcW w:w="3226" w:type="dxa"/>
            <w:vAlign w:val="center"/>
          </w:tcPr>
          <w:p w:rsidR="008C1DA9" w:rsidRPr="002A3297" w:rsidRDefault="000A14A7" w:rsidP="00426363">
            <w:pPr>
              <w:pStyle w:val="aa"/>
              <w:rPr>
                <w:szCs w:val="24"/>
                <w:lang w:val="ru-RU"/>
              </w:rPr>
            </w:pPr>
            <w:r w:rsidRPr="002A3297">
              <w:rPr>
                <w:szCs w:val="24"/>
                <w:lang w:val="ru-RU"/>
              </w:rPr>
              <w:t>С</w:t>
            </w:r>
            <w:r w:rsidR="008C1DA9" w:rsidRPr="002A3297">
              <w:rPr>
                <w:szCs w:val="24"/>
                <w:lang w:val="ru-RU"/>
              </w:rPr>
              <w:t>ервис, получение дохода</w:t>
            </w:r>
          </w:p>
        </w:tc>
        <w:tc>
          <w:tcPr>
            <w:tcW w:w="2127" w:type="dxa"/>
            <w:vAlign w:val="center"/>
          </w:tcPr>
          <w:p w:rsidR="008C1DA9" w:rsidRPr="002A3297" w:rsidRDefault="008C1DA9" w:rsidP="00426363">
            <w:pPr>
              <w:rPr>
                <w:rFonts w:ascii="Times New Roman" w:hAnsi="Times New Roman" w:cs="Times New Roman"/>
                <w:sz w:val="24"/>
                <w:szCs w:val="24"/>
              </w:rPr>
            </w:pPr>
          </w:p>
        </w:tc>
        <w:tc>
          <w:tcPr>
            <w:tcW w:w="2301" w:type="dxa"/>
            <w:vAlign w:val="center"/>
          </w:tcPr>
          <w:p w:rsidR="008C1DA9" w:rsidRPr="002A3297" w:rsidRDefault="000A14A7" w:rsidP="00426363">
            <w:pPr>
              <w:rPr>
                <w:rFonts w:ascii="Times New Roman" w:hAnsi="Times New Roman" w:cs="Times New Roman"/>
                <w:sz w:val="24"/>
                <w:szCs w:val="24"/>
              </w:rPr>
            </w:pPr>
            <w:r w:rsidRPr="002A3297">
              <w:rPr>
                <w:rFonts w:ascii="Times New Roman" w:hAnsi="Times New Roman" w:cs="Times New Roman"/>
                <w:sz w:val="24"/>
                <w:szCs w:val="24"/>
              </w:rPr>
              <w:t>М</w:t>
            </w:r>
            <w:r w:rsidR="008C1DA9" w:rsidRPr="002A3297">
              <w:rPr>
                <w:rFonts w:ascii="Times New Roman" w:hAnsi="Times New Roman" w:cs="Times New Roman"/>
                <w:sz w:val="24"/>
                <w:szCs w:val="24"/>
              </w:rPr>
              <w:t>ене</w:t>
            </w:r>
            <w:r w:rsidRPr="002A3297">
              <w:rPr>
                <w:rFonts w:ascii="Times New Roman" w:hAnsi="Times New Roman" w:cs="Times New Roman"/>
                <w:sz w:val="24"/>
                <w:szCs w:val="24"/>
              </w:rPr>
              <w:t xml:space="preserve">джеры, </w:t>
            </w:r>
            <w:r w:rsidR="008C1DA9" w:rsidRPr="002A3297">
              <w:rPr>
                <w:rFonts w:ascii="Times New Roman" w:hAnsi="Times New Roman" w:cs="Times New Roman"/>
                <w:sz w:val="24"/>
                <w:szCs w:val="24"/>
              </w:rPr>
              <w:t>экономисты, логистики, консультанты</w:t>
            </w:r>
          </w:p>
        </w:tc>
      </w:tr>
    </w:tbl>
    <w:p w:rsidR="00AD7FE8" w:rsidRDefault="00AD7FE8" w:rsidP="00426363">
      <w:pPr>
        <w:jc w:val="center"/>
        <w:rPr>
          <w:rFonts w:ascii="Times New Roman" w:hAnsi="Times New Roman" w:cs="Times New Roman"/>
          <w:color w:val="0070C0"/>
          <w:sz w:val="28"/>
          <w:szCs w:val="28"/>
        </w:rPr>
      </w:pPr>
    </w:p>
    <w:p w:rsidR="002A3297" w:rsidRDefault="002A3297" w:rsidP="00426363">
      <w:pPr>
        <w:ind w:firstLine="709"/>
        <w:rPr>
          <w:rFonts w:ascii="Times New Roman" w:hAnsi="Times New Roman" w:cs="Times New Roman"/>
          <w:b/>
          <w:sz w:val="32"/>
          <w:szCs w:val="32"/>
        </w:rPr>
      </w:pPr>
    </w:p>
    <w:p w:rsidR="00A4500C" w:rsidRPr="002B1620" w:rsidRDefault="004E2592" w:rsidP="002B1620">
      <w:pPr>
        <w:ind w:firstLine="709"/>
        <w:jc w:val="both"/>
        <w:rPr>
          <w:rFonts w:ascii="Times New Roman" w:hAnsi="Times New Roman" w:cs="Times New Roman"/>
          <w:i/>
          <w:sz w:val="28"/>
          <w:szCs w:val="28"/>
        </w:rPr>
      </w:pPr>
      <w:r w:rsidRPr="002B1620">
        <w:rPr>
          <w:rFonts w:ascii="Times New Roman" w:hAnsi="Times New Roman" w:cs="Times New Roman"/>
          <w:i/>
          <w:sz w:val="28"/>
          <w:szCs w:val="28"/>
        </w:rPr>
        <w:t xml:space="preserve">Тема </w:t>
      </w:r>
      <w:r w:rsidR="00BD7058" w:rsidRPr="002B1620">
        <w:rPr>
          <w:rFonts w:ascii="Times New Roman" w:hAnsi="Times New Roman" w:cs="Times New Roman"/>
          <w:i/>
          <w:sz w:val="28"/>
          <w:szCs w:val="28"/>
        </w:rPr>
        <w:t>1.</w:t>
      </w:r>
      <w:r w:rsidRPr="002B1620">
        <w:rPr>
          <w:rFonts w:ascii="Times New Roman" w:hAnsi="Times New Roman" w:cs="Times New Roman"/>
          <w:i/>
          <w:sz w:val="28"/>
          <w:szCs w:val="28"/>
        </w:rPr>
        <w:t xml:space="preserve">6. </w:t>
      </w:r>
      <w:r w:rsidR="00C85C82" w:rsidRPr="002B1620">
        <w:rPr>
          <w:rFonts w:ascii="Times New Roman" w:hAnsi="Times New Roman" w:cs="Times New Roman"/>
          <w:i/>
          <w:sz w:val="28"/>
          <w:szCs w:val="28"/>
        </w:rPr>
        <w:t>Уч</w:t>
      </w:r>
      <w:r w:rsidR="000A14A7" w:rsidRPr="002B1620">
        <w:rPr>
          <w:rFonts w:ascii="Times New Roman" w:hAnsi="Times New Roman" w:cs="Times New Roman"/>
          <w:i/>
          <w:sz w:val="28"/>
          <w:szCs w:val="28"/>
        </w:rPr>
        <w:t>астники инновационного процесса</w:t>
      </w:r>
    </w:p>
    <w:p w:rsidR="004E2592" w:rsidRPr="002B1620" w:rsidRDefault="004E2592" w:rsidP="002B1620">
      <w:pPr>
        <w:ind w:firstLine="709"/>
        <w:jc w:val="both"/>
        <w:rPr>
          <w:rFonts w:ascii="Times New Roman" w:hAnsi="Times New Roman" w:cs="Times New Roman"/>
          <w:i/>
          <w:sz w:val="28"/>
          <w:szCs w:val="28"/>
        </w:rPr>
      </w:pPr>
    </w:p>
    <w:p w:rsidR="00A4500C" w:rsidRDefault="002B1620" w:rsidP="002B1620">
      <w:pPr>
        <w:ind w:firstLine="709"/>
        <w:jc w:val="both"/>
        <w:rPr>
          <w:rFonts w:ascii="Times New Roman" w:hAnsi="Times New Roman"/>
          <w:b/>
          <w:sz w:val="28"/>
          <w:szCs w:val="28"/>
        </w:rPr>
      </w:pPr>
      <w:r>
        <w:rPr>
          <w:rFonts w:ascii="Times New Roman" w:hAnsi="Times New Roman"/>
          <w:b/>
          <w:sz w:val="28"/>
          <w:szCs w:val="28"/>
        </w:rPr>
        <w:t xml:space="preserve">А. </w:t>
      </w:r>
      <w:r w:rsidR="00A4500C" w:rsidRPr="002B1620">
        <w:rPr>
          <w:rFonts w:ascii="Times New Roman" w:hAnsi="Times New Roman"/>
          <w:b/>
          <w:sz w:val="28"/>
          <w:szCs w:val="28"/>
        </w:rPr>
        <w:t>Компании-инноваторы</w:t>
      </w:r>
      <w:r w:rsidRPr="002B1620">
        <w:rPr>
          <w:rFonts w:ascii="Times New Roman" w:hAnsi="Times New Roman"/>
          <w:b/>
          <w:sz w:val="28"/>
          <w:szCs w:val="28"/>
        </w:rPr>
        <w:t xml:space="preserve">. </w:t>
      </w:r>
      <w:r w:rsidR="00C433D7">
        <w:rPr>
          <w:rFonts w:ascii="Times New Roman" w:hAnsi="Times New Roman"/>
          <w:b/>
          <w:sz w:val="28"/>
          <w:szCs w:val="28"/>
        </w:rPr>
        <w:t xml:space="preserve">Как правило в качестве таких компаний выступают: </w:t>
      </w:r>
    </w:p>
    <w:p w:rsidR="00C433D7" w:rsidRDefault="00C433D7" w:rsidP="002B1620">
      <w:pPr>
        <w:ind w:firstLine="709"/>
        <w:jc w:val="both"/>
        <w:rPr>
          <w:rFonts w:ascii="Times New Roman" w:hAnsi="Times New Roman"/>
          <w:sz w:val="24"/>
          <w:szCs w:val="24"/>
        </w:rPr>
      </w:pPr>
      <w:r>
        <w:rPr>
          <w:rFonts w:ascii="Times New Roman" w:hAnsi="Times New Roman"/>
          <w:b/>
          <w:sz w:val="28"/>
          <w:szCs w:val="28"/>
        </w:rPr>
        <w:t xml:space="preserve">-  </w:t>
      </w:r>
      <w:r w:rsidRPr="00DF1522">
        <w:rPr>
          <w:rFonts w:ascii="Times New Roman" w:hAnsi="Times New Roman"/>
          <w:sz w:val="24"/>
          <w:szCs w:val="24"/>
        </w:rPr>
        <w:t xml:space="preserve">Крупные предприятия, создающие и </w:t>
      </w:r>
      <w:r>
        <w:rPr>
          <w:rFonts w:ascii="Times New Roman" w:hAnsi="Times New Roman"/>
          <w:sz w:val="24"/>
          <w:szCs w:val="24"/>
        </w:rPr>
        <w:t xml:space="preserve">внедряющие </w:t>
      </w:r>
      <w:r w:rsidRPr="00DF1522">
        <w:rPr>
          <w:rFonts w:ascii="Times New Roman" w:hAnsi="Times New Roman"/>
          <w:sz w:val="24"/>
          <w:szCs w:val="24"/>
        </w:rPr>
        <w:t>инновации</w:t>
      </w:r>
      <w:r>
        <w:rPr>
          <w:rFonts w:ascii="Times New Roman" w:hAnsi="Times New Roman"/>
          <w:sz w:val="24"/>
          <w:szCs w:val="24"/>
        </w:rPr>
        <w:t>.</w:t>
      </w:r>
    </w:p>
    <w:p w:rsidR="00C433D7" w:rsidRDefault="00C433D7" w:rsidP="002B1620">
      <w:pPr>
        <w:ind w:firstLine="709"/>
        <w:jc w:val="both"/>
        <w:rPr>
          <w:rFonts w:ascii="Times New Roman" w:hAnsi="Times New Roman"/>
          <w:sz w:val="24"/>
          <w:szCs w:val="24"/>
        </w:rPr>
      </w:pPr>
      <w:r>
        <w:rPr>
          <w:rFonts w:ascii="Times New Roman" w:hAnsi="Times New Roman"/>
          <w:sz w:val="24"/>
          <w:szCs w:val="24"/>
        </w:rPr>
        <w:t xml:space="preserve">- </w:t>
      </w:r>
      <w:r w:rsidRPr="00DF1522">
        <w:rPr>
          <w:rFonts w:ascii="Times New Roman" w:hAnsi="Times New Roman"/>
          <w:sz w:val="24"/>
          <w:szCs w:val="24"/>
        </w:rPr>
        <w:t>Дочерние фирмы, отделившиеся от более крупных посредством выделения подразделений, лабораторий и т.п., специализирующихся на определенной продукции – spin-offs</w:t>
      </w:r>
      <w:r>
        <w:rPr>
          <w:rFonts w:ascii="Times New Roman" w:hAnsi="Times New Roman"/>
          <w:sz w:val="24"/>
          <w:szCs w:val="24"/>
        </w:rPr>
        <w:t>.</w:t>
      </w:r>
    </w:p>
    <w:p w:rsidR="00C433D7" w:rsidRDefault="00C433D7" w:rsidP="002B1620">
      <w:pPr>
        <w:ind w:firstLine="709"/>
        <w:jc w:val="both"/>
        <w:rPr>
          <w:rFonts w:ascii="Times New Roman" w:hAnsi="Times New Roman"/>
          <w:sz w:val="24"/>
          <w:szCs w:val="24"/>
        </w:rPr>
      </w:pPr>
      <w:r>
        <w:rPr>
          <w:rFonts w:ascii="Times New Roman" w:hAnsi="Times New Roman"/>
          <w:b/>
          <w:sz w:val="28"/>
          <w:szCs w:val="28"/>
        </w:rPr>
        <w:t xml:space="preserve">- </w:t>
      </w:r>
      <w:r w:rsidRPr="00DF1522">
        <w:rPr>
          <w:rFonts w:ascii="Times New Roman" w:hAnsi="Times New Roman"/>
          <w:sz w:val="24"/>
          <w:szCs w:val="24"/>
        </w:rPr>
        <w:t>Вновь учрежденные фирмы, деятельность направлена на доработку и освоение конкретного новшества, носителями и авторами которого являются либо учредители, либо работники – private venture start-ups</w:t>
      </w:r>
      <w:r>
        <w:rPr>
          <w:rFonts w:ascii="Times New Roman" w:hAnsi="Times New Roman"/>
          <w:sz w:val="24"/>
          <w:szCs w:val="24"/>
        </w:rPr>
        <w:t>.</w:t>
      </w:r>
    </w:p>
    <w:p w:rsidR="00A4500C" w:rsidRDefault="00C433D7" w:rsidP="00C433D7">
      <w:pPr>
        <w:ind w:firstLine="709"/>
        <w:jc w:val="both"/>
        <w:rPr>
          <w:rFonts w:ascii="Times New Roman" w:hAnsi="Times New Roman"/>
          <w:sz w:val="24"/>
          <w:szCs w:val="24"/>
        </w:rPr>
      </w:pPr>
      <w:r>
        <w:rPr>
          <w:rFonts w:ascii="Times New Roman" w:hAnsi="Times New Roman"/>
          <w:sz w:val="24"/>
          <w:szCs w:val="24"/>
        </w:rPr>
        <w:t xml:space="preserve">- </w:t>
      </w:r>
      <w:r w:rsidRPr="00DF1522">
        <w:rPr>
          <w:rFonts w:ascii="Times New Roman" w:hAnsi="Times New Roman"/>
          <w:sz w:val="24"/>
          <w:szCs w:val="24"/>
        </w:rPr>
        <w:t>Вновь учрежденные фирмы с участием в учреждении юридических лиц (часто материнских компаний</w:t>
      </w:r>
      <w:r>
        <w:rPr>
          <w:rFonts w:ascii="Times New Roman" w:hAnsi="Times New Roman"/>
          <w:sz w:val="24"/>
          <w:szCs w:val="24"/>
        </w:rPr>
        <w:t>),</w:t>
      </w:r>
      <w:r w:rsidRPr="00C433D7">
        <w:rPr>
          <w:rFonts w:ascii="Times New Roman" w:hAnsi="Times New Roman"/>
          <w:sz w:val="24"/>
          <w:szCs w:val="24"/>
        </w:rPr>
        <w:t xml:space="preserve"> </w:t>
      </w:r>
      <w:r w:rsidRPr="00DF1522">
        <w:rPr>
          <w:rFonts w:ascii="Times New Roman" w:hAnsi="Times New Roman"/>
          <w:sz w:val="24"/>
          <w:szCs w:val="24"/>
        </w:rPr>
        <w:t>деятельность направлена на доработку и освоение конкретного новшества</w:t>
      </w:r>
      <w:r>
        <w:rPr>
          <w:rFonts w:ascii="Times New Roman" w:hAnsi="Times New Roman"/>
          <w:sz w:val="24"/>
          <w:szCs w:val="24"/>
        </w:rPr>
        <w:t xml:space="preserve">  </w:t>
      </w:r>
      <w:r w:rsidRPr="00C433D7">
        <w:rPr>
          <w:rFonts w:ascii="Times New Roman" w:hAnsi="Times New Roman"/>
          <w:sz w:val="24"/>
          <w:szCs w:val="24"/>
        </w:rPr>
        <w:t xml:space="preserve">- </w:t>
      </w:r>
      <w:r w:rsidRPr="00C433D7">
        <w:rPr>
          <w:rFonts w:ascii="Times New Roman" w:hAnsi="Times New Roman"/>
          <w:sz w:val="24"/>
          <w:szCs w:val="24"/>
          <w:lang w:val="en-US"/>
        </w:rPr>
        <w:t>venture</w:t>
      </w:r>
      <w:r w:rsidRPr="00C433D7">
        <w:rPr>
          <w:rFonts w:ascii="Times New Roman" w:hAnsi="Times New Roman"/>
          <w:sz w:val="24"/>
          <w:szCs w:val="24"/>
        </w:rPr>
        <w:t xml:space="preserve"> </w:t>
      </w:r>
      <w:r w:rsidRPr="00C433D7">
        <w:rPr>
          <w:rFonts w:ascii="Times New Roman" w:hAnsi="Times New Roman"/>
          <w:sz w:val="24"/>
          <w:szCs w:val="24"/>
          <w:lang w:val="en-US"/>
        </w:rPr>
        <w:t>start</w:t>
      </w:r>
      <w:r w:rsidRPr="00C433D7">
        <w:rPr>
          <w:rFonts w:ascii="Times New Roman" w:hAnsi="Times New Roman"/>
          <w:sz w:val="24"/>
          <w:szCs w:val="24"/>
        </w:rPr>
        <w:t>-</w:t>
      </w:r>
      <w:r w:rsidRPr="00C433D7">
        <w:rPr>
          <w:rFonts w:ascii="Times New Roman" w:hAnsi="Times New Roman"/>
          <w:sz w:val="24"/>
          <w:szCs w:val="24"/>
          <w:lang w:val="en-US"/>
        </w:rPr>
        <w:t>ups</w:t>
      </w:r>
      <w:r w:rsidRPr="00C433D7">
        <w:rPr>
          <w:rFonts w:ascii="Times New Roman" w:hAnsi="Times New Roman"/>
          <w:sz w:val="24"/>
          <w:szCs w:val="24"/>
        </w:rPr>
        <w:t xml:space="preserve"> </w:t>
      </w:r>
      <w:r w:rsidRPr="00C433D7">
        <w:rPr>
          <w:rFonts w:ascii="Times New Roman" w:hAnsi="Times New Roman"/>
          <w:sz w:val="24"/>
          <w:szCs w:val="24"/>
          <w:lang w:val="en-US"/>
        </w:rPr>
        <w:t>with</w:t>
      </w:r>
      <w:r w:rsidRPr="00C433D7">
        <w:rPr>
          <w:rFonts w:ascii="Times New Roman" w:hAnsi="Times New Roman"/>
          <w:sz w:val="24"/>
          <w:szCs w:val="24"/>
        </w:rPr>
        <w:t xml:space="preserve"> </w:t>
      </w:r>
      <w:r w:rsidRPr="00C433D7">
        <w:rPr>
          <w:rFonts w:ascii="Times New Roman" w:hAnsi="Times New Roman"/>
          <w:sz w:val="24"/>
          <w:szCs w:val="24"/>
          <w:lang w:val="en-US"/>
        </w:rPr>
        <w:t>participation</w:t>
      </w:r>
      <w:r w:rsidRPr="00C433D7">
        <w:rPr>
          <w:rFonts w:ascii="Times New Roman" w:hAnsi="Times New Roman"/>
          <w:sz w:val="24"/>
          <w:szCs w:val="24"/>
        </w:rPr>
        <w:t xml:space="preserve"> </w:t>
      </w:r>
      <w:r w:rsidRPr="00C433D7">
        <w:rPr>
          <w:rFonts w:ascii="Times New Roman" w:hAnsi="Times New Roman"/>
          <w:sz w:val="24"/>
          <w:szCs w:val="24"/>
          <w:lang w:val="en-US"/>
        </w:rPr>
        <w:t>of</w:t>
      </w:r>
      <w:r w:rsidRPr="00C433D7">
        <w:rPr>
          <w:rFonts w:ascii="Times New Roman" w:hAnsi="Times New Roman"/>
          <w:sz w:val="24"/>
          <w:szCs w:val="24"/>
        </w:rPr>
        <w:t xml:space="preserve"> </w:t>
      </w:r>
      <w:r w:rsidRPr="00C433D7">
        <w:rPr>
          <w:rFonts w:ascii="Times New Roman" w:hAnsi="Times New Roman"/>
          <w:sz w:val="24"/>
          <w:szCs w:val="24"/>
          <w:lang w:val="en-US"/>
        </w:rPr>
        <w:t>institutional</w:t>
      </w:r>
      <w:r w:rsidRPr="00C433D7">
        <w:rPr>
          <w:rFonts w:ascii="Times New Roman" w:hAnsi="Times New Roman"/>
          <w:sz w:val="24"/>
          <w:szCs w:val="24"/>
        </w:rPr>
        <w:t xml:space="preserve"> </w:t>
      </w:r>
      <w:r w:rsidRPr="00C433D7">
        <w:rPr>
          <w:rFonts w:ascii="Times New Roman" w:hAnsi="Times New Roman"/>
          <w:sz w:val="24"/>
          <w:szCs w:val="24"/>
          <w:lang w:val="en-US"/>
        </w:rPr>
        <w:t>investors</w:t>
      </w:r>
      <w:r>
        <w:rPr>
          <w:rFonts w:ascii="Times New Roman" w:hAnsi="Times New Roman"/>
          <w:sz w:val="24"/>
          <w:szCs w:val="24"/>
        </w:rPr>
        <w:t>.</w:t>
      </w:r>
    </w:p>
    <w:p w:rsidR="00C433D7" w:rsidRPr="00C433D7" w:rsidRDefault="00C433D7" w:rsidP="00C433D7">
      <w:pPr>
        <w:ind w:firstLine="709"/>
        <w:jc w:val="both"/>
        <w:rPr>
          <w:rFonts w:ascii="Times New Roman" w:hAnsi="Times New Roman"/>
          <w:b/>
          <w:sz w:val="28"/>
          <w:szCs w:val="28"/>
        </w:rPr>
      </w:pPr>
      <w:r>
        <w:rPr>
          <w:rFonts w:ascii="Times New Roman" w:hAnsi="Times New Roman"/>
          <w:sz w:val="24"/>
          <w:szCs w:val="24"/>
        </w:rPr>
        <w:t xml:space="preserve">- </w:t>
      </w:r>
      <w:r w:rsidRPr="00DF1522">
        <w:rPr>
          <w:rFonts w:ascii="Times New Roman" w:hAnsi="Times New Roman"/>
          <w:sz w:val="24"/>
          <w:szCs w:val="24"/>
        </w:rPr>
        <w:t>Авторские предприятия, где учредители - носители технологии - enterpreneural spin-offs.</w:t>
      </w:r>
    </w:p>
    <w:p w:rsidR="00A4500C" w:rsidRPr="00761BBB" w:rsidRDefault="00C433D7" w:rsidP="00C433D7">
      <w:pPr>
        <w:pStyle w:val="a8"/>
        <w:spacing w:before="240" w:beforeAutospacing="0"/>
        <w:ind w:firstLine="851"/>
        <w:jc w:val="both"/>
        <w:rPr>
          <w:b/>
          <w:sz w:val="28"/>
          <w:szCs w:val="28"/>
        </w:rPr>
      </w:pPr>
      <w:r>
        <w:rPr>
          <w:b/>
          <w:sz w:val="28"/>
          <w:szCs w:val="28"/>
        </w:rPr>
        <w:t xml:space="preserve">Б. </w:t>
      </w:r>
      <w:r w:rsidR="00A4500C" w:rsidRPr="00761BBB">
        <w:rPr>
          <w:b/>
          <w:sz w:val="28"/>
          <w:szCs w:val="28"/>
        </w:rPr>
        <w:t>Государство</w:t>
      </w:r>
    </w:p>
    <w:p w:rsidR="00A4500C" w:rsidRPr="00C85C82" w:rsidRDefault="00A4500C" w:rsidP="00426363">
      <w:pPr>
        <w:pStyle w:val="a8"/>
        <w:ind w:firstLine="709"/>
        <w:jc w:val="both"/>
        <w:rPr>
          <w:sz w:val="28"/>
          <w:szCs w:val="28"/>
        </w:rPr>
      </w:pPr>
      <w:r w:rsidRPr="00C85C82">
        <w:rPr>
          <w:sz w:val="28"/>
          <w:szCs w:val="28"/>
        </w:rPr>
        <w:t xml:space="preserve">Говоря о государстве, как об участнике инновационного процесса, следует выделить следующие основные формы поддержки инновационных проектов: </w:t>
      </w:r>
    </w:p>
    <w:p w:rsidR="00A4500C" w:rsidRPr="007F5B22" w:rsidRDefault="00A4500C" w:rsidP="00F671A9">
      <w:pPr>
        <w:pStyle w:val="a8"/>
        <w:numPr>
          <w:ilvl w:val="0"/>
          <w:numId w:val="13"/>
        </w:numPr>
        <w:tabs>
          <w:tab w:val="left" w:pos="709"/>
        </w:tabs>
        <w:ind w:left="0" w:firstLine="426"/>
        <w:jc w:val="both"/>
        <w:rPr>
          <w:sz w:val="28"/>
          <w:szCs w:val="28"/>
        </w:rPr>
      </w:pPr>
      <w:r w:rsidRPr="007F5B22">
        <w:rPr>
          <w:b/>
          <w:sz w:val="28"/>
          <w:szCs w:val="28"/>
        </w:rPr>
        <w:lastRenderedPageBreak/>
        <w:t>Вложение средств в инвестиционные фонды</w:t>
      </w:r>
      <w:r w:rsidRPr="007F5B22">
        <w:rPr>
          <w:sz w:val="28"/>
          <w:szCs w:val="28"/>
        </w:rPr>
        <w:t xml:space="preserve">, специализирующиеся на венчурных инвестициях. Примерами таких фондов могут послужить фонды, созданные в 2008 году Российской венчурной компанией (сформировано 7 венчурных фондов на 10 лет, общий объём фондов - 18,983 млрд. руб., доля Российской венчурной компании  в каждом фонде составляет 49%, 51% средства частных инвесторов), а также региональные венчурные фонды инвестиций в малые предприятия в научно-технической сфере (25% — средства федерального бюджета, 25% средства бюджета региона и 50 % — вложения частных инвесторов). </w:t>
      </w:r>
      <w:r w:rsidR="00C85C82" w:rsidRPr="007F5B22">
        <w:rPr>
          <w:sz w:val="28"/>
          <w:szCs w:val="28"/>
        </w:rPr>
        <w:t xml:space="preserve"> </w:t>
      </w:r>
      <w:r w:rsidRPr="007F5B22">
        <w:rPr>
          <w:sz w:val="28"/>
          <w:szCs w:val="28"/>
        </w:rPr>
        <w:t>То есть, средства государства в этом случае смешиваются в инвестиционном фонде со средствами частных инвесторов, а решения об их инвестировании принимает частная управляющая компания.</w:t>
      </w:r>
      <w:bookmarkStart w:id="5" w:name="_Toc261599914"/>
      <w:r w:rsidR="007F5B22" w:rsidRPr="007F5B22">
        <w:rPr>
          <w:sz w:val="28"/>
          <w:szCs w:val="28"/>
        </w:rPr>
        <w:t xml:space="preserve"> </w:t>
      </w:r>
      <w:r w:rsidRPr="007F5B22">
        <w:rPr>
          <w:sz w:val="28"/>
          <w:szCs w:val="28"/>
        </w:rPr>
        <w:t>Основной государственной структурой, финансирующей инновации на начальном этапе, является Фонд содействия развитию малых форм предприятий в научно-технической сфере</w:t>
      </w:r>
      <w:bookmarkEnd w:id="5"/>
      <w:r w:rsidR="00761BBB">
        <w:rPr>
          <w:sz w:val="28"/>
          <w:szCs w:val="28"/>
        </w:rPr>
        <w:t xml:space="preserve"> (</w:t>
      </w:r>
      <w:r w:rsidRPr="007F5B22">
        <w:rPr>
          <w:sz w:val="28"/>
          <w:szCs w:val="28"/>
        </w:rPr>
        <w:t>в Фонд направляются 1,5 процента средств федерального бюджета на науку</w:t>
      </w:r>
      <w:r w:rsidR="00761BBB">
        <w:rPr>
          <w:sz w:val="28"/>
          <w:szCs w:val="28"/>
        </w:rPr>
        <w:t>)</w:t>
      </w:r>
      <w:r w:rsidRPr="007F5B22">
        <w:rPr>
          <w:sz w:val="28"/>
          <w:szCs w:val="28"/>
        </w:rPr>
        <w:t>. Фонд реализует в настоящее время несколько программ, в рамках которых финансируются инновационные проекты: «С</w:t>
      </w:r>
      <w:r w:rsidRPr="007F5B22">
        <w:rPr>
          <w:bCs/>
          <w:sz w:val="28"/>
          <w:szCs w:val="28"/>
        </w:rPr>
        <w:t xml:space="preserve">тарт», «У.М.Н.И.К.»,  «Развитие», «Интер», «Ставка», </w:t>
      </w:r>
      <w:r w:rsidRPr="007F5B22">
        <w:rPr>
          <w:sz w:val="28"/>
          <w:szCs w:val="28"/>
        </w:rPr>
        <w:t xml:space="preserve"> «</w:t>
      </w:r>
      <w:r w:rsidRPr="007F5B22">
        <w:rPr>
          <w:bCs/>
          <w:sz w:val="28"/>
          <w:szCs w:val="28"/>
        </w:rPr>
        <w:t xml:space="preserve">Темп», «Пуск», </w:t>
      </w:r>
      <w:r w:rsidRPr="007F5B22">
        <w:rPr>
          <w:sz w:val="28"/>
          <w:szCs w:val="28"/>
        </w:rPr>
        <w:t xml:space="preserve">Российская венчурная ярмарка, </w:t>
      </w:r>
      <w:r w:rsidRPr="007F5B22">
        <w:rPr>
          <w:bCs/>
          <w:sz w:val="28"/>
          <w:szCs w:val="28"/>
        </w:rPr>
        <w:t xml:space="preserve"> </w:t>
      </w:r>
      <w:bookmarkStart w:id="6" w:name="_Toc261599916"/>
      <w:r w:rsidRPr="007F5B22">
        <w:rPr>
          <w:bCs/>
          <w:sz w:val="28"/>
          <w:szCs w:val="28"/>
        </w:rPr>
        <w:t>3</w:t>
      </w:r>
      <w:r w:rsidRPr="007F5B22">
        <w:rPr>
          <w:sz w:val="28"/>
          <w:szCs w:val="28"/>
        </w:rPr>
        <w:t>ворыкинский проект</w:t>
      </w:r>
      <w:bookmarkEnd w:id="6"/>
      <w:r w:rsidRPr="007F5B22">
        <w:rPr>
          <w:sz w:val="28"/>
          <w:szCs w:val="28"/>
        </w:rPr>
        <w:t xml:space="preserve">. </w:t>
      </w:r>
    </w:p>
    <w:p w:rsidR="00A4500C" w:rsidRPr="00C85C82" w:rsidRDefault="00A4500C" w:rsidP="00F671A9">
      <w:pPr>
        <w:pStyle w:val="1"/>
        <w:keepNext/>
        <w:widowControl/>
        <w:numPr>
          <w:ilvl w:val="0"/>
          <w:numId w:val="13"/>
        </w:numPr>
        <w:tabs>
          <w:tab w:val="left" w:pos="709"/>
        </w:tabs>
        <w:autoSpaceDE/>
        <w:autoSpaceDN/>
        <w:adjustRightInd/>
        <w:spacing w:before="240" w:after="60"/>
        <w:ind w:left="0" w:firstLine="426"/>
        <w:jc w:val="both"/>
        <w:rPr>
          <w:sz w:val="28"/>
          <w:szCs w:val="28"/>
        </w:rPr>
      </w:pPr>
      <w:r w:rsidRPr="00C85C82">
        <w:rPr>
          <w:b/>
          <w:sz w:val="28"/>
          <w:szCs w:val="28"/>
        </w:rPr>
        <w:t>Проведение массовых мероприятий,</w:t>
      </w:r>
      <w:r w:rsidRPr="00C85C82">
        <w:rPr>
          <w:sz w:val="28"/>
          <w:szCs w:val="28"/>
        </w:rPr>
        <w:t xml:space="preserve"> направленных на подготовку молодых предпринимателей и их знакомство с инвесторами. Среди основных мероприятий следует отметить форум «Селигер», </w:t>
      </w:r>
      <w:r w:rsidRPr="00C85C82">
        <w:rPr>
          <w:bCs/>
          <w:sz w:val="28"/>
          <w:szCs w:val="28"/>
        </w:rPr>
        <w:t>Зворыкинский проект</w:t>
      </w:r>
      <w:r w:rsidRPr="00C85C82">
        <w:rPr>
          <w:sz w:val="28"/>
          <w:szCs w:val="28"/>
        </w:rPr>
        <w:t xml:space="preserve">, </w:t>
      </w:r>
      <w:r w:rsidRPr="00C85C82">
        <w:rPr>
          <w:bCs/>
          <w:sz w:val="28"/>
          <w:szCs w:val="28"/>
        </w:rPr>
        <w:t>Российский молодежный инновационный Конвент, Межрегиональные инновационные конвенты</w:t>
      </w:r>
      <w:r w:rsidRPr="00C85C82">
        <w:rPr>
          <w:sz w:val="28"/>
          <w:szCs w:val="28"/>
        </w:rPr>
        <w:t xml:space="preserve">, </w:t>
      </w:r>
      <w:r w:rsidRPr="00C85C82">
        <w:rPr>
          <w:bCs/>
          <w:sz w:val="28"/>
          <w:szCs w:val="28"/>
        </w:rPr>
        <w:t>Дни русских инноваций</w:t>
      </w:r>
      <w:r w:rsidRPr="00C85C82">
        <w:rPr>
          <w:sz w:val="28"/>
          <w:szCs w:val="28"/>
        </w:rPr>
        <w:t xml:space="preserve">. </w:t>
      </w:r>
      <w:r w:rsidR="00C85C82" w:rsidRPr="00C85C82">
        <w:rPr>
          <w:sz w:val="28"/>
          <w:szCs w:val="28"/>
        </w:rPr>
        <w:t xml:space="preserve"> </w:t>
      </w:r>
    </w:p>
    <w:p w:rsidR="00A4500C" w:rsidRDefault="00A4500C" w:rsidP="00F671A9">
      <w:pPr>
        <w:pStyle w:val="a8"/>
        <w:numPr>
          <w:ilvl w:val="0"/>
          <w:numId w:val="13"/>
        </w:numPr>
        <w:tabs>
          <w:tab w:val="left" w:pos="709"/>
        </w:tabs>
        <w:spacing w:before="0" w:beforeAutospacing="0" w:after="0" w:afterAutospacing="0"/>
        <w:ind w:left="0" w:firstLine="426"/>
        <w:jc w:val="both"/>
        <w:rPr>
          <w:sz w:val="28"/>
          <w:szCs w:val="28"/>
        </w:rPr>
      </w:pPr>
      <w:r w:rsidRPr="00C85C82">
        <w:rPr>
          <w:sz w:val="28"/>
          <w:szCs w:val="28"/>
        </w:rPr>
        <w:t xml:space="preserve">Этот путь, хотя и не ведет непосредственно к получению инвестиций (за небольшими исключениями), является важным шагом на пути к запуску собственного инновационного проекта. Посещение мероприятия, посвященного инновациям, может быть привлекательным для автора проекта тем, что оно включает знакомство с инвесторами, участие в семинарах, посвященных процессу привлечения инвестиций, возможность независимой оценки и обсуждения своего проекта; помощь в подготовке документации проекта для инвестора. </w:t>
      </w:r>
    </w:p>
    <w:p w:rsidR="006A144A" w:rsidRDefault="00A4500C" w:rsidP="00F671A9">
      <w:pPr>
        <w:pStyle w:val="a8"/>
        <w:numPr>
          <w:ilvl w:val="0"/>
          <w:numId w:val="13"/>
        </w:numPr>
        <w:tabs>
          <w:tab w:val="left" w:pos="709"/>
        </w:tabs>
        <w:spacing w:before="0" w:beforeAutospacing="0" w:after="0" w:afterAutospacing="0"/>
        <w:ind w:left="0" w:firstLine="426"/>
        <w:jc w:val="both"/>
        <w:rPr>
          <w:sz w:val="28"/>
          <w:szCs w:val="28"/>
        </w:rPr>
      </w:pPr>
      <w:r w:rsidRPr="006A144A">
        <w:rPr>
          <w:b/>
          <w:sz w:val="28"/>
          <w:szCs w:val="28"/>
        </w:rPr>
        <w:t>Выдача грантов и субсидий</w:t>
      </w:r>
      <w:r w:rsidR="00761BBB" w:rsidRPr="006A144A">
        <w:rPr>
          <w:b/>
          <w:sz w:val="28"/>
          <w:szCs w:val="28"/>
        </w:rPr>
        <w:t xml:space="preserve"> -</w:t>
      </w:r>
      <w:r w:rsidRPr="006A144A">
        <w:rPr>
          <w:sz w:val="28"/>
          <w:szCs w:val="28"/>
        </w:rPr>
        <w:t xml:space="preserve"> относительно небольши</w:t>
      </w:r>
      <w:r w:rsidR="00761BBB" w:rsidRPr="006A144A">
        <w:rPr>
          <w:sz w:val="28"/>
          <w:szCs w:val="28"/>
        </w:rPr>
        <w:t>е</w:t>
      </w:r>
      <w:r w:rsidRPr="006A144A">
        <w:rPr>
          <w:sz w:val="28"/>
          <w:szCs w:val="28"/>
        </w:rPr>
        <w:t xml:space="preserve"> вложения в пределах 1 млн. руб., в </w:t>
      </w:r>
      <w:r w:rsidR="00761BBB" w:rsidRPr="006A144A">
        <w:rPr>
          <w:sz w:val="28"/>
          <w:szCs w:val="28"/>
        </w:rPr>
        <w:t>ряде случаев — до 2–3 млн. руб.</w:t>
      </w:r>
      <w:r w:rsidRPr="006A144A">
        <w:rPr>
          <w:sz w:val="28"/>
          <w:szCs w:val="28"/>
        </w:rPr>
        <w:t>, призванны</w:t>
      </w:r>
      <w:r w:rsidR="00761BBB" w:rsidRPr="006A144A">
        <w:rPr>
          <w:sz w:val="28"/>
          <w:szCs w:val="28"/>
        </w:rPr>
        <w:t>е</w:t>
      </w:r>
      <w:r w:rsidRPr="006A144A">
        <w:rPr>
          <w:sz w:val="28"/>
          <w:szCs w:val="28"/>
        </w:rPr>
        <w:t xml:space="preserve"> дать начальный толчок развитию проекта. Этот вид государственной поддержки заключается в прямом выделении средств для проектов в форме безвозмездной помощи. </w:t>
      </w:r>
    </w:p>
    <w:p w:rsidR="00A4500C" w:rsidRDefault="007F5B22" w:rsidP="00F671A9">
      <w:pPr>
        <w:pStyle w:val="a8"/>
        <w:numPr>
          <w:ilvl w:val="0"/>
          <w:numId w:val="13"/>
        </w:numPr>
        <w:tabs>
          <w:tab w:val="left" w:pos="709"/>
        </w:tabs>
        <w:spacing w:before="0" w:beforeAutospacing="0" w:after="0" w:afterAutospacing="0"/>
        <w:ind w:left="0" w:firstLine="426"/>
        <w:jc w:val="both"/>
        <w:rPr>
          <w:sz w:val="28"/>
          <w:szCs w:val="28"/>
        </w:rPr>
      </w:pPr>
      <w:r w:rsidRPr="006A144A">
        <w:rPr>
          <w:b/>
          <w:sz w:val="28"/>
          <w:szCs w:val="28"/>
        </w:rPr>
        <w:t>Создание спроса на инновации</w:t>
      </w:r>
      <w:r>
        <w:rPr>
          <w:sz w:val="28"/>
          <w:szCs w:val="28"/>
        </w:rPr>
        <w:t xml:space="preserve"> </w:t>
      </w:r>
      <w:r w:rsidR="00A4500C" w:rsidRPr="00C85C82">
        <w:rPr>
          <w:sz w:val="28"/>
          <w:szCs w:val="28"/>
        </w:rPr>
        <w:t xml:space="preserve"> с помощью политического влияния, законодательства,</w:t>
      </w:r>
      <w:r>
        <w:rPr>
          <w:sz w:val="28"/>
          <w:szCs w:val="28"/>
        </w:rPr>
        <w:t xml:space="preserve"> </w:t>
      </w:r>
      <w:r w:rsidR="00A4500C" w:rsidRPr="00C85C82">
        <w:rPr>
          <w:sz w:val="28"/>
          <w:szCs w:val="28"/>
        </w:rPr>
        <w:t xml:space="preserve">то есть создать такие условия, чтобы бизнес  модернизировался. </w:t>
      </w:r>
    </w:p>
    <w:p w:rsidR="00A4500C" w:rsidRDefault="00C433D7" w:rsidP="007D1736">
      <w:pPr>
        <w:tabs>
          <w:tab w:val="left" w:pos="0"/>
        </w:tabs>
        <w:spacing w:before="240" w:after="240"/>
        <w:ind w:firstLine="851"/>
        <w:jc w:val="both"/>
        <w:rPr>
          <w:rFonts w:ascii="Times New Roman" w:hAnsi="Times New Roman" w:cs="Times New Roman"/>
          <w:b/>
          <w:sz w:val="28"/>
          <w:szCs w:val="28"/>
        </w:rPr>
      </w:pPr>
      <w:r>
        <w:rPr>
          <w:rFonts w:ascii="Times New Roman" w:hAnsi="Times New Roman" w:cs="Times New Roman"/>
          <w:b/>
          <w:sz w:val="28"/>
          <w:szCs w:val="28"/>
        </w:rPr>
        <w:t xml:space="preserve">В. </w:t>
      </w:r>
      <w:r w:rsidR="00A4500C" w:rsidRPr="00D55C2E">
        <w:rPr>
          <w:rFonts w:ascii="Times New Roman" w:hAnsi="Times New Roman" w:cs="Times New Roman"/>
          <w:b/>
          <w:sz w:val="28"/>
          <w:szCs w:val="28"/>
        </w:rPr>
        <w:t>Инновационная инфраструктура</w:t>
      </w:r>
    </w:p>
    <w:p w:rsidR="002A3297" w:rsidRPr="00D55C2E" w:rsidRDefault="002A3297" w:rsidP="002A3297">
      <w:pPr>
        <w:ind w:left="1432"/>
        <w:jc w:val="both"/>
        <w:rPr>
          <w:rFonts w:ascii="Times New Roman" w:hAnsi="Times New Roman" w:cs="Times New Roman"/>
          <w:b/>
          <w:sz w:val="28"/>
          <w:szCs w:val="28"/>
        </w:rPr>
      </w:pPr>
    </w:p>
    <w:p w:rsidR="00A4500C" w:rsidRPr="00D55C2E" w:rsidRDefault="00A4500C" w:rsidP="00426363">
      <w:pPr>
        <w:ind w:firstLine="709"/>
        <w:jc w:val="both"/>
        <w:rPr>
          <w:rFonts w:ascii="Times New Roman" w:hAnsi="Times New Roman" w:cs="Times New Roman"/>
          <w:sz w:val="28"/>
          <w:szCs w:val="28"/>
        </w:rPr>
      </w:pPr>
      <w:r w:rsidRPr="00D55C2E">
        <w:rPr>
          <w:rFonts w:ascii="Times New Roman" w:hAnsi="Times New Roman" w:cs="Times New Roman"/>
          <w:sz w:val="28"/>
          <w:szCs w:val="28"/>
        </w:rPr>
        <w:lastRenderedPageBreak/>
        <w:t>К объектам инновационной инфраструктуры принято относить: бизнес-инкубаторы, технологичес</w:t>
      </w:r>
      <w:r w:rsidR="00B41BE6" w:rsidRPr="00D55C2E">
        <w:rPr>
          <w:rFonts w:ascii="Times New Roman" w:hAnsi="Times New Roman" w:cs="Times New Roman"/>
          <w:sz w:val="28"/>
          <w:szCs w:val="28"/>
        </w:rPr>
        <w:t>к</w:t>
      </w:r>
      <w:r w:rsidRPr="00D55C2E">
        <w:rPr>
          <w:rFonts w:ascii="Times New Roman" w:hAnsi="Times New Roman" w:cs="Times New Roman"/>
          <w:sz w:val="28"/>
          <w:szCs w:val="28"/>
        </w:rPr>
        <w:t>ие парки, технологических брокеров, инновационные центры.</w:t>
      </w:r>
    </w:p>
    <w:p w:rsidR="00B41BE6" w:rsidRDefault="00B41BE6" w:rsidP="00426363">
      <w:pPr>
        <w:pStyle w:val="2"/>
        <w:ind w:left="0" w:firstLine="709"/>
        <w:jc w:val="both"/>
        <w:rPr>
          <w:sz w:val="28"/>
          <w:szCs w:val="28"/>
        </w:rPr>
      </w:pPr>
      <w:r w:rsidRPr="00B41BE6">
        <w:rPr>
          <w:b/>
          <w:sz w:val="28"/>
          <w:szCs w:val="28"/>
        </w:rPr>
        <w:t>Бизнес-инкубатор</w:t>
      </w:r>
      <w:r w:rsidRPr="002A0888">
        <w:rPr>
          <w:sz w:val="28"/>
          <w:szCs w:val="28"/>
        </w:rPr>
        <w:t xml:space="preserve"> - организация, созданная для поддержки предпринимателей на ранней стадии их деятельности путем предоставления в аренду помещений</w:t>
      </w:r>
      <w:r w:rsidR="00A368E5">
        <w:rPr>
          <w:sz w:val="28"/>
          <w:szCs w:val="28"/>
        </w:rPr>
        <w:t xml:space="preserve"> на льготных условиях</w:t>
      </w:r>
      <w:r w:rsidRPr="002A0888">
        <w:rPr>
          <w:sz w:val="28"/>
          <w:szCs w:val="28"/>
        </w:rPr>
        <w:t xml:space="preserve"> и оказания консультационных, бухгалтерских и юридических услуг. </w:t>
      </w:r>
      <w:r w:rsidR="00A368E5" w:rsidRPr="00A368E5">
        <w:rPr>
          <w:sz w:val="28"/>
          <w:szCs w:val="28"/>
        </w:rPr>
        <w:t>В большинстве своем инкубаторы являются госучреждениями</w:t>
      </w:r>
      <w:r w:rsidR="00A368E5">
        <w:rPr>
          <w:sz w:val="28"/>
          <w:szCs w:val="28"/>
        </w:rPr>
        <w:t xml:space="preserve">. </w:t>
      </w:r>
    </w:p>
    <w:p w:rsidR="00B41BE6" w:rsidRPr="003D00D1" w:rsidRDefault="00B41BE6" w:rsidP="00426363">
      <w:pPr>
        <w:pStyle w:val="2"/>
        <w:ind w:left="0" w:firstLine="709"/>
        <w:jc w:val="both"/>
        <w:rPr>
          <w:sz w:val="28"/>
          <w:szCs w:val="28"/>
        </w:rPr>
      </w:pPr>
      <w:r w:rsidRPr="002A0888">
        <w:rPr>
          <w:b/>
          <w:bCs/>
          <w:sz w:val="28"/>
          <w:szCs w:val="28"/>
        </w:rPr>
        <w:t>Технопарк</w:t>
      </w:r>
      <w:r w:rsidRPr="002A0888">
        <w:rPr>
          <w:sz w:val="28"/>
          <w:szCs w:val="28"/>
        </w:rPr>
        <w:t> </w:t>
      </w:r>
      <w:r w:rsidR="00EB540A">
        <w:rPr>
          <w:sz w:val="28"/>
          <w:szCs w:val="28"/>
        </w:rPr>
        <w:t xml:space="preserve"> </w:t>
      </w:r>
      <w:r>
        <w:rPr>
          <w:sz w:val="28"/>
          <w:szCs w:val="28"/>
        </w:rPr>
        <w:t>-</w:t>
      </w:r>
      <w:r w:rsidR="00A368E5">
        <w:rPr>
          <w:sz w:val="28"/>
          <w:szCs w:val="28"/>
        </w:rPr>
        <w:t xml:space="preserve"> </w:t>
      </w:r>
      <w:r w:rsidRPr="002A0888">
        <w:rPr>
          <w:sz w:val="28"/>
          <w:szCs w:val="28"/>
        </w:rPr>
        <w:t xml:space="preserve">специальная организация, в которой объединены научно-исследовательские институты, объекты индустрии, деловые центры, выставочные площадки, учебные заведения, а также обслуживающие объекты: средства транспорта, подъездные пути, жилой поселок, охрана.           Создается для того, чтобы сконцентрировать на единой территории </w:t>
      </w:r>
      <w:r w:rsidRPr="003D00D1">
        <w:rPr>
          <w:sz w:val="28"/>
          <w:szCs w:val="28"/>
        </w:rPr>
        <w:t xml:space="preserve">специалистов общего профиля деятельности. </w:t>
      </w:r>
    </w:p>
    <w:p w:rsidR="003D00D1" w:rsidRPr="003D00D1" w:rsidRDefault="003D00D1" w:rsidP="00426363">
      <w:pPr>
        <w:ind w:firstLine="709"/>
        <w:jc w:val="both"/>
        <w:rPr>
          <w:rFonts w:ascii="Times New Roman" w:hAnsi="Times New Roman" w:cs="Times New Roman"/>
          <w:sz w:val="28"/>
          <w:szCs w:val="28"/>
        </w:rPr>
      </w:pPr>
      <w:r w:rsidRPr="00A368E5">
        <w:rPr>
          <w:rFonts w:ascii="Times New Roman" w:hAnsi="Times New Roman" w:cs="Times New Roman"/>
          <w:b/>
          <w:sz w:val="28"/>
          <w:szCs w:val="28"/>
        </w:rPr>
        <w:t>Кластер</w:t>
      </w:r>
      <w:r w:rsidRPr="003D00D1">
        <w:rPr>
          <w:rFonts w:ascii="Times New Roman" w:hAnsi="Times New Roman" w:cs="Times New Roman"/>
          <w:sz w:val="28"/>
          <w:szCs w:val="28"/>
        </w:rPr>
        <w:t xml:space="preserve"> </w:t>
      </w:r>
      <w:r w:rsidR="00EB540A">
        <w:rPr>
          <w:rFonts w:ascii="Times New Roman" w:hAnsi="Times New Roman" w:cs="Times New Roman"/>
          <w:sz w:val="28"/>
          <w:szCs w:val="28"/>
        </w:rPr>
        <w:t>-</w:t>
      </w:r>
      <w:r w:rsidRPr="003D00D1">
        <w:rPr>
          <w:rFonts w:ascii="Times New Roman" w:hAnsi="Times New Roman" w:cs="Times New Roman"/>
          <w:sz w:val="28"/>
          <w:szCs w:val="28"/>
        </w:rPr>
        <w:t xml:space="preserve"> это сконцентрированная на некоторой территории группа взаимосвязанных компаний: поставщиков оборудования, комплектующих и специализированных услуг; инфраструктуры; научно-исследовательских институтов; ВУЗов и других организаций, взаимодополняющих друг друга и усиливающих конкурентные преимущества отдельных компаний и кластера в целом. Примером кластера является Силиконовая долина в США.</w:t>
      </w:r>
    </w:p>
    <w:p w:rsidR="002A3297" w:rsidRDefault="002A3297" w:rsidP="00525011">
      <w:pPr>
        <w:jc w:val="both"/>
        <w:rPr>
          <w:rFonts w:ascii="Times New Roman" w:hAnsi="Times New Roman" w:cs="Times New Roman"/>
          <w:b/>
          <w:sz w:val="28"/>
          <w:szCs w:val="28"/>
        </w:rPr>
      </w:pPr>
    </w:p>
    <w:p w:rsidR="002D6407" w:rsidRPr="00525011" w:rsidRDefault="002D6407" w:rsidP="00525011">
      <w:pPr>
        <w:ind w:firstLine="709"/>
        <w:jc w:val="both"/>
        <w:rPr>
          <w:rFonts w:ascii="Times New Roman" w:hAnsi="Times New Roman" w:cs="Times New Roman"/>
          <w:i/>
          <w:sz w:val="28"/>
          <w:szCs w:val="28"/>
        </w:rPr>
      </w:pPr>
      <w:r w:rsidRPr="00525011">
        <w:rPr>
          <w:rFonts w:ascii="Times New Roman" w:hAnsi="Times New Roman" w:cs="Times New Roman"/>
          <w:i/>
          <w:sz w:val="28"/>
          <w:szCs w:val="28"/>
        </w:rPr>
        <w:t>Практические задания по модулю 1.</w:t>
      </w:r>
    </w:p>
    <w:p w:rsidR="002A3297" w:rsidRPr="00761BBB" w:rsidRDefault="002A3297" w:rsidP="002A3297">
      <w:pPr>
        <w:ind w:firstLine="709"/>
        <w:jc w:val="center"/>
        <w:rPr>
          <w:rFonts w:ascii="Times New Roman" w:hAnsi="Times New Roman" w:cs="Times New Roman"/>
          <w:b/>
          <w:sz w:val="28"/>
          <w:szCs w:val="28"/>
        </w:rPr>
      </w:pPr>
    </w:p>
    <w:p w:rsidR="00A70664" w:rsidRPr="00761BBB" w:rsidRDefault="00B9317A" w:rsidP="00426363">
      <w:pPr>
        <w:ind w:firstLine="709"/>
        <w:jc w:val="both"/>
        <w:rPr>
          <w:rFonts w:ascii="Times New Roman" w:hAnsi="Times New Roman" w:cs="Times New Roman"/>
          <w:b/>
          <w:sz w:val="28"/>
          <w:szCs w:val="28"/>
        </w:rPr>
      </w:pPr>
      <w:r>
        <w:rPr>
          <w:rFonts w:ascii="Times New Roman" w:hAnsi="Times New Roman" w:cs="Times New Roman"/>
          <w:b/>
          <w:sz w:val="28"/>
          <w:szCs w:val="28"/>
        </w:rPr>
        <w:t>З</w:t>
      </w:r>
      <w:r w:rsidR="002D6407" w:rsidRPr="00761BBB">
        <w:rPr>
          <w:rFonts w:ascii="Times New Roman" w:hAnsi="Times New Roman" w:cs="Times New Roman"/>
          <w:b/>
          <w:sz w:val="28"/>
          <w:szCs w:val="28"/>
        </w:rPr>
        <w:t>адание 1.</w:t>
      </w:r>
    </w:p>
    <w:p w:rsidR="002D6407" w:rsidRPr="00761BBB" w:rsidRDefault="002D6407" w:rsidP="00426363">
      <w:pPr>
        <w:ind w:firstLine="709"/>
        <w:jc w:val="both"/>
        <w:rPr>
          <w:rFonts w:ascii="Times New Roman" w:hAnsi="Times New Roman" w:cs="Times New Roman"/>
          <w:b/>
          <w:sz w:val="28"/>
          <w:szCs w:val="28"/>
        </w:rPr>
      </w:pPr>
      <w:r w:rsidRPr="00761BBB">
        <w:rPr>
          <w:rFonts w:ascii="Times New Roman" w:hAnsi="Times New Roman" w:cs="Times New Roman"/>
          <w:sz w:val="28"/>
          <w:szCs w:val="28"/>
        </w:rPr>
        <w:t>Определите, к каким типам относятся следующие инновации:</w:t>
      </w:r>
    </w:p>
    <w:p w:rsidR="002D6407" w:rsidRPr="00761BBB" w:rsidRDefault="002D6407" w:rsidP="00426363">
      <w:pPr>
        <w:ind w:firstLine="709"/>
        <w:jc w:val="both"/>
        <w:rPr>
          <w:rFonts w:ascii="Times New Roman" w:hAnsi="Times New Roman" w:cs="Times New Roman"/>
          <w:sz w:val="28"/>
          <w:szCs w:val="28"/>
        </w:rPr>
      </w:pPr>
      <w:r w:rsidRPr="00761BBB">
        <w:rPr>
          <w:rFonts w:ascii="Times New Roman" w:hAnsi="Times New Roman" w:cs="Times New Roman"/>
          <w:sz w:val="28"/>
          <w:szCs w:val="28"/>
        </w:rPr>
        <w:t>1. Автомобиль Ford марки «Т» - это первый автомобиль, который был произведен около 100 лет назад. В свое время это была прорывная инновация. Все передвигались на лошадках, а появилась машина, появился конвейер и появилась основная идея: автомобиль — это не роскошь, а средство передвижения, каждый человек может его купить и каждый рабочий завода компании Ford имеет право купить этот автомобиль..</w:t>
      </w:r>
    </w:p>
    <w:p w:rsidR="002D6407" w:rsidRPr="00761BBB" w:rsidRDefault="002D6407" w:rsidP="00426363">
      <w:pPr>
        <w:ind w:firstLine="709"/>
        <w:jc w:val="both"/>
        <w:rPr>
          <w:rFonts w:ascii="Times New Roman" w:hAnsi="Times New Roman" w:cs="Times New Roman"/>
          <w:sz w:val="28"/>
          <w:szCs w:val="28"/>
        </w:rPr>
      </w:pPr>
      <w:r w:rsidRPr="00761BBB">
        <w:rPr>
          <w:rFonts w:ascii="Times New Roman" w:hAnsi="Times New Roman" w:cs="Times New Roman"/>
          <w:sz w:val="28"/>
          <w:szCs w:val="28"/>
        </w:rPr>
        <w:t xml:space="preserve">2. Компания «Ксерокс» со своей идеей копировального аппарата приходила в уже существующие компании и говорила: «У нас есть такое оборудование, которое может помочь копировать бумагу». На </w:t>
      </w:r>
      <w:r w:rsidR="00B9317A">
        <w:rPr>
          <w:rFonts w:ascii="Times New Roman" w:hAnsi="Times New Roman" w:cs="Times New Roman"/>
          <w:sz w:val="28"/>
          <w:szCs w:val="28"/>
        </w:rPr>
        <w:t xml:space="preserve">это </w:t>
      </w:r>
      <w:r w:rsidRPr="00761BBB">
        <w:rPr>
          <w:rFonts w:ascii="Times New Roman" w:hAnsi="Times New Roman" w:cs="Times New Roman"/>
          <w:sz w:val="28"/>
          <w:szCs w:val="28"/>
        </w:rPr>
        <w:t>компании отвечали: «Нет, это не перспективно, никому это не нужно». Тогда было принято решение  открыть собственный  бизнес. Теперь появились слова «ксерокс» и глагол, «отксерокопировать». Все это все началось с одной компании, которая изобрела такое устройство.</w:t>
      </w:r>
    </w:p>
    <w:p w:rsidR="002D6407" w:rsidRPr="00761BBB" w:rsidRDefault="002D6407" w:rsidP="00426363">
      <w:pPr>
        <w:ind w:firstLine="709"/>
        <w:jc w:val="both"/>
        <w:rPr>
          <w:rFonts w:ascii="Times New Roman" w:hAnsi="Times New Roman" w:cs="Times New Roman"/>
          <w:sz w:val="28"/>
          <w:szCs w:val="28"/>
        </w:rPr>
      </w:pPr>
      <w:r w:rsidRPr="00761BBB">
        <w:rPr>
          <w:rFonts w:ascii="Times New Roman" w:hAnsi="Times New Roman" w:cs="Times New Roman"/>
          <w:sz w:val="28"/>
          <w:szCs w:val="28"/>
        </w:rPr>
        <w:t>3. Компания «Макдоналдс» появилась в 40-е годы XX века, в основе бизнеса лежит идея скоростного обслуживания:   дешево, быстро, качественно и вкусно. После этого уже появились все остальные, так называемые фаст-фуды, ростексы, бургер-кинги.</w:t>
      </w:r>
    </w:p>
    <w:p w:rsidR="002D6407" w:rsidRPr="00761BBB" w:rsidRDefault="002D6407" w:rsidP="00426363">
      <w:pPr>
        <w:ind w:firstLine="709"/>
        <w:jc w:val="both"/>
        <w:rPr>
          <w:rFonts w:ascii="Times New Roman" w:hAnsi="Times New Roman" w:cs="Times New Roman"/>
          <w:sz w:val="28"/>
          <w:szCs w:val="28"/>
        </w:rPr>
      </w:pPr>
      <w:r w:rsidRPr="00761BBB">
        <w:rPr>
          <w:rFonts w:ascii="Times New Roman" w:hAnsi="Times New Roman" w:cs="Times New Roman"/>
          <w:sz w:val="28"/>
          <w:szCs w:val="28"/>
        </w:rPr>
        <w:lastRenderedPageBreak/>
        <w:t>4. Программный продукт Offise-2</w:t>
      </w:r>
      <w:r w:rsidR="009215CF">
        <w:rPr>
          <w:rFonts w:ascii="Times New Roman" w:hAnsi="Times New Roman" w:cs="Times New Roman"/>
          <w:sz w:val="28"/>
          <w:szCs w:val="28"/>
        </w:rPr>
        <w:t>007</w:t>
      </w:r>
      <w:r w:rsidRPr="00761BBB">
        <w:rPr>
          <w:rFonts w:ascii="Times New Roman" w:hAnsi="Times New Roman" w:cs="Times New Roman"/>
          <w:sz w:val="28"/>
          <w:szCs w:val="28"/>
        </w:rPr>
        <w:t xml:space="preserve"> от компании Microsoft, </w:t>
      </w:r>
      <w:r w:rsidR="00B9317A">
        <w:rPr>
          <w:rFonts w:ascii="Times New Roman" w:hAnsi="Times New Roman" w:cs="Times New Roman"/>
          <w:sz w:val="28"/>
          <w:szCs w:val="28"/>
        </w:rPr>
        <w:t xml:space="preserve">в котором </w:t>
      </w:r>
      <w:r w:rsidRPr="00761BBB">
        <w:rPr>
          <w:rFonts w:ascii="Times New Roman" w:hAnsi="Times New Roman" w:cs="Times New Roman"/>
          <w:sz w:val="28"/>
          <w:szCs w:val="28"/>
        </w:rPr>
        <w:t>файлы стали весить меньше, появились</w:t>
      </w:r>
      <w:r w:rsidR="00B9317A">
        <w:rPr>
          <w:rFonts w:ascii="Times New Roman" w:hAnsi="Times New Roman" w:cs="Times New Roman"/>
          <w:sz w:val="28"/>
          <w:szCs w:val="28"/>
        </w:rPr>
        <w:t xml:space="preserve"> новые инструменты</w:t>
      </w:r>
      <w:r w:rsidRPr="00761BBB">
        <w:rPr>
          <w:rFonts w:ascii="Times New Roman" w:hAnsi="Times New Roman" w:cs="Times New Roman"/>
          <w:sz w:val="28"/>
          <w:szCs w:val="28"/>
        </w:rPr>
        <w:t xml:space="preserve">. </w:t>
      </w:r>
    </w:p>
    <w:p w:rsidR="002D6407" w:rsidRPr="00761BBB" w:rsidRDefault="002D6407" w:rsidP="00426363">
      <w:pPr>
        <w:ind w:firstLine="709"/>
        <w:jc w:val="both"/>
        <w:rPr>
          <w:rFonts w:ascii="Times New Roman" w:hAnsi="Times New Roman" w:cs="Times New Roman"/>
          <w:sz w:val="28"/>
          <w:szCs w:val="28"/>
        </w:rPr>
      </w:pPr>
      <w:r w:rsidRPr="00761BBB">
        <w:rPr>
          <w:rFonts w:ascii="Times New Roman" w:hAnsi="Times New Roman" w:cs="Times New Roman"/>
          <w:sz w:val="28"/>
          <w:szCs w:val="28"/>
        </w:rPr>
        <w:t>5. Новые лезвия для бритв компании Gillette каждый год производит все.</w:t>
      </w:r>
    </w:p>
    <w:p w:rsidR="002D6407" w:rsidRPr="00761BBB" w:rsidRDefault="002D6407" w:rsidP="00426363">
      <w:pPr>
        <w:ind w:firstLine="709"/>
        <w:jc w:val="both"/>
        <w:rPr>
          <w:rFonts w:ascii="Times New Roman" w:hAnsi="Times New Roman" w:cs="Times New Roman"/>
          <w:sz w:val="28"/>
          <w:szCs w:val="28"/>
        </w:rPr>
      </w:pPr>
    </w:p>
    <w:p w:rsidR="00A70664" w:rsidRPr="00761BBB" w:rsidRDefault="002D6407" w:rsidP="00426363">
      <w:pPr>
        <w:ind w:firstLine="709"/>
        <w:jc w:val="both"/>
        <w:rPr>
          <w:rFonts w:ascii="Times New Roman" w:hAnsi="Times New Roman" w:cs="Times New Roman"/>
          <w:sz w:val="28"/>
          <w:szCs w:val="28"/>
        </w:rPr>
      </w:pPr>
      <w:r w:rsidRPr="00761BBB">
        <w:rPr>
          <w:rFonts w:ascii="Times New Roman" w:hAnsi="Times New Roman" w:cs="Times New Roman"/>
          <w:b/>
          <w:sz w:val="28"/>
          <w:szCs w:val="28"/>
        </w:rPr>
        <w:t>Задание 2.</w:t>
      </w:r>
      <w:r w:rsidRPr="00761BBB">
        <w:rPr>
          <w:rFonts w:ascii="Times New Roman" w:hAnsi="Times New Roman" w:cs="Times New Roman"/>
          <w:sz w:val="28"/>
          <w:szCs w:val="28"/>
        </w:rPr>
        <w:t xml:space="preserve"> </w:t>
      </w:r>
    </w:p>
    <w:p w:rsidR="002D6407" w:rsidRPr="00761BBB" w:rsidRDefault="002D6407" w:rsidP="00426363">
      <w:pPr>
        <w:ind w:firstLine="709"/>
        <w:jc w:val="both"/>
        <w:rPr>
          <w:rFonts w:ascii="Times New Roman" w:hAnsi="Times New Roman" w:cs="Times New Roman"/>
          <w:sz w:val="28"/>
          <w:szCs w:val="28"/>
        </w:rPr>
      </w:pPr>
      <w:r w:rsidRPr="00761BBB">
        <w:rPr>
          <w:rFonts w:ascii="Times New Roman" w:hAnsi="Times New Roman" w:cs="Times New Roman"/>
          <w:sz w:val="28"/>
          <w:szCs w:val="28"/>
        </w:rPr>
        <w:t>Приведите примеры радикальной, комбинаторной</w:t>
      </w:r>
      <w:r w:rsidR="00DA4446" w:rsidRPr="00761BBB">
        <w:rPr>
          <w:rFonts w:ascii="Times New Roman" w:hAnsi="Times New Roman" w:cs="Times New Roman"/>
          <w:sz w:val="28"/>
          <w:szCs w:val="28"/>
        </w:rPr>
        <w:t xml:space="preserve"> и модифицирующ</w:t>
      </w:r>
      <w:r w:rsidRPr="00761BBB">
        <w:rPr>
          <w:rFonts w:ascii="Times New Roman" w:hAnsi="Times New Roman" w:cs="Times New Roman"/>
          <w:sz w:val="28"/>
          <w:szCs w:val="28"/>
        </w:rPr>
        <w:t>ей инновации</w:t>
      </w:r>
      <w:r w:rsidR="00294A3B">
        <w:rPr>
          <w:rFonts w:ascii="Times New Roman" w:hAnsi="Times New Roman" w:cs="Times New Roman"/>
          <w:sz w:val="28"/>
          <w:szCs w:val="28"/>
        </w:rPr>
        <w:t>.</w:t>
      </w:r>
    </w:p>
    <w:p w:rsidR="00B9317A" w:rsidRDefault="00B9317A" w:rsidP="00426363">
      <w:pPr>
        <w:ind w:firstLine="709"/>
        <w:jc w:val="both"/>
        <w:rPr>
          <w:rFonts w:ascii="Times New Roman" w:hAnsi="Times New Roman" w:cs="Times New Roman"/>
          <w:b/>
          <w:sz w:val="28"/>
          <w:szCs w:val="28"/>
        </w:rPr>
      </w:pPr>
    </w:p>
    <w:p w:rsidR="00A70664" w:rsidRPr="00761BBB" w:rsidRDefault="000A14A7" w:rsidP="00426363">
      <w:pPr>
        <w:ind w:firstLine="709"/>
        <w:jc w:val="both"/>
        <w:rPr>
          <w:rFonts w:ascii="Times New Roman" w:hAnsi="Times New Roman" w:cs="Times New Roman"/>
          <w:b/>
          <w:sz w:val="28"/>
          <w:szCs w:val="28"/>
        </w:rPr>
      </w:pPr>
      <w:r w:rsidRPr="00761BBB">
        <w:rPr>
          <w:rFonts w:ascii="Times New Roman" w:hAnsi="Times New Roman" w:cs="Times New Roman"/>
          <w:b/>
          <w:sz w:val="28"/>
          <w:szCs w:val="28"/>
        </w:rPr>
        <w:t xml:space="preserve">Задание 3. </w:t>
      </w:r>
    </w:p>
    <w:p w:rsidR="00294A3B" w:rsidRDefault="000A14A7" w:rsidP="00426363">
      <w:pPr>
        <w:ind w:firstLine="709"/>
        <w:jc w:val="both"/>
        <w:rPr>
          <w:rFonts w:ascii="Times New Roman" w:hAnsi="Times New Roman" w:cs="Times New Roman"/>
          <w:sz w:val="28"/>
          <w:szCs w:val="28"/>
        </w:rPr>
      </w:pPr>
      <w:r w:rsidRPr="00761BBB">
        <w:rPr>
          <w:rFonts w:ascii="Times New Roman" w:hAnsi="Times New Roman" w:cs="Times New Roman"/>
          <w:sz w:val="28"/>
          <w:szCs w:val="28"/>
        </w:rPr>
        <w:t>Рассмотрите примеры</w:t>
      </w:r>
      <w:r w:rsidR="00294A3B">
        <w:rPr>
          <w:rFonts w:ascii="Times New Roman" w:hAnsi="Times New Roman" w:cs="Times New Roman"/>
          <w:sz w:val="28"/>
          <w:szCs w:val="28"/>
        </w:rPr>
        <w:t xml:space="preserve"> </w:t>
      </w:r>
      <w:r w:rsidR="000855E9" w:rsidRPr="00761BBB">
        <w:rPr>
          <w:rFonts w:ascii="Times New Roman" w:hAnsi="Times New Roman" w:cs="Times New Roman"/>
          <w:sz w:val="28"/>
          <w:szCs w:val="28"/>
        </w:rPr>
        <w:t>формирования государством спроса на инновации.</w:t>
      </w:r>
      <w:r w:rsidR="0002207D" w:rsidRPr="00761BBB">
        <w:rPr>
          <w:rFonts w:ascii="Times New Roman" w:hAnsi="Times New Roman" w:cs="Times New Roman"/>
          <w:sz w:val="28"/>
          <w:szCs w:val="28"/>
        </w:rPr>
        <w:t xml:space="preserve"> Каким о</w:t>
      </w:r>
      <w:r w:rsidR="00A70664" w:rsidRPr="00761BBB">
        <w:rPr>
          <w:rFonts w:ascii="Times New Roman" w:hAnsi="Times New Roman" w:cs="Times New Roman"/>
          <w:sz w:val="28"/>
          <w:szCs w:val="28"/>
        </w:rPr>
        <w:t xml:space="preserve">бразом государство </w:t>
      </w:r>
      <w:r w:rsidR="00B9317A">
        <w:rPr>
          <w:rFonts w:ascii="Times New Roman" w:hAnsi="Times New Roman" w:cs="Times New Roman"/>
          <w:sz w:val="28"/>
          <w:szCs w:val="28"/>
        </w:rPr>
        <w:t>повлияло</w:t>
      </w:r>
      <w:r w:rsidR="00A70664" w:rsidRPr="00761BBB">
        <w:rPr>
          <w:rFonts w:ascii="Times New Roman" w:hAnsi="Times New Roman" w:cs="Times New Roman"/>
          <w:sz w:val="28"/>
          <w:szCs w:val="28"/>
        </w:rPr>
        <w:t xml:space="preserve"> на активизацию инновацонной деятельности</w:t>
      </w:r>
      <w:r w:rsidR="00B9317A">
        <w:rPr>
          <w:rFonts w:ascii="Times New Roman" w:hAnsi="Times New Roman" w:cs="Times New Roman"/>
          <w:sz w:val="28"/>
          <w:szCs w:val="28"/>
        </w:rPr>
        <w:t xml:space="preserve"> в каждом случае</w:t>
      </w:r>
      <w:r w:rsidR="00294A3B">
        <w:rPr>
          <w:rFonts w:ascii="Times New Roman" w:hAnsi="Times New Roman" w:cs="Times New Roman"/>
          <w:sz w:val="28"/>
          <w:szCs w:val="28"/>
        </w:rPr>
        <w:t>?</w:t>
      </w:r>
    </w:p>
    <w:p w:rsidR="000855E9" w:rsidRPr="00761BBB" w:rsidRDefault="000855E9" w:rsidP="00426363">
      <w:pPr>
        <w:ind w:firstLine="709"/>
        <w:jc w:val="both"/>
        <w:rPr>
          <w:rFonts w:ascii="Times New Roman" w:hAnsi="Times New Roman" w:cs="Times New Roman"/>
          <w:sz w:val="28"/>
          <w:szCs w:val="28"/>
        </w:rPr>
      </w:pPr>
      <w:r w:rsidRPr="00761BBB">
        <w:rPr>
          <w:rFonts w:ascii="Times New Roman" w:hAnsi="Times New Roman" w:cs="Times New Roman"/>
          <w:b/>
          <w:sz w:val="28"/>
          <w:szCs w:val="28"/>
        </w:rPr>
        <w:t>Пример 1.</w:t>
      </w:r>
      <w:r w:rsidRPr="00761BBB">
        <w:rPr>
          <w:rFonts w:ascii="Times New Roman" w:hAnsi="Times New Roman" w:cs="Times New Roman"/>
          <w:sz w:val="28"/>
          <w:szCs w:val="28"/>
        </w:rPr>
        <w:t xml:space="preserve"> Принятие стандартов по топливу.</w:t>
      </w:r>
    </w:p>
    <w:p w:rsidR="000855E9" w:rsidRPr="00761BBB" w:rsidRDefault="000855E9" w:rsidP="00426363">
      <w:pPr>
        <w:ind w:firstLine="709"/>
        <w:jc w:val="both"/>
        <w:rPr>
          <w:rFonts w:ascii="Times New Roman" w:hAnsi="Times New Roman" w:cs="Times New Roman"/>
          <w:sz w:val="28"/>
          <w:szCs w:val="28"/>
        </w:rPr>
      </w:pPr>
      <w:r w:rsidRPr="00761BBB">
        <w:rPr>
          <w:rFonts w:ascii="Times New Roman" w:hAnsi="Times New Roman" w:cs="Times New Roman"/>
          <w:sz w:val="28"/>
          <w:szCs w:val="28"/>
        </w:rPr>
        <w:t>Государство может закрепить в законодательных актах постепенный переход на стандарты топлива «Евро-3»,  «Евро-4», «Евро-5». Это полностью модернизирует всю систему нефтепереработки, производства всех производных от нефти, меняет стратегию конкретных компаний, создает спрос на НИОКР.</w:t>
      </w:r>
    </w:p>
    <w:p w:rsidR="000855E9" w:rsidRPr="00761BBB" w:rsidRDefault="000855E9" w:rsidP="00426363">
      <w:pPr>
        <w:ind w:firstLine="709"/>
        <w:jc w:val="both"/>
        <w:rPr>
          <w:rFonts w:ascii="Times New Roman" w:hAnsi="Times New Roman" w:cs="Times New Roman"/>
          <w:sz w:val="28"/>
          <w:szCs w:val="28"/>
        </w:rPr>
      </w:pPr>
      <w:r w:rsidRPr="00761BBB">
        <w:rPr>
          <w:rFonts w:ascii="Times New Roman" w:hAnsi="Times New Roman" w:cs="Times New Roman"/>
          <w:b/>
          <w:sz w:val="28"/>
          <w:szCs w:val="28"/>
        </w:rPr>
        <w:t>Пример 2.</w:t>
      </w:r>
      <w:r w:rsidRPr="00761BBB">
        <w:rPr>
          <w:rFonts w:ascii="Times New Roman" w:hAnsi="Times New Roman" w:cs="Times New Roman"/>
          <w:sz w:val="28"/>
          <w:szCs w:val="28"/>
        </w:rPr>
        <w:t xml:space="preserve"> Стимулирование государством инновационной активности строительной отрасли Японии</w:t>
      </w:r>
    </w:p>
    <w:p w:rsidR="000855E9" w:rsidRPr="00761BBB" w:rsidRDefault="000855E9" w:rsidP="00426363">
      <w:pPr>
        <w:ind w:firstLine="709"/>
        <w:jc w:val="both"/>
        <w:rPr>
          <w:rFonts w:ascii="Times New Roman" w:hAnsi="Times New Roman" w:cs="Times New Roman"/>
          <w:sz w:val="28"/>
          <w:szCs w:val="28"/>
        </w:rPr>
      </w:pPr>
      <w:r w:rsidRPr="00761BBB">
        <w:rPr>
          <w:rFonts w:ascii="Times New Roman" w:hAnsi="Times New Roman" w:cs="Times New Roman"/>
          <w:sz w:val="28"/>
          <w:szCs w:val="28"/>
        </w:rPr>
        <w:t>Есть мнение, что строительная отрасл</w:t>
      </w:r>
      <w:r w:rsidR="00B9317A">
        <w:rPr>
          <w:rFonts w:ascii="Times New Roman" w:hAnsi="Times New Roman" w:cs="Times New Roman"/>
          <w:sz w:val="28"/>
          <w:szCs w:val="28"/>
        </w:rPr>
        <w:t>ь — одна из самых инерционных</w:t>
      </w:r>
      <w:r w:rsidRPr="00761BBB">
        <w:rPr>
          <w:rFonts w:ascii="Times New Roman" w:hAnsi="Times New Roman" w:cs="Times New Roman"/>
          <w:sz w:val="28"/>
          <w:szCs w:val="28"/>
        </w:rPr>
        <w:t>. Однако, строительная отрасль  Японии сейчас одна из самых инновационно активных в мире. Там придумали, как заставить строительные компании вставать на путь инноваций. Сделали очень просто, причем очень жестко и нелиберально. Они просто прописали, что строительной компанией может быть компания, которая вкладывает в НИОКР не менее пяти процентов своего годового оборота. Это было законодательно закреплено. Естественно, так как все бизнесмены считают свои деньги, они эти пять процентов вкладывали в то, что было интересно, что развивало рынок, что повышало потребительские качества их продукта.</w:t>
      </w:r>
    </w:p>
    <w:p w:rsidR="000855E9" w:rsidRPr="00761BBB" w:rsidRDefault="000855E9" w:rsidP="00426363">
      <w:pPr>
        <w:ind w:firstLine="709"/>
        <w:jc w:val="both"/>
        <w:rPr>
          <w:rFonts w:ascii="Times New Roman" w:hAnsi="Times New Roman" w:cs="Times New Roman"/>
          <w:sz w:val="28"/>
          <w:szCs w:val="28"/>
        </w:rPr>
      </w:pPr>
      <w:r w:rsidRPr="00761BBB">
        <w:rPr>
          <w:rFonts w:ascii="Times New Roman" w:hAnsi="Times New Roman" w:cs="Times New Roman"/>
          <w:b/>
          <w:sz w:val="28"/>
          <w:szCs w:val="28"/>
        </w:rPr>
        <w:t>Пример 3.</w:t>
      </w:r>
      <w:r w:rsidRPr="00761BBB">
        <w:rPr>
          <w:rFonts w:ascii="Times New Roman" w:hAnsi="Times New Roman" w:cs="Times New Roman"/>
          <w:sz w:val="28"/>
          <w:szCs w:val="28"/>
        </w:rPr>
        <w:t xml:space="preserve"> Поддержка государством развития финской компании «Nokia». </w:t>
      </w:r>
    </w:p>
    <w:p w:rsidR="000855E9" w:rsidRPr="00761BBB" w:rsidRDefault="000855E9" w:rsidP="00426363">
      <w:pPr>
        <w:ind w:firstLine="709"/>
        <w:jc w:val="both"/>
        <w:rPr>
          <w:rFonts w:ascii="Times New Roman" w:hAnsi="Times New Roman" w:cs="Times New Roman"/>
          <w:sz w:val="28"/>
          <w:szCs w:val="28"/>
        </w:rPr>
      </w:pPr>
      <w:r w:rsidRPr="00761BBB">
        <w:rPr>
          <w:rFonts w:ascii="Times New Roman" w:hAnsi="Times New Roman" w:cs="Times New Roman"/>
          <w:sz w:val="28"/>
          <w:szCs w:val="28"/>
        </w:rPr>
        <w:t>Компания Nokia изначально занималась лесопереработкой. Им надо было оптимизировать лесоперерабатывающие станки. Нужен был новый софт для этих станков. Появилась  группа программистов, которая вдруг сказала: «Давайте подумаем, как передавать сигнал на расстоянии». Тогда сотовая связь еще не была распространенным явлением. И они стали экспериментировать. Когда увидели, что стало получаться, тут же в этом проявили заинтересованность в высших эшелонах власти, были созданы все</w:t>
      </w:r>
      <w:r w:rsidR="00A70664" w:rsidRPr="00761BBB">
        <w:rPr>
          <w:rFonts w:ascii="Times New Roman" w:hAnsi="Times New Roman" w:cs="Times New Roman"/>
          <w:sz w:val="28"/>
          <w:szCs w:val="28"/>
        </w:rPr>
        <w:t xml:space="preserve"> условия для реализации этого проекта, вплоть до прямого финансирования.</w:t>
      </w:r>
    </w:p>
    <w:p w:rsidR="00294A3B" w:rsidRPr="00761BBB" w:rsidRDefault="00294A3B" w:rsidP="00294A3B">
      <w:pPr>
        <w:ind w:firstLine="709"/>
        <w:jc w:val="both"/>
        <w:rPr>
          <w:rFonts w:ascii="Times New Roman" w:hAnsi="Times New Roman" w:cs="Times New Roman"/>
          <w:b/>
          <w:sz w:val="28"/>
          <w:szCs w:val="28"/>
        </w:rPr>
      </w:pPr>
      <w:r w:rsidRPr="00761BBB">
        <w:rPr>
          <w:rFonts w:ascii="Times New Roman" w:hAnsi="Times New Roman" w:cs="Times New Roman"/>
          <w:sz w:val="28"/>
          <w:szCs w:val="28"/>
        </w:rPr>
        <w:t xml:space="preserve">Приведите </w:t>
      </w:r>
      <w:r>
        <w:rPr>
          <w:rFonts w:ascii="Times New Roman" w:hAnsi="Times New Roman" w:cs="Times New Roman"/>
          <w:sz w:val="28"/>
          <w:szCs w:val="28"/>
        </w:rPr>
        <w:t xml:space="preserve">собственные </w:t>
      </w:r>
      <w:r w:rsidRPr="00761BBB">
        <w:rPr>
          <w:rFonts w:ascii="Times New Roman" w:hAnsi="Times New Roman" w:cs="Times New Roman"/>
          <w:sz w:val="28"/>
          <w:szCs w:val="28"/>
        </w:rPr>
        <w:t>примеры из отечественной, зарубежной практики.</w:t>
      </w:r>
    </w:p>
    <w:p w:rsidR="000855E9" w:rsidRPr="00761BBB" w:rsidRDefault="000855E9" w:rsidP="00426363">
      <w:pPr>
        <w:ind w:firstLine="709"/>
        <w:jc w:val="both"/>
        <w:rPr>
          <w:rFonts w:ascii="Times New Roman" w:hAnsi="Times New Roman" w:cs="Times New Roman"/>
          <w:sz w:val="28"/>
          <w:szCs w:val="28"/>
        </w:rPr>
      </w:pPr>
    </w:p>
    <w:p w:rsidR="00A70664" w:rsidRPr="00761BBB" w:rsidRDefault="000855E9" w:rsidP="00426363">
      <w:pPr>
        <w:ind w:firstLine="709"/>
        <w:jc w:val="both"/>
        <w:rPr>
          <w:rFonts w:ascii="Times New Roman" w:hAnsi="Times New Roman" w:cs="Times New Roman"/>
          <w:b/>
          <w:sz w:val="28"/>
          <w:szCs w:val="28"/>
        </w:rPr>
      </w:pPr>
      <w:r w:rsidRPr="00761BBB">
        <w:rPr>
          <w:rFonts w:ascii="Times New Roman" w:hAnsi="Times New Roman" w:cs="Times New Roman"/>
          <w:b/>
          <w:sz w:val="28"/>
          <w:szCs w:val="28"/>
        </w:rPr>
        <w:t>Задание</w:t>
      </w:r>
      <w:r w:rsidR="00A70664" w:rsidRPr="00761BBB">
        <w:rPr>
          <w:rFonts w:ascii="Times New Roman" w:hAnsi="Times New Roman" w:cs="Times New Roman"/>
          <w:b/>
          <w:sz w:val="28"/>
          <w:szCs w:val="28"/>
        </w:rPr>
        <w:t xml:space="preserve"> 4.</w:t>
      </w:r>
    </w:p>
    <w:p w:rsidR="004929CF" w:rsidRPr="00761BBB" w:rsidRDefault="00A70664" w:rsidP="00426363">
      <w:pPr>
        <w:ind w:firstLine="709"/>
        <w:jc w:val="both"/>
        <w:rPr>
          <w:rFonts w:ascii="Times New Roman" w:hAnsi="Times New Roman" w:cs="Times New Roman"/>
          <w:sz w:val="28"/>
          <w:szCs w:val="28"/>
        </w:rPr>
      </w:pPr>
      <w:r w:rsidRPr="00761BBB">
        <w:rPr>
          <w:rFonts w:ascii="Times New Roman" w:hAnsi="Times New Roman" w:cs="Times New Roman"/>
          <w:sz w:val="28"/>
          <w:szCs w:val="28"/>
        </w:rPr>
        <w:t>Н</w:t>
      </w:r>
      <w:r w:rsidR="000855E9" w:rsidRPr="00761BBB">
        <w:rPr>
          <w:rFonts w:ascii="Times New Roman" w:hAnsi="Times New Roman" w:cs="Times New Roman"/>
          <w:sz w:val="28"/>
          <w:szCs w:val="28"/>
        </w:rPr>
        <w:t xml:space="preserve">айдите информацию о таких мероприятиях как «Селигер», </w:t>
      </w:r>
      <w:r w:rsidR="000855E9" w:rsidRPr="00761BBB">
        <w:rPr>
          <w:rFonts w:ascii="Times New Roman" w:hAnsi="Times New Roman" w:cs="Times New Roman"/>
          <w:bCs/>
          <w:sz w:val="28"/>
          <w:szCs w:val="28"/>
        </w:rPr>
        <w:t>Зворыкинский проект</w:t>
      </w:r>
      <w:r w:rsidR="000855E9" w:rsidRPr="00761BBB">
        <w:rPr>
          <w:rFonts w:ascii="Times New Roman" w:hAnsi="Times New Roman" w:cs="Times New Roman"/>
          <w:sz w:val="28"/>
          <w:szCs w:val="28"/>
        </w:rPr>
        <w:t xml:space="preserve">, </w:t>
      </w:r>
      <w:r w:rsidR="000855E9" w:rsidRPr="00761BBB">
        <w:rPr>
          <w:rFonts w:ascii="Times New Roman" w:hAnsi="Times New Roman" w:cs="Times New Roman"/>
          <w:bCs/>
          <w:sz w:val="28"/>
          <w:szCs w:val="28"/>
        </w:rPr>
        <w:t xml:space="preserve">Российский молодежный инновационный Конвент, </w:t>
      </w:r>
      <w:r w:rsidR="000855E9" w:rsidRPr="00761BBB">
        <w:rPr>
          <w:rFonts w:ascii="Times New Roman" w:hAnsi="Times New Roman" w:cs="Times New Roman"/>
          <w:bCs/>
          <w:sz w:val="28"/>
          <w:szCs w:val="28"/>
        </w:rPr>
        <w:lastRenderedPageBreak/>
        <w:t>Межрегиональные инновационные конвенты</w:t>
      </w:r>
      <w:r w:rsidR="000855E9" w:rsidRPr="00761BBB">
        <w:rPr>
          <w:rFonts w:ascii="Times New Roman" w:hAnsi="Times New Roman" w:cs="Times New Roman"/>
          <w:sz w:val="28"/>
          <w:szCs w:val="28"/>
        </w:rPr>
        <w:t xml:space="preserve">, </w:t>
      </w:r>
      <w:r w:rsidR="000855E9" w:rsidRPr="00761BBB">
        <w:rPr>
          <w:rFonts w:ascii="Times New Roman" w:hAnsi="Times New Roman" w:cs="Times New Roman"/>
          <w:bCs/>
          <w:sz w:val="28"/>
          <w:szCs w:val="28"/>
        </w:rPr>
        <w:t>Дни русских инноваций</w:t>
      </w:r>
      <w:r w:rsidR="000855E9" w:rsidRPr="00761BBB">
        <w:rPr>
          <w:rFonts w:ascii="Times New Roman" w:hAnsi="Times New Roman" w:cs="Times New Roman"/>
          <w:sz w:val="28"/>
          <w:szCs w:val="28"/>
        </w:rPr>
        <w:t xml:space="preserve">. </w:t>
      </w:r>
      <w:r w:rsidRPr="00761BBB">
        <w:rPr>
          <w:rFonts w:ascii="Times New Roman" w:hAnsi="Times New Roman" w:cs="Times New Roman"/>
          <w:sz w:val="28"/>
          <w:szCs w:val="28"/>
        </w:rPr>
        <w:t>С какой целью они проводятся? Каковы их результаты?  Какие</w:t>
      </w:r>
      <w:r w:rsidR="000855E9" w:rsidRPr="00761BBB">
        <w:rPr>
          <w:rFonts w:ascii="Times New Roman" w:hAnsi="Times New Roman" w:cs="Times New Roman"/>
          <w:sz w:val="28"/>
          <w:szCs w:val="28"/>
        </w:rPr>
        <w:t xml:space="preserve"> </w:t>
      </w:r>
      <w:r w:rsidRPr="00761BBB">
        <w:rPr>
          <w:rFonts w:ascii="Times New Roman" w:hAnsi="Times New Roman" w:cs="Times New Roman"/>
          <w:sz w:val="28"/>
          <w:szCs w:val="28"/>
        </w:rPr>
        <w:t>еще конкурсы, массовые иннов</w:t>
      </w:r>
      <w:r w:rsidR="004929CF" w:rsidRPr="00761BBB">
        <w:rPr>
          <w:rFonts w:ascii="Times New Roman" w:hAnsi="Times New Roman" w:cs="Times New Roman"/>
          <w:sz w:val="28"/>
          <w:szCs w:val="28"/>
        </w:rPr>
        <w:t xml:space="preserve">ационные мероприятия существуют? Подготовьте сообщение об </w:t>
      </w:r>
      <w:r w:rsidR="00294A3B">
        <w:rPr>
          <w:rFonts w:ascii="Times New Roman" w:hAnsi="Times New Roman" w:cs="Times New Roman"/>
          <w:sz w:val="28"/>
          <w:szCs w:val="28"/>
        </w:rPr>
        <w:t>одном из них. Заполните табл.</w:t>
      </w:r>
      <w:r w:rsidR="00AE3996">
        <w:rPr>
          <w:rFonts w:ascii="Times New Roman" w:hAnsi="Times New Roman" w:cs="Times New Roman"/>
          <w:sz w:val="28"/>
          <w:szCs w:val="28"/>
        </w:rPr>
        <w:t xml:space="preserve"> 4</w:t>
      </w:r>
      <w:r w:rsidR="00F74324">
        <w:rPr>
          <w:rFonts w:ascii="Times New Roman" w:hAnsi="Times New Roman" w:cs="Times New Roman"/>
          <w:sz w:val="28"/>
          <w:szCs w:val="28"/>
        </w:rPr>
        <w:t>.4.</w:t>
      </w:r>
    </w:p>
    <w:p w:rsidR="004929CF" w:rsidRPr="00761BBB" w:rsidRDefault="004929CF" w:rsidP="00426363">
      <w:pPr>
        <w:ind w:firstLine="709"/>
        <w:jc w:val="both"/>
        <w:rPr>
          <w:rFonts w:ascii="Times New Roman" w:hAnsi="Times New Roman" w:cs="Times New Roman"/>
          <w:sz w:val="28"/>
          <w:szCs w:val="28"/>
        </w:rPr>
      </w:pPr>
    </w:p>
    <w:p w:rsidR="004929CF" w:rsidRPr="00761BBB" w:rsidRDefault="004929CF" w:rsidP="00426363">
      <w:pPr>
        <w:ind w:firstLine="709"/>
        <w:jc w:val="right"/>
        <w:rPr>
          <w:rFonts w:ascii="Times New Roman" w:hAnsi="Times New Roman" w:cs="Times New Roman"/>
          <w:i/>
          <w:sz w:val="28"/>
          <w:szCs w:val="28"/>
        </w:rPr>
      </w:pPr>
      <w:r w:rsidRPr="00761BBB">
        <w:rPr>
          <w:rFonts w:ascii="Times New Roman" w:hAnsi="Times New Roman" w:cs="Times New Roman"/>
          <w:i/>
          <w:sz w:val="28"/>
          <w:szCs w:val="28"/>
        </w:rPr>
        <w:t xml:space="preserve">Таблица </w:t>
      </w:r>
      <w:r w:rsidR="00AE3996">
        <w:rPr>
          <w:rFonts w:ascii="Times New Roman" w:hAnsi="Times New Roman" w:cs="Times New Roman"/>
          <w:i/>
          <w:sz w:val="28"/>
          <w:szCs w:val="28"/>
        </w:rPr>
        <w:t>4</w:t>
      </w:r>
      <w:r w:rsidR="00F74324">
        <w:rPr>
          <w:rFonts w:ascii="Times New Roman" w:hAnsi="Times New Roman" w:cs="Times New Roman"/>
          <w:i/>
          <w:sz w:val="28"/>
          <w:szCs w:val="28"/>
        </w:rPr>
        <w:t>.4.</w:t>
      </w:r>
    </w:p>
    <w:p w:rsidR="004929CF" w:rsidRPr="00761BBB" w:rsidRDefault="004929CF" w:rsidP="00294A3B">
      <w:pPr>
        <w:spacing w:after="240"/>
        <w:jc w:val="center"/>
        <w:rPr>
          <w:rFonts w:ascii="Times New Roman" w:hAnsi="Times New Roman" w:cs="Times New Roman"/>
          <w:sz w:val="28"/>
          <w:szCs w:val="28"/>
        </w:rPr>
      </w:pPr>
      <w:r w:rsidRPr="00761BBB">
        <w:rPr>
          <w:rFonts w:ascii="Times New Roman" w:hAnsi="Times New Roman" w:cs="Times New Roman"/>
          <w:sz w:val="28"/>
          <w:szCs w:val="28"/>
        </w:rPr>
        <w:t>Мероприятия, конкурсы, направленные на  развитие инновационных проектов, поддержку инновационного предпринимательства.</w:t>
      </w:r>
    </w:p>
    <w:tbl>
      <w:tblPr>
        <w:tblStyle w:val="ae"/>
        <w:tblW w:w="0" w:type="auto"/>
        <w:jc w:val="center"/>
        <w:tblLook w:val="04A0" w:firstRow="1" w:lastRow="0" w:firstColumn="1" w:lastColumn="0" w:noHBand="0" w:noVBand="1"/>
      </w:tblPr>
      <w:tblGrid>
        <w:gridCol w:w="1908"/>
        <w:gridCol w:w="1872"/>
        <w:gridCol w:w="1600"/>
        <w:gridCol w:w="2474"/>
        <w:gridCol w:w="2001"/>
      </w:tblGrid>
      <w:tr w:rsidR="004929CF" w:rsidRPr="00761BBB" w:rsidTr="00294A3B">
        <w:trPr>
          <w:jc w:val="center"/>
        </w:trPr>
        <w:tc>
          <w:tcPr>
            <w:tcW w:w="1908" w:type="dxa"/>
          </w:tcPr>
          <w:p w:rsidR="004929CF" w:rsidRPr="00761BBB" w:rsidRDefault="004929CF" w:rsidP="00426363">
            <w:pPr>
              <w:jc w:val="center"/>
              <w:rPr>
                <w:rFonts w:ascii="Times New Roman" w:hAnsi="Times New Roman" w:cs="Times New Roman"/>
                <w:sz w:val="28"/>
                <w:szCs w:val="28"/>
              </w:rPr>
            </w:pPr>
            <w:r w:rsidRPr="00761BBB">
              <w:rPr>
                <w:rFonts w:ascii="Times New Roman" w:hAnsi="Times New Roman" w:cs="Times New Roman"/>
                <w:sz w:val="28"/>
                <w:szCs w:val="28"/>
              </w:rPr>
              <w:t>Мероприятие (конкурс), адрес сайта в сети интернет</w:t>
            </w:r>
          </w:p>
        </w:tc>
        <w:tc>
          <w:tcPr>
            <w:tcW w:w="1872" w:type="dxa"/>
          </w:tcPr>
          <w:p w:rsidR="004929CF" w:rsidRPr="00761BBB" w:rsidRDefault="004929CF" w:rsidP="00426363">
            <w:pPr>
              <w:jc w:val="center"/>
              <w:rPr>
                <w:rFonts w:ascii="Times New Roman" w:hAnsi="Times New Roman" w:cs="Times New Roman"/>
                <w:sz w:val="28"/>
                <w:szCs w:val="28"/>
              </w:rPr>
            </w:pPr>
            <w:r w:rsidRPr="00761BBB">
              <w:rPr>
                <w:rFonts w:ascii="Times New Roman" w:hAnsi="Times New Roman" w:cs="Times New Roman"/>
                <w:sz w:val="28"/>
                <w:szCs w:val="28"/>
              </w:rPr>
              <w:t>Суть мероприятия</w:t>
            </w:r>
          </w:p>
        </w:tc>
        <w:tc>
          <w:tcPr>
            <w:tcW w:w="1600" w:type="dxa"/>
          </w:tcPr>
          <w:p w:rsidR="004929CF" w:rsidRPr="00761BBB" w:rsidRDefault="004929CF" w:rsidP="00426363">
            <w:pPr>
              <w:jc w:val="center"/>
              <w:rPr>
                <w:rFonts w:ascii="Times New Roman" w:hAnsi="Times New Roman" w:cs="Times New Roman"/>
                <w:sz w:val="28"/>
                <w:szCs w:val="28"/>
              </w:rPr>
            </w:pPr>
            <w:r w:rsidRPr="00761BBB">
              <w:rPr>
                <w:rFonts w:ascii="Times New Roman" w:hAnsi="Times New Roman" w:cs="Times New Roman"/>
                <w:sz w:val="28"/>
                <w:szCs w:val="28"/>
              </w:rPr>
              <w:t>Условия участия</w:t>
            </w:r>
          </w:p>
        </w:tc>
        <w:tc>
          <w:tcPr>
            <w:tcW w:w="2474" w:type="dxa"/>
          </w:tcPr>
          <w:p w:rsidR="004929CF" w:rsidRPr="00761BBB" w:rsidRDefault="004929CF" w:rsidP="00426363">
            <w:pPr>
              <w:jc w:val="center"/>
              <w:rPr>
                <w:rFonts w:ascii="Times New Roman" w:hAnsi="Times New Roman" w:cs="Times New Roman"/>
                <w:sz w:val="28"/>
                <w:szCs w:val="28"/>
              </w:rPr>
            </w:pPr>
            <w:r w:rsidRPr="00761BBB">
              <w:rPr>
                <w:rFonts w:ascii="Times New Roman" w:hAnsi="Times New Roman" w:cs="Times New Roman"/>
                <w:sz w:val="28"/>
                <w:szCs w:val="28"/>
              </w:rPr>
              <w:t>Формы поддержки инноваторов, предпринимателей</w:t>
            </w:r>
          </w:p>
        </w:tc>
        <w:tc>
          <w:tcPr>
            <w:tcW w:w="2001" w:type="dxa"/>
          </w:tcPr>
          <w:p w:rsidR="004929CF" w:rsidRPr="00761BBB" w:rsidRDefault="004929CF" w:rsidP="00426363">
            <w:pPr>
              <w:jc w:val="center"/>
              <w:rPr>
                <w:rFonts w:ascii="Times New Roman" w:hAnsi="Times New Roman" w:cs="Times New Roman"/>
                <w:sz w:val="28"/>
                <w:szCs w:val="28"/>
              </w:rPr>
            </w:pPr>
            <w:r w:rsidRPr="00761BBB">
              <w:rPr>
                <w:rFonts w:ascii="Times New Roman" w:hAnsi="Times New Roman" w:cs="Times New Roman"/>
                <w:sz w:val="28"/>
                <w:szCs w:val="28"/>
              </w:rPr>
              <w:t>Примеры поддержанных проектов</w:t>
            </w:r>
          </w:p>
        </w:tc>
      </w:tr>
      <w:tr w:rsidR="004929CF" w:rsidRPr="00761BBB" w:rsidTr="00294A3B">
        <w:trPr>
          <w:jc w:val="center"/>
        </w:trPr>
        <w:tc>
          <w:tcPr>
            <w:tcW w:w="1908" w:type="dxa"/>
          </w:tcPr>
          <w:p w:rsidR="004929CF" w:rsidRPr="00761BBB" w:rsidRDefault="004929CF" w:rsidP="00426363">
            <w:pPr>
              <w:jc w:val="center"/>
              <w:rPr>
                <w:rFonts w:ascii="Times New Roman" w:hAnsi="Times New Roman" w:cs="Times New Roman"/>
                <w:sz w:val="28"/>
                <w:szCs w:val="28"/>
              </w:rPr>
            </w:pPr>
          </w:p>
        </w:tc>
        <w:tc>
          <w:tcPr>
            <w:tcW w:w="1872" w:type="dxa"/>
          </w:tcPr>
          <w:p w:rsidR="004929CF" w:rsidRPr="00761BBB" w:rsidRDefault="004929CF" w:rsidP="00426363">
            <w:pPr>
              <w:jc w:val="center"/>
              <w:rPr>
                <w:rFonts w:ascii="Times New Roman" w:hAnsi="Times New Roman" w:cs="Times New Roman"/>
                <w:sz w:val="28"/>
                <w:szCs w:val="28"/>
              </w:rPr>
            </w:pPr>
          </w:p>
        </w:tc>
        <w:tc>
          <w:tcPr>
            <w:tcW w:w="1600" w:type="dxa"/>
          </w:tcPr>
          <w:p w:rsidR="004929CF" w:rsidRPr="00761BBB" w:rsidRDefault="004929CF" w:rsidP="00426363">
            <w:pPr>
              <w:jc w:val="center"/>
              <w:rPr>
                <w:rFonts w:ascii="Times New Roman" w:hAnsi="Times New Roman" w:cs="Times New Roman"/>
                <w:sz w:val="28"/>
                <w:szCs w:val="28"/>
              </w:rPr>
            </w:pPr>
          </w:p>
        </w:tc>
        <w:tc>
          <w:tcPr>
            <w:tcW w:w="2474" w:type="dxa"/>
          </w:tcPr>
          <w:p w:rsidR="004929CF" w:rsidRPr="00761BBB" w:rsidRDefault="004929CF" w:rsidP="00426363">
            <w:pPr>
              <w:jc w:val="center"/>
              <w:rPr>
                <w:rFonts w:ascii="Times New Roman" w:hAnsi="Times New Roman" w:cs="Times New Roman"/>
                <w:sz w:val="28"/>
                <w:szCs w:val="28"/>
              </w:rPr>
            </w:pPr>
          </w:p>
        </w:tc>
        <w:tc>
          <w:tcPr>
            <w:tcW w:w="2001" w:type="dxa"/>
          </w:tcPr>
          <w:p w:rsidR="004929CF" w:rsidRPr="00761BBB" w:rsidRDefault="004929CF" w:rsidP="00426363">
            <w:pPr>
              <w:jc w:val="center"/>
              <w:rPr>
                <w:rFonts w:ascii="Times New Roman" w:hAnsi="Times New Roman" w:cs="Times New Roman"/>
                <w:sz w:val="28"/>
                <w:szCs w:val="28"/>
              </w:rPr>
            </w:pPr>
          </w:p>
        </w:tc>
      </w:tr>
    </w:tbl>
    <w:p w:rsidR="00A70664" w:rsidRPr="00761BBB" w:rsidRDefault="00A70664" w:rsidP="00426363">
      <w:pPr>
        <w:ind w:firstLine="709"/>
        <w:jc w:val="both"/>
        <w:rPr>
          <w:rFonts w:ascii="Times New Roman" w:hAnsi="Times New Roman" w:cs="Times New Roman"/>
          <w:sz w:val="28"/>
          <w:szCs w:val="28"/>
        </w:rPr>
      </w:pPr>
    </w:p>
    <w:p w:rsidR="004929CF" w:rsidRPr="00761BBB" w:rsidRDefault="000855E9" w:rsidP="00294A3B">
      <w:pPr>
        <w:spacing w:before="120" w:after="120"/>
        <w:ind w:firstLine="709"/>
        <w:jc w:val="both"/>
        <w:rPr>
          <w:rFonts w:ascii="Times New Roman" w:hAnsi="Times New Roman" w:cs="Times New Roman"/>
          <w:sz w:val="28"/>
          <w:szCs w:val="28"/>
        </w:rPr>
      </w:pPr>
      <w:r w:rsidRPr="00761BBB">
        <w:rPr>
          <w:rFonts w:ascii="Times New Roman" w:hAnsi="Times New Roman" w:cs="Times New Roman"/>
          <w:b/>
          <w:sz w:val="28"/>
          <w:szCs w:val="28"/>
        </w:rPr>
        <w:t>Задание</w:t>
      </w:r>
      <w:r w:rsidR="004929CF" w:rsidRPr="00761BBB">
        <w:rPr>
          <w:rFonts w:ascii="Times New Roman" w:hAnsi="Times New Roman" w:cs="Times New Roman"/>
          <w:b/>
          <w:sz w:val="28"/>
          <w:szCs w:val="28"/>
        </w:rPr>
        <w:t xml:space="preserve"> 5</w:t>
      </w:r>
      <w:r w:rsidRPr="00761BBB">
        <w:rPr>
          <w:rFonts w:ascii="Times New Roman" w:hAnsi="Times New Roman" w:cs="Times New Roman"/>
          <w:sz w:val="28"/>
          <w:szCs w:val="28"/>
        </w:rPr>
        <w:t xml:space="preserve">. </w:t>
      </w:r>
    </w:p>
    <w:p w:rsidR="000855E9" w:rsidRPr="00761BBB" w:rsidRDefault="000855E9" w:rsidP="00426363">
      <w:pPr>
        <w:spacing w:before="120" w:after="120"/>
        <w:ind w:firstLine="709"/>
        <w:jc w:val="both"/>
        <w:rPr>
          <w:rFonts w:ascii="Times New Roman" w:hAnsi="Times New Roman" w:cs="Times New Roman"/>
          <w:sz w:val="28"/>
          <w:szCs w:val="28"/>
        </w:rPr>
      </w:pPr>
      <w:r w:rsidRPr="00761BBB">
        <w:rPr>
          <w:rFonts w:ascii="Times New Roman" w:hAnsi="Times New Roman" w:cs="Times New Roman"/>
          <w:sz w:val="28"/>
          <w:szCs w:val="28"/>
        </w:rPr>
        <w:t>На основании нижеприведенных примеров определите преимущества для участников кластера.</w:t>
      </w:r>
    </w:p>
    <w:p w:rsidR="000855E9" w:rsidRPr="00761BBB" w:rsidRDefault="000855E9" w:rsidP="00426363">
      <w:pPr>
        <w:spacing w:before="120" w:after="120"/>
        <w:ind w:firstLine="709"/>
        <w:jc w:val="both"/>
        <w:rPr>
          <w:rFonts w:ascii="Times New Roman" w:hAnsi="Times New Roman" w:cs="Times New Roman"/>
          <w:sz w:val="28"/>
          <w:szCs w:val="28"/>
        </w:rPr>
      </w:pPr>
      <w:r w:rsidRPr="00761BBB">
        <w:rPr>
          <w:rFonts w:ascii="Times New Roman" w:hAnsi="Times New Roman" w:cs="Times New Roman"/>
          <w:b/>
          <w:sz w:val="28"/>
          <w:szCs w:val="28"/>
        </w:rPr>
        <w:t>Пример 1.</w:t>
      </w:r>
      <w:r w:rsidRPr="00761BBB">
        <w:rPr>
          <w:rFonts w:ascii="Times New Roman" w:hAnsi="Times New Roman" w:cs="Times New Roman"/>
          <w:sz w:val="28"/>
          <w:szCs w:val="28"/>
        </w:rPr>
        <w:t xml:space="preserve"> Силиконовая долина — регион в штате Калифорния (США), отличающийся большой плотностью высокотехнологичных компаний, связанных с разработкой и производством компьютеров и их составляющих, особенно микропроцессоров, а также программного обеспечения, устройств мобильной связи, биотехнологии и т. п. Возникновение и развитие этого технологического центра связано с сосредоточением ведущих университетов, крупных городов на расстоянии менее часа езды, источников финансирования новых компаний, а также климатом средиземноморского типа.</w:t>
      </w:r>
    </w:p>
    <w:p w:rsidR="000855E9" w:rsidRPr="00761BBB" w:rsidRDefault="000855E9" w:rsidP="00426363">
      <w:pPr>
        <w:ind w:firstLine="709"/>
        <w:jc w:val="both"/>
        <w:rPr>
          <w:rFonts w:ascii="Times New Roman" w:hAnsi="Times New Roman" w:cs="Times New Roman"/>
          <w:sz w:val="28"/>
          <w:szCs w:val="28"/>
        </w:rPr>
      </w:pPr>
      <w:r w:rsidRPr="00761BBB">
        <w:rPr>
          <w:rFonts w:ascii="Times New Roman" w:hAnsi="Times New Roman" w:cs="Times New Roman"/>
          <w:b/>
          <w:sz w:val="28"/>
          <w:szCs w:val="28"/>
        </w:rPr>
        <w:t>Пример 2.</w:t>
      </w:r>
      <w:r w:rsidRPr="00761BBB">
        <w:rPr>
          <w:rFonts w:ascii="Times New Roman" w:hAnsi="Times New Roman" w:cs="Times New Roman"/>
          <w:sz w:val="28"/>
          <w:szCs w:val="28"/>
        </w:rPr>
        <w:t xml:space="preserve"> Биофармацевтический кластер (БФК) «Северный», созданный на базе Московского физико-технического института, ориентирован на объединение научных организаций, вузов и малых инновационных компаний для разработки инновационных лекарственных средств и технологий в области живых систем. В состав БФК «Северный» помимо МФТИ входят, в частности, ЦВТ «ХимРар», кластер биологических и медицинских технологий фонда «Сколково», компании «Акрихин», «Фармстандарт», «Ниопик»,  «Протек», научно-производственный центр «Фармзащита», Институт медико-биологических проблем РАН. БФК «Северный» – фармацевтический кластер полного цикла, то есть здесь занимаются всем спектром работ – от исследований до продажи готовой продукции. Главная идея кластера – создать возможность взаимодействия между наукой и бизнесом на основе малых инновационных предприятий; ориентация на создание продукции, имеющей экспортный потенциал. Для кластера характерна высокая степень кооперации компаний-участников при условии сохранения специализации (без </w:t>
      </w:r>
      <w:r w:rsidRPr="00761BBB">
        <w:rPr>
          <w:rFonts w:ascii="Times New Roman" w:hAnsi="Times New Roman" w:cs="Times New Roman"/>
          <w:sz w:val="28"/>
          <w:szCs w:val="28"/>
        </w:rPr>
        <w:lastRenderedPageBreak/>
        <w:t xml:space="preserve">конкуренции): каждая из организаций БФК участвует в различных этапах разработки лекарств. </w:t>
      </w:r>
    </w:p>
    <w:p w:rsidR="000855E9" w:rsidRPr="00761BBB" w:rsidRDefault="000855E9" w:rsidP="00426363">
      <w:pPr>
        <w:ind w:firstLine="709"/>
        <w:jc w:val="both"/>
        <w:rPr>
          <w:rFonts w:ascii="Times New Roman" w:hAnsi="Times New Roman" w:cs="Times New Roman"/>
          <w:sz w:val="28"/>
          <w:szCs w:val="28"/>
        </w:rPr>
      </w:pPr>
    </w:p>
    <w:p w:rsidR="00BC4B5B" w:rsidRPr="00761BBB" w:rsidRDefault="000855E9" w:rsidP="00426363">
      <w:pPr>
        <w:ind w:firstLine="709"/>
        <w:jc w:val="both"/>
        <w:rPr>
          <w:rFonts w:ascii="Times New Roman" w:hAnsi="Times New Roman" w:cs="Times New Roman"/>
          <w:b/>
          <w:sz w:val="28"/>
          <w:szCs w:val="28"/>
        </w:rPr>
      </w:pPr>
      <w:r w:rsidRPr="00761BBB">
        <w:rPr>
          <w:rFonts w:ascii="Times New Roman" w:hAnsi="Times New Roman" w:cs="Times New Roman"/>
          <w:b/>
          <w:sz w:val="28"/>
          <w:szCs w:val="28"/>
        </w:rPr>
        <w:t>Задание</w:t>
      </w:r>
      <w:r w:rsidR="00BC4B5B" w:rsidRPr="00761BBB">
        <w:rPr>
          <w:rFonts w:ascii="Times New Roman" w:hAnsi="Times New Roman" w:cs="Times New Roman"/>
          <w:b/>
          <w:sz w:val="28"/>
          <w:szCs w:val="28"/>
        </w:rPr>
        <w:t xml:space="preserve"> 6</w:t>
      </w:r>
      <w:r w:rsidRPr="00761BBB">
        <w:rPr>
          <w:rFonts w:ascii="Times New Roman" w:hAnsi="Times New Roman" w:cs="Times New Roman"/>
          <w:b/>
          <w:sz w:val="28"/>
          <w:szCs w:val="28"/>
        </w:rPr>
        <w:t xml:space="preserve">. </w:t>
      </w:r>
    </w:p>
    <w:p w:rsidR="000855E9" w:rsidRDefault="000855E9" w:rsidP="006A144A">
      <w:pPr>
        <w:ind w:firstLine="709"/>
        <w:jc w:val="both"/>
        <w:rPr>
          <w:rFonts w:ascii="Times New Roman" w:hAnsi="Times New Roman" w:cs="Times New Roman"/>
          <w:sz w:val="28"/>
          <w:szCs w:val="28"/>
        </w:rPr>
      </w:pPr>
      <w:r w:rsidRPr="00761BBB">
        <w:rPr>
          <w:rFonts w:ascii="Times New Roman" w:hAnsi="Times New Roman" w:cs="Times New Roman"/>
          <w:sz w:val="28"/>
          <w:szCs w:val="28"/>
        </w:rPr>
        <w:t>Изучите перечисленные объекты инновационной инфраструктуры Нижегородской области. Дайте оценку деятельности этих организаций: назначение, предоставляемые услуги, показатели функционирования,  проблемы.</w:t>
      </w:r>
    </w:p>
    <w:p w:rsidR="00BC4B5B" w:rsidRPr="00761BBB" w:rsidRDefault="00BC4B5B" w:rsidP="006A144A">
      <w:pPr>
        <w:ind w:firstLine="709"/>
        <w:jc w:val="both"/>
        <w:rPr>
          <w:rFonts w:ascii="Times New Roman" w:hAnsi="Times New Roman" w:cs="Times New Roman"/>
          <w:sz w:val="28"/>
          <w:szCs w:val="28"/>
        </w:rPr>
      </w:pPr>
      <w:r w:rsidRPr="00761BBB">
        <w:rPr>
          <w:rFonts w:ascii="Times New Roman" w:hAnsi="Times New Roman" w:cs="Times New Roman"/>
          <w:sz w:val="28"/>
          <w:szCs w:val="28"/>
        </w:rPr>
        <w:t>Инновационная инфра</w:t>
      </w:r>
      <w:r w:rsidR="0054788B">
        <w:rPr>
          <w:rFonts w:ascii="Times New Roman" w:hAnsi="Times New Roman" w:cs="Times New Roman"/>
          <w:sz w:val="28"/>
          <w:szCs w:val="28"/>
        </w:rPr>
        <w:t>структура Нижегородской области:</w:t>
      </w:r>
    </w:p>
    <w:p w:rsidR="000855E9" w:rsidRPr="00761BBB" w:rsidRDefault="000855E9" w:rsidP="00F671A9">
      <w:pPr>
        <w:pStyle w:val="a8"/>
        <w:numPr>
          <w:ilvl w:val="0"/>
          <w:numId w:val="14"/>
        </w:numPr>
        <w:tabs>
          <w:tab w:val="left" w:pos="993"/>
        </w:tabs>
        <w:spacing w:after="0" w:afterAutospacing="0"/>
        <w:ind w:left="0" w:firstLine="709"/>
        <w:jc w:val="both"/>
        <w:rPr>
          <w:sz w:val="28"/>
          <w:szCs w:val="28"/>
        </w:rPr>
      </w:pPr>
      <w:r w:rsidRPr="00761BBB">
        <w:rPr>
          <w:sz w:val="28"/>
          <w:szCs w:val="28"/>
        </w:rPr>
        <w:t>ГУ «Нижегородский инновационный бизнес-инкубатор» (1430 кв. м. 80% - офисные помещения, 18 компаний-резидентов, осуществляющих деятельность в области информационных технологий и приборостроения). Затраты на строительство составили около  45 млн. рублей. 3а три года деятельности бизнес-инкубатора суммарный объем продаж резидентов  составил около 83 млн. руб., привлечено 5,7 млн. руб.,</w:t>
      </w:r>
      <w:r w:rsidRPr="00761BBB">
        <w:rPr>
          <w:rFonts w:eastAsia="Times New Roman"/>
          <w:color w:val="323232"/>
          <w:sz w:val="28"/>
          <w:szCs w:val="28"/>
          <w:shd w:val="clear" w:color="auto" w:fill="FFFFFF"/>
        </w:rPr>
        <w:t xml:space="preserve"> </w:t>
      </w:r>
      <w:r w:rsidRPr="00761BBB">
        <w:rPr>
          <w:sz w:val="28"/>
          <w:szCs w:val="28"/>
        </w:rPr>
        <w:t xml:space="preserve">перечислено в бюджет региона около 19,5 млн. руб. Бизнес-инкубатор предлагает своим клиентам целый комплекс услуг, среди которых: </w:t>
      </w:r>
      <w:r w:rsidRPr="00761BBB">
        <w:rPr>
          <w:iCs/>
          <w:sz w:val="28"/>
          <w:szCs w:val="28"/>
        </w:rPr>
        <w:t>предоставление на льготных условиях в аренду оборудованных офисных помещений (оргтехника, мебель, телефон, Интернет), бесплатное обучение и консультационные услуги в сфере менеджмента, маркетинга, юриспруденции, ведения бухгалтерского учета, технический консалтинг; помощь в подготовке бизнес-плана; содействие в продвижении продукта или услуги компании; оказание содействия в поиске инвестиций; организация бесплатного участия  в выставках и конференциях российского и международного уровня</w:t>
      </w:r>
      <w:r w:rsidR="00992393">
        <w:rPr>
          <w:iCs/>
          <w:sz w:val="28"/>
          <w:szCs w:val="28"/>
        </w:rPr>
        <w:t>.</w:t>
      </w:r>
    </w:p>
    <w:p w:rsidR="000855E9" w:rsidRPr="00992393" w:rsidRDefault="000855E9" w:rsidP="00F671A9">
      <w:pPr>
        <w:pStyle w:val="a9"/>
        <w:keepNext/>
        <w:widowControl w:val="0"/>
        <w:numPr>
          <w:ilvl w:val="0"/>
          <w:numId w:val="14"/>
        </w:numPr>
        <w:tabs>
          <w:tab w:val="left" w:pos="993"/>
        </w:tabs>
        <w:ind w:left="0" w:firstLine="709"/>
        <w:jc w:val="both"/>
        <w:outlineLvl w:val="0"/>
        <w:rPr>
          <w:rFonts w:ascii="Times New Roman" w:hAnsi="Times New Roman"/>
          <w:sz w:val="28"/>
          <w:szCs w:val="28"/>
        </w:rPr>
      </w:pPr>
      <w:r w:rsidRPr="00992393">
        <w:rPr>
          <w:rFonts w:ascii="Times New Roman" w:hAnsi="Times New Roman"/>
          <w:color w:val="323232"/>
          <w:sz w:val="28"/>
          <w:szCs w:val="28"/>
          <w:shd w:val="clear" w:color="auto" w:fill="FFFFFF"/>
        </w:rPr>
        <w:t>ЗАО «Бизнес-инкубатор «Опора» - частный бизнес-инкубатор (создано 15 малых инновационных предприятий,  125 новых рабочих мест, профинансировано 20 проектов, объём реализации   - 166,7 млн. руб., объём налоговых платежей - 21,1 млн. руб.)  Общий объём внешнего финансирования составил - 93 млн. руб., из них 53,85  млн. руб</w:t>
      </w:r>
      <w:r w:rsidR="00C3564B">
        <w:rPr>
          <w:rFonts w:ascii="Times New Roman" w:hAnsi="Times New Roman"/>
          <w:color w:val="323232"/>
          <w:sz w:val="28"/>
          <w:szCs w:val="28"/>
          <w:shd w:val="clear" w:color="auto" w:fill="FFFFFF"/>
        </w:rPr>
        <w:t>.</w:t>
      </w:r>
      <w:r w:rsidRPr="00992393">
        <w:rPr>
          <w:rFonts w:ascii="Times New Roman" w:hAnsi="Times New Roman"/>
          <w:color w:val="323232"/>
          <w:sz w:val="28"/>
          <w:szCs w:val="28"/>
          <w:shd w:val="clear" w:color="auto" w:fill="FFFFFF"/>
        </w:rPr>
        <w:t xml:space="preserve"> - ЗАО «Объединение БИНАР». </w:t>
      </w:r>
    </w:p>
    <w:p w:rsidR="000855E9" w:rsidRPr="00992393" w:rsidRDefault="000855E9" w:rsidP="00F671A9">
      <w:pPr>
        <w:pStyle w:val="a9"/>
        <w:keepNext/>
        <w:widowControl w:val="0"/>
        <w:numPr>
          <w:ilvl w:val="0"/>
          <w:numId w:val="14"/>
        </w:numPr>
        <w:tabs>
          <w:tab w:val="left" w:pos="993"/>
        </w:tabs>
        <w:spacing w:before="63" w:after="63"/>
        <w:ind w:left="0" w:firstLine="709"/>
        <w:jc w:val="both"/>
        <w:outlineLvl w:val="0"/>
        <w:rPr>
          <w:rFonts w:ascii="Times New Roman" w:hAnsi="Times New Roman"/>
          <w:bCs/>
          <w:sz w:val="28"/>
          <w:szCs w:val="28"/>
        </w:rPr>
      </w:pPr>
      <w:r w:rsidRPr="00992393">
        <w:rPr>
          <w:rFonts w:ascii="Times New Roman" w:hAnsi="Times New Roman"/>
          <w:color w:val="323232"/>
          <w:sz w:val="28"/>
          <w:szCs w:val="28"/>
        </w:rPr>
        <w:t>Технико-внедренческий Открытый парк в поселке Сатис Дивеевского района Нижегородской области (общая площадь – 45 га., площадь зданий - 6000 кв. м., на начало 2011 г. в строительство вложено около 600 млн. руб.). Проблема функционирования: т</w:t>
      </w:r>
      <w:r w:rsidRPr="00992393">
        <w:rPr>
          <w:rFonts w:ascii="Times New Roman" w:hAnsi="Times New Roman"/>
          <w:sz w:val="28"/>
          <w:szCs w:val="28"/>
        </w:rPr>
        <w:t>ехнопарк располагается в удалении от Н. Новгорода, в связи с этим фирмы не заинтересованы находиться в нем. Из-за недостаточно развитой социальной инфраструктуры возникают трудности с подбором персонала.  Удаленность от организаций,  оказывающих требуемые услуги и выполняющих нужные работы, также снижает интерес инновационных компаний к технопаркам.</w:t>
      </w:r>
    </w:p>
    <w:p w:rsidR="000855E9" w:rsidRPr="00992393" w:rsidRDefault="003C5A0A" w:rsidP="00F671A9">
      <w:pPr>
        <w:pStyle w:val="a9"/>
        <w:keepNext/>
        <w:widowControl w:val="0"/>
        <w:numPr>
          <w:ilvl w:val="0"/>
          <w:numId w:val="14"/>
        </w:numPr>
        <w:tabs>
          <w:tab w:val="left" w:pos="993"/>
        </w:tabs>
        <w:spacing w:before="63" w:after="63"/>
        <w:ind w:left="0" w:firstLine="709"/>
        <w:jc w:val="both"/>
        <w:outlineLvl w:val="0"/>
        <w:rPr>
          <w:rFonts w:ascii="Times New Roman" w:hAnsi="Times New Roman"/>
          <w:bCs/>
          <w:sz w:val="28"/>
          <w:szCs w:val="28"/>
        </w:rPr>
      </w:pPr>
      <w:hyperlink r:id="rId19" w:history="1">
        <w:r w:rsidR="000855E9" w:rsidRPr="00992393">
          <w:rPr>
            <w:rStyle w:val="a5"/>
            <w:rFonts w:ascii="Times New Roman" w:hAnsi="Times New Roman"/>
            <w:bCs/>
            <w:color w:val="auto"/>
            <w:sz w:val="28"/>
            <w:szCs w:val="28"/>
            <w:u w:val="none"/>
          </w:rPr>
          <w:t>ГОУ «Нижегородский научно-информационный центр»</w:t>
        </w:r>
      </w:hyperlink>
      <w:r w:rsidR="00992393">
        <w:rPr>
          <w:rFonts w:ascii="Times New Roman" w:hAnsi="Times New Roman"/>
          <w:sz w:val="28"/>
          <w:szCs w:val="28"/>
        </w:rPr>
        <w:t>.</w:t>
      </w:r>
    </w:p>
    <w:p w:rsidR="000855E9" w:rsidRPr="00992393" w:rsidRDefault="003C5A0A" w:rsidP="00F671A9">
      <w:pPr>
        <w:pStyle w:val="a9"/>
        <w:numPr>
          <w:ilvl w:val="0"/>
          <w:numId w:val="14"/>
        </w:numPr>
        <w:tabs>
          <w:tab w:val="left" w:pos="993"/>
        </w:tabs>
        <w:spacing w:before="63" w:after="63"/>
        <w:ind w:left="0" w:firstLine="709"/>
        <w:jc w:val="both"/>
        <w:rPr>
          <w:rFonts w:ascii="Times New Roman" w:hAnsi="Times New Roman"/>
          <w:bCs/>
          <w:sz w:val="28"/>
          <w:szCs w:val="28"/>
        </w:rPr>
      </w:pPr>
      <w:hyperlink r:id="rId20" w:history="1">
        <w:r w:rsidR="00294A3B">
          <w:rPr>
            <w:rStyle w:val="a5"/>
            <w:rFonts w:ascii="Times New Roman" w:hAnsi="Times New Roman"/>
            <w:bCs/>
            <w:color w:val="auto"/>
            <w:sz w:val="28"/>
            <w:szCs w:val="28"/>
            <w:u w:val="none"/>
          </w:rPr>
          <w:t xml:space="preserve">Центр коммерциализации технологий </w:t>
        </w:r>
        <w:r w:rsidR="000855E9" w:rsidRPr="00992393">
          <w:rPr>
            <w:rStyle w:val="a5"/>
            <w:rFonts w:ascii="Times New Roman" w:hAnsi="Times New Roman"/>
            <w:bCs/>
            <w:color w:val="auto"/>
            <w:sz w:val="28"/>
            <w:szCs w:val="28"/>
            <w:u w:val="none"/>
          </w:rPr>
          <w:t>Нижегородского государственного университета им. Н.И. Лобачевского</w:t>
        </w:r>
      </w:hyperlink>
      <w:r w:rsidR="00992393">
        <w:rPr>
          <w:rFonts w:ascii="Times New Roman" w:hAnsi="Times New Roman"/>
          <w:sz w:val="28"/>
          <w:szCs w:val="28"/>
        </w:rPr>
        <w:t>.</w:t>
      </w:r>
    </w:p>
    <w:p w:rsidR="000855E9" w:rsidRPr="00992393" w:rsidRDefault="003C5A0A" w:rsidP="00F671A9">
      <w:pPr>
        <w:pStyle w:val="a9"/>
        <w:numPr>
          <w:ilvl w:val="0"/>
          <w:numId w:val="14"/>
        </w:numPr>
        <w:tabs>
          <w:tab w:val="left" w:pos="993"/>
        </w:tabs>
        <w:spacing w:before="63" w:after="63"/>
        <w:ind w:left="0" w:firstLine="709"/>
        <w:rPr>
          <w:rFonts w:ascii="Times New Roman" w:hAnsi="Times New Roman"/>
          <w:bCs/>
          <w:sz w:val="28"/>
          <w:szCs w:val="28"/>
        </w:rPr>
      </w:pPr>
      <w:hyperlink r:id="rId21" w:history="1">
        <w:r w:rsidR="000855E9" w:rsidRPr="00992393">
          <w:rPr>
            <w:rStyle w:val="a5"/>
            <w:rFonts w:ascii="Times New Roman" w:hAnsi="Times New Roman"/>
            <w:bCs/>
            <w:color w:val="auto"/>
            <w:sz w:val="28"/>
            <w:szCs w:val="28"/>
            <w:u w:val="none"/>
          </w:rPr>
          <w:t>Нижегородский областной центр новых информационных технологий</w:t>
        </w:r>
      </w:hyperlink>
      <w:r w:rsidR="00294A3B">
        <w:t>.</w:t>
      </w:r>
    </w:p>
    <w:p w:rsidR="000855E9" w:rsidRPr="00992393" w:rsidRDefault="003C5A0A" w:rsidP="00F671A9">
      <w:pPr>
        <w:pStyle w:val="a9"/>
        <w:numPr>
          <w:ilvl w:val="0"/>
          <w:numId w:val="14"/>
        </w:numPr>
        <w:tabs>
          <w:tab w:val="left" w:pos="993"/>
        </w:tabs>
        <w:spacing w:before="63" w:after="63"/>
        <w:ind w:left="0" w:firstLine="709"/>
        <w:rPr>
          <w:rFonts w:ascii="Times New Roman" w:hAnsi="Times New Roman"/>
          <w:bCs/>
          <w:sz w:val="28"/>
          <w:szCs w:val="28"/>
        </w:rPr>
      </w:pPr>
      <w:hyperlink r:id="rId22" w:history="1">
        <w:r w:rsidR="000855E9" w:rsidRPr="00992393">
          <w:rPr>
            <w:rStyle w:val="a5"/>
            <w:rFonts w:ascii="Times New Roman" w:hAnsi="Times New Roman"/>
            <w:bCs/>
            <w:color w:val="auto"/>
            <w:sz w:val="28"/>
            <w:szCs w:val="28"/>
            <w:u w:val="none"/>
          </w:rPr>
          <w:t>Некоммерческое партнерство «Нижегородский региональный центр наноиндустрии»</w:t>
        </w:r>
      </w:hyperlink>
      <w:r w:rsidR="00992393">
        <w:rPr>
          <w:rFonts w:ascii="Times New Roman" w:hAnsi="Times New Roman"/>
          <w:sz w:val="28"/>
          <w:szCs w:val="28"/>
        </w:rPr>
        <w:t>.</w:t>
      </w:r>
    </w:p>
    <w:p w:rsidR="000855E9" w:rsidRPr="00992393" w:rsidRDefault="003C5A0A" w:rsidP="00F671A9">
      <w:pPr>
        <w:pStyle w:val="a9"/>
        <w:numPr>
          <w:ilvl w:val="0"/>
          <w:numId w:val="14"/>
        </w:numPr>
        <w:tabs>
          <w:tab w:val="left" w:pos="993"/>
        </w:tabs>
        <w:spacing w:before="63" w:after="63"/>
        <w:ind w:left="0" w:firstLine="709"/>
        <w:rPr>
          <w:rFonts w:ascii="Times New Roman" w:hAnsi="Times New Roman"/>
          <w:bCs/>
          <w:sz w:val="28"/>
          <w:szCs w:val="28"/>
        </w:rPr>
      </w:pPr>
      <w:hyperlink r:id="rId23" w:history="1">
        <w:r w:rsidR="000855E9" w:rsidRPr="00992393">
          <w:rPr>
            <w:rStyle w:val="a5"/>
            <w:rFonts w:ascii="Times New Roman" w:hAnsi="Times New Roman"/>
            <w:bCs/>
            <w:color w:val="auto"/>
            <w:sz w:val="28"/>
            <w:szCs w:val="28"/>
            <w:u w:val="none"/>
          </w:rPr>
          <w:t>Нижегородский инвестиционный центр энергоэффективности</w:t>
        </w:r>
      </w:hyperlink>
      <w:r w:rsidR="00992393">
        <w:rPr>
          <w:rFonts w:ascii="Times New Roman" w:hAnsi="Times New Roman"/>
          <w:sz w:val="28"/>
          <w:szCs w:val="28"/>
        </w:rPr>
        <w:t>.</w:t>
      </w:r>
    </w:p>
    <w:p w:rsidR="000855E9" w:rsidRPr="00992393" w:rsidRDefault="003C5A0A" w:rsidP="00F671A9">
      <w:pPr>
        <w:pStyle w:val="a9"/>
        <w:numPr>
          <w:ilvl w:val="0"/>
          <w:numId w:val="14"/>
        </w:numPr>
        <w:tabs>
          <w:tab w:val="left" w:pos="993"/>
        </w:tabs>
        <w:spacing w:before="63" w:after="63"/>
        <w:ind w:left="0" w:firstLine="709"/>
        <w:jc w:val="both"/>
        <w:rPr>
          <w:rFonts w:ascii="Times New Roman" w:hAnsi="Times New Roman"/>
          <w:sz w:val="28"/>
          <w:szCs w:val="28"/>
        </w:rPr>
      </w:pPr>
      <w:hyperlink r:id="rId24" w:history="1">
        <w:r w:rsidR="000855E9" w:rsidRPr="00992393">
          <w:rPr>
            <w:rStyle w:val="a5"/>
            <w:rFonts w:ascii="Times New Roman" w:hAnsi="Times New Roman"/>
            <w:bCs/>
            <w:color w:val="auto"/>
            <w:sz w:val="28"/>
            <w:szCs w:val="28"/>
            <w:u w:val="none"/>
          </w:rPr>
          <w:t>ИТ-парк Анкудиновка</w:t>
        </w:r>
      </w:hyperlink>
      <w:r w:rsidR="00B9317A" w:rsidRPr="00992393">
        <w:rPr>
          <w:rFonts w:ascii="Times New Roman" w:hAnsi="Times New Roman"/>
          <w:sz w:val="28"/>
          <w:szCs w:val="28"/>
        </w:rPr>
        <w:t>.</w:t>
      </w:r>
    </w:p>
    <w:p w:rsidR="000855E9" w:rsidRPr="00992393" w:rsidRDefault="000855E9" w:rsidP="00426363">
      <w:pPr>
        <w:tabs>
          <w:tab w:val="left" w:pos="993"/>
        </w:tabs>
        <w:spacing w:before="63" w:after="63"/>
        <w:ind w:firstLine="709"/>
        <w:jc w:val="both"/>
        <w:rPr>
          <w:rFonts w:ascii="Times New Roman" w:hAnsi="Times New Roman" w:cs="Times New Roman"/>
          <w:bCs/>
          <w:sz w:val="28"/>
          <w:szCs w:val="28"/>
        </w:rPr>
      </w:pPr>
    </w:p>
    <w:p w:rsidR="009215CF" w:rsidRDefault="000855E9" w:rsidP="00426363">
      <w:pPr>
        <w:ind w:firstLine="709"/>
        <w:textAlignment w:val="baseline"/>
        <w:rPr>
          <w:rFonts w:ascii="Times New Roman" w:hAnsi="Times New Roman" w:cs="Times New Roman"/>
          <w:b/>
          <w:sz w:val="28"/>
          <w:szCs w:val="28"/>
        </w:rPr>
      </w:pPr>
      <w:r w:rsidRPr="009215CF">
        <w:rPr>
          <w:rFonts w:ascii="Times New Roman" w:hAnsi="Times New Roman" w:cs="Times New Roman"/>
          <w:b/>
          <w:sz w:val="28"/>
          <w:szCs w:val="28"/>
        </w:rPr>
        <w:t>Задание</w:t>
      </w:r>
      <w:r w:rsidR="00BC4B5B" w:rsidRPr="009215CF">
        <w:rPr>
          <w:rFonts w:ascii="Times New Roman" w:hAnsi="Times New Roman" w:cs="Times New Roman"/>
          <w:b/>
          <w:sz w:val="28"/>
          <w:szCs w:val="28"/>
        </w:rPr>
        <w:t xml:space="preserve"> 7</w:t>
      </w:r>
      <w:r w:rsidRPr="009215CF">
        <w:rPr>
          <w:rFonts w:ascii="Times New Roman" w:hAnsi="Times New Roman" w:cs="Times New Roman"/>
          <w:b/>
          <w:sz w:val="28"/>
          <w:szCs w:val="28"/>
        </w:rPr>
        <w:t xml:space="preserve">. </w:t>
      </w:r>
    </w:p>
    <w:p w:rsidR="000855E9" w:rsidRPr="0054788B" w:rsidRDefault="000855E9" w:rsidP="0054788B">
      <w:pPr>
        <w:ind w:firstLine="709"/>
        <w:jc w:val="both"/>
        <w:rPr>
          <w:rFonts w:ascii="Times New Roman" w:hAnsi="Times New Roman" w:cs="Times New Roman"/>
          <w:sz w:val="28"/>
          <w:szCs w:val="28"/>
        </w:rPr>
      </w:pPr>
      <w:r w:rsidRPr="00294A3B">
        <w:rPr>
          <w:rFonts w:ascii="Times New Roman" w:hAnsi="Times New Roman" w:cs="Times New Roman"/>
          <w:sz w:val="28"/>
          <w:szCs w:val="28"/>
        </w:rPr>
        <w:t>Изучите формы поддержки предпринимательства в Нижегородской области, условия ее предоставления</w:t>
      </w:r>
      <w:r w:rsidRPr="003C5A0A">
        <w:rPr>
          <w:rFonts w:ascii="Times New Roman" w:eastAsia="+mn-ea" w:hAnsi="Times New Roman" w:cs="Times New Roman"/>
          <w:bCs/>
          <w:color w:val="000066"/>
          <w:sz w:val="28"/>
          <w:szCs w:val="28"/>
          <w14:shadow w14:blurRad="50800" w14:dist="38100" w14:dir="2700000" w14:sx="100000" w14:sy="100000" w14:kx="0" w14:ky="0" w14:algn="tl">
            <w14:srgbClr w14:val="000000">
              <w14:alpha w14:val="60000"/>
            </w14:srgbClr>
          </w14:shadow>
        </w:rPr>
        <w:t xml:space="preserve"> </w:t>
      </w:r>
      <w:r w:rsidRPr="0054788B">
        <w:rPr>
          <w:rFonts w:ascii="Times New Roman" w:hAnsi="Times New Roman" w:cs="Times New Roman"/>
          <w:sz w:val="28"/>
          <w:szCs w:val="28"/>
        </w:rPr>
        <w:t>(</w:t>
      </w:r>
      <w:hyperlink r:id="rId25" w:history="1">
        <w:r w:rsidRPr="0054788B">
          <w:rPr>
            <w:rStyle w:val="a5"/>
            <w:rFonts w:ascii="Times New Roman" w:hAnsi="Times New Roman"/>
            <w:sz w:val="28"/>
            <w:szCs w:val="28"/>
          </w:rPr>
          <w:t>www.government.nnov.ru</w:t>
        </w:r>
      </w:hyperlink>
      <w:r w:rsidRPr="0054788B">
        <w:rPr>
          <w:rFonts w:ascii="Times New Roman" w:hAnsi="Times New Roman" w:cs="Times New Roman"/>
          <w:sz w:val="28"/>
          <w:szCs w:val="28"/>
        </w:rPr>
        <w:t>,</w:t>
      </w:r>
      <w:r w:rsidR="009215CF" w:rsidRPr="0054788B">
        <w:rPr>
          <w:rFonts w:ascii="Times New Roman" w:hAnsi="Times New Roman" w:cs="Times New Roman"/>
          <w:sz w:val="28"/>
          <w:szCs w:val="28"/>
        </w:rPr>
        <w:t xml:space="preserve"> </w:t>
      </w:r>
      <w:hyperlink r:id="rId26" w:history="1">
        <w:r w:rsidRPr="0054788B">
          <w:rPr>
            <w:rStyle w:val="a5"/>
            <w:rFonts w:ascii="Times New Roman" w:hAnsi="Times New Roman"/>
            <w:sz w:val="28"/>
            <w:szCs w:val="28"/>
          </w:rPr>
          <w:t>www.msp.nnov.ru</w:t>
        </w:r>
      </w:hyperlink>
      <w:r w:rsidRPr="0054788B">
        <w:rPr>
          <w:rFonts w:ascii="Times New Roman" w:hAnsi="Times New Roman" w:cs="Times New Roman"/>
          <w:sz w:val="28"/>
          <w:szCs w:val="28"/>
        </w:rPr>
        <w:t>)</w:t>
      </w:r>
      <w:r w:rsidR="00992393" w:rsidRPr="0054788B">
        <w:rPr>
          <w:rFonts w:ascii="Times New Roman" w:hAnsi="Times New Roman" w:cs="Times New Roman"/>
          <w:sz w:val="28"/>
          <w:szCs w:val="28"/>
        </w:rPr>
        <w:t>:</w:t>
      </w:r>
      <w:r w:rsidRPr="0054788B">
        <w:rPr>
          <w:rFonts w:ascii="Times New Roman" w:hAnsi="Times New Roman" w:cs="Times New Roman"/>
          <w:sz w:val="28"/>
          <w:szCs w:val="28"/>
        </w:rPr>
        <w:t xml:space="preserve"> </w:t>
      </w:r>
    </w:p>
    <w:p w:rsidR="000855E9" w:rsidRPr="00C3564B" w:rsidRDefault="000855E9" w:rsidP="00F671A9">
      <w:pPr>
        <w:pStyle w:val="a9"/>
        <w:numPr>
          <w:ilvl w:val="0"/>
          <w:numId w:val="35"/>
        </w:numPr>
        <w:tabs>
          <w:tab w:val="left" w:pos="993"/>
        </w:tabs>
        <w:ind w:left="0" w:firstLine="709"/>
        <w:jc w:val="both"/>
        <w:rPr>
          <w:rFonts w:ascii="Times New Roman" w:hAnsi="Times New Roman"/>
          <w:sz w:val="28"/>
          <w:szCs w:val="28"/>
        </w:rPr>
      </w:pPr>
      <w:r w:rsidRPr="00C3564B">
        <w:rPr>
          <w:rFonts w:ascii="Times New Roman" w:hAnsi="Times New Roman"/>
          <w:sz w:val="28"/>
          <w:szCs w:val="28"/>
        </w:rPr>
        <w:t>Гранты начинающим малым предприятиям на создание собственного дела</w:t>
      </w:r>
      <w:r w:rsidR="00992393" w:rsidRPr="00C3564B">
        <w:rPr>
          <w:rFonts w:ascii="Times New Roman" w:hAnsi="Times New Roman"/>
          <w:sz w:val="28"/>
          <w:szCs w:val="28"/>
        </w:rPr>
        <w:t>.</w:t>
      </w:r>
      <w:r w:rsidRPr="00C3564B">
        <w:rPr>
          <w:rFonts w:ascii="Times New Roman" w:hAnsi="Times New Roman"/>
          <w:sz w:val="28"/>
          <w:szCs w:val="28"/>
        </w:rPr>
        <w:t xml:space="preserve"> </w:t>
      </w:r>
    </w:p>
    <w:p w:rsidR="000855E9" w:rsidRPr="00C3564B" w:rsidRDefault="000855E9" w:rsidP="00F671A9">
      <w:pPr>
        <w:pStyle w:val="a9"/>
        <w:numPr>
          <w:ilvl w:val="0"/>
          <w:numId w:val="35"/>
        </w:numPr>
        <w:tabs>
          <w:tab w:val="left" w:pos="993"/>
        </w:tabs>
        <w:ind w:left="0" w:firstLine="709"/>
        <w:jc w:val="both"/>
        <w:rPr>
          <w:rFonts w:ascii="Times New Roman" w:hAnsi="Times New Roman"/>
          <w:sz w:val="28"/>
          <w:szCs w:val="28"/>
        </w:rPr>
      </w:pPr>
      <w:r w:rsidRPr="00C3564B">
        <w:rPr>
          <w:rFonts w:ascii="Times New Roman" w:hAnsi="Times New Roman"/>
          <w:sz w:val="28"/>
          <w:szCs w:val="28"/>
        </w:rPr>
        <w:t>Гранты начинающим малым предприятиям на создание собственного дела в инновационной сфере</w:t>
      </w:r>
      <w:r w:rsidR="00992393" w:rsidRPr="00C3564B">
        <w:rPr>
          <w:rFonts w:ascii="Times New Roman" w:hAnsi="Times New Roman"/>
          <w:sz w:val="28"/>
          <w:szCs w:val="28"/>
        </w:rPr>
        <w:t>.</w:t>
      </w:r>
      <w:r w:rsidRPr="00C3564B">
        <w:rPr>
          <w:rFonts w:ascii="Times New Roman" w:hAnsi="Times New Roman"/>
          <w:sz w:val="28"/>
          <w:szCs w:val="28"/>
        </w:rPr>
        <w:t xml:space="preserve"> </w:t>
      </w:r>
    </w:p>
    <w:p w:rsidR="000855E9" w:rsidRPr="00C3564B" w:rsidRDefault="000855E9" w:rsidP="00F671A9">
      <w:pPr>
        <w:pStyle w:val="a9"/>
        <w:numPr>
          <w:ilvl w:val="0"/>
          <w:numId w:val="35"/>
        </w:numPr>
        <w:tabs>
          <w:tab w:val="left" w:pos="993"/>
        </w:tabs>
        <w:ind w:left="0" w:firstLine="709"/>
        <w:jc w:val="both"/>
        <w:rPr>
          <w:rFonts w:ascii="Times New Roman" w:hAnsi="Times New Roman"/>
          <w:sz w:val="28"/>
          <w:szCs w:val="28"/>
        </w:rPr>
      </w:pPr>
      <w:r w:rsidRPr="00C3564B">
        <w:rPr>
          <w:rFonts w:ascii="Times New Roman" w:hAnsi="Times New Roman"/>
          <w:sz w:val="28"/>
          <w:szCs w:val="28"/>
        </w:rPr>
        <w:t>Оказание государственной поддержки в виде субсидий действующим инновационным малым предприятиям Нижегородской области в целях возмещения затрат или недополученных доходов в связи с производством (реализацией) товаров, выполнением работ</w:t>
      </w:r>
    </w:p>
    <w:p w:rsidR="000855E9" w:rsidRPr="00C3564B" w:rsidRDefault="000855E9" w:rsidP="00F671A9">
      <w:pPr>
        <w:pStyle w:val="a9"/>
        <w:numPr>
          <w:ilvl w:val="0"/>
          <w:numId w:val="35"/>
        </w:numPr>
        <w:tabs>
          <w:tab w:val="left" w:pos="993"/>
        </w:tabs>
        <w:ind w:left="0" w:firstLine="709"/>
        <w:jc w:val="both"/>
        <w:rPr>
          <w:rFonts w:ascii="Times New Roman" w:hAnsi="Times New Roman"/>
          <w:sz w:val="28"/>
          <w:szCs w:val="28"/>
        </w:rPr>
      </w:pPr>
      <w:r w:rsidRPr="00C3564B">
        <w:rPr>
          <w:rFonts w:ascii="Times New Roman" w:hAnsi="Times New Roman"/>
          <w:sz w:val="28"/>
          <w:szCs w:val="28"/>
        </w:rPr>
        <w:t>Возмещение части процентной ставки по кредитам коммерческих банков на поддержку малого предпринимательства.</w:t>
      </w:r>
    </w:p>
    <w:p w:rsidR="000855E9" w:rsidRPr="00C3564B" w:rsidRDefault="000855E9" w:rsidP="00F671A9">
      <w:pPr>
        <w:pStyle w:val="a9"/>
        <w:numPr>
          <w:ilvl w:val="0"/>
          <w:numId w:val="35"/>
        </w:numPr>
        <w:tabs>
          <w:tab w:val="left" w:pos="993"/>
        </w:tabs>
        <w:ind w:left="0" w:firstLine="709"/>
        <w:jc w:val="both"/>
        <w:rPr>
          <w:rFonts w:ascii="Times New Roman" w:hAnsi="Times New Roman"/>
          <w:sz w:val="28"/>
          <w:szCs w:val="28"/>
        </w:rPr>
      </w:pPr>
      <w:r w:rsidRPr="00C3564B">
        <w:rPr>
          <w:rFonts w:ascii="Times New Roman" w:hAnsi="Times New Roman"/>
          <w:sz w:val="28"/>
          <w:szCs w:val="28"/>
        </w:rPr>
        <w:t>Возмещение субъектам малого предпринимательства части затрат по страхованию предмета залога, предоставленного в качестве обеспечения исполнения обязательств по кредитному договору, а также части затрат по страхованию предмета лизинга.</w:t>
      </w:r>
    </w:p>
    <w:p w:rsidR="00F74324" w:rsidRDefault="00F74324" w:rsidP="0054788B">
      <w:pPr>
        <w:pStyle w:val="1"/>
        <w:rPr>
          <w:b/>
          <w:sz w:val="32"/>
          <w:szCs w:val="32"/>
          <w:u w:val="single"/>
        </w:rPr>
      </w:pPr>
    </w:p>
    <w:p w:rsidR="00F74324" w:rsidRDefault="00F74324" w:rsidP="0054788B">
      <w:pPr>
        <w:pStyle w:val="1"/>
        <w:rPr>
          <w:b/>
          <w:sz w:val="32"/>
          <w:szCs w:val="32"/>
          <w:u w:val="single"/>
        </w:rPr>
      </w:pPr>
    </w:p>
    <w:p w:rsidR="00F74324" w:rsidRPr="009215CF" w:rsidRDefault="00F74324" w:rsidP="0054788B">
      <w:pPr>
        <w:pStyle w:val="1"/>
        <w:rPr>
          <w:sz w:val="32"/>
          <w:szCs w:val="32"/>
        </w:rPr>
      </w:pPr>
    </w:p>
    <w:p w:rsidR="00F74324" w:rsidRPr="009215CF" w:rsidRDefault="00F74324" w:rsidP="0054788B">
      <w:pPr>
        <w:pStyle w:val="1"/>
        <w:rPr>
          <w:sz w:val="32"/>
          <w:szCs w:val="32"/>
        </w:rPr>
      </w:pPr>
    </w:p>
    <w:p w:rsidR="009215CF" w:rsidRPr="009215CF" w:rsidRDefault="009215CF" w:rsidP="0054788B">
      <w:pPr>
        <w:pStyle w:val="1"/>
        <w:rPr>
          <w:sz w:val="32"/>
          <w:szCs w:val="32"/>
        </w:rPr>
      </w:pPr>
      <w:r w:rsidRPr="009215CF">
        <w:rPr>
          <w:sz w:val="32"/>
          <w:szCs w:val="32"/>
        </w:rPr>
        <w:br w:type="page"/>
      </w:r>
    </w:p>
    <w:p w:rsidR="00EE01DC" w:rsidRPr="006B40BC" w:rsidRDefault="004E2592" w:rsidP="006B40BC">
      <w:pPr>
        <w:pStyle w:val="a9"/>
        <w:numPr>
          <w:ilvl w:val="0"/>
          <w:numId w:val="47"/>
        </w:numPr>
        <w:jc w:val="center"/>
        <w:rPr>
          <w:rFonts w:ascii="Times New Roman" w:hAnsi="Times New Roman"/>
          <w:b/>
          <w:sz w:val="28"/>
          <w:szCs w:val="28"/>
        </w:rPr>
      </w:pPr>
      <w:r w:rsidRPr="006B40BC">
        <w:rPr>
          <w:rFonts w:ascii="Times New Roman" w:hAnsi="Times New Roman"/>
          <w:b/>
          <w:sz w:val="28"/>
          <w:szCs w:val="28"/>
        </w:rPr>
        <w:lastRenderedPageBreak/>
        <w:t>Модуль</w:t>
      </w:r>
      <w:r w:rsidR="00EE01DC" w:rsidRPr="006B40BC">
        <w:rPr>
          <w:rFonts w:ascii="Times New Roman" w:hAnsi="Times New Roman"/>
          <w:b/>
          <w:sz w:val="28"/>
          <w:szCs w:val="28"/>
        </w:rPr>
        <w:t xml:space="preserve"> 2. Коммерциализация результатов НИОКР</w:t>
      </w:r>
    </w:p>
    <w:p w:rsidR="00BD7058" w:rsidRPr="00EE01DC" w:rsidRDefault="00BD7058" w:rsidP="00426363">
      <w:pPr>
        <w:jc w:val="center"/>
        <w:rPr>
          <w:rFonts w:ascii="Times New Roman" w:hAnsi="Times New Roman" w:cs="Times New Roman"/>
          <w:b/>
          <w:sz w:val="32"/>
          <w:szCs w:val="32"/>
          <w:u w:val="single"/>
        </w:rPr>
      </w:pPr>
    </w:p>
    <w:p w:rsidR="00EE01DC" w:rsidRPr="00E62B7D" w:rsidRDefault="00E62B7D" w:rsidP="00E62B7D">
      <w:pPr>
        <w:pStyle w:val="2"/>
        <w:ind w:left="0" w:firstLine="709"/>
        <w:jc w:val="both"/>
        <w:rPr>
          <w:sz w:val="28"/>
          <w:szCs w:val="28"/>
        </w:rPr>
      </w:pPr>
      <w:r>
        <w:rPr>
          <w:sz w:val="28"/>
          <w:szCs w:val="28"/>
        </w:rPr>
        <w:t xml:space="preserve">Понятия коммерциализации </w:t>
      </w:r>
      <w:r w:rsidR="00EE01DC" w:rsidRPr="00E62B7D">
        <w:rPr>
          <w:sz w:val="28"/>
          <w:szCs w:val="28"/>
        </w:rPr>
        <w:t>и трансфера технологий. Основные формы трансфера технологий. Составляющие стратегии коммерциализации результатов НИОКР. Участники инновационного процесса. Их интересы и риски. Особенности венчурного финансирования. Особенности коммерциализации технологии на разных этапах инновационного цикла</w:t>
      </w:r>
      <w:r>
        <w:rPr>
          <w:sz w:val="28"/>
          <w:szCs w:val="28"/>
        </w:rPr>
        <w:t>.</w:t>
      </w:r>
    </w:p>
    <w:p w:rsidR="00E62B7D" w:rsidRDefault="00E62B7D" w:rsidP="00E62B7D">
      <w:pPr>
        <w:pStyle w:val="1"/>
        <w:ind w:left="0" w:firstLine="0"/>
        <w:jc w:val="both"/>
        <w:rPr>
          <w:i/>
          <w:sz w:val="28"/>
          <w:szCs w:val="28"/>
        </w:rPr>
      </w:pPr>
    </w:p>
    <w:p w:rsidR="009121C6" w:rsidRPr="00E62B7D" w:rsidRDefault="009121C6" w:rsidP="00E62B7D">
      <w:pPr>
        <w:pStyle w:val="1"/>
        <w:ind w:left="0" w:firstLine="0"/>
        <w:jc w:val="both"/>
        <w:rPr>
          <w:i/>
          <w:sz w:val="28"/>
          <w:szCs w:val="28"/>
        </w:rPr>
      </w:pPr>
      <w:r w:rsidRPr="00E62B7D">
        <w:rPr>
          <w:i/>
          <w:sz w:val="28"/>
          <w:szCs w:val="28"/>
        </w:rPr>
        <w:t>Тема 2.1. Понятия коммерциализации  и трансфера технологий. Основные формы трансфера технологий.</w:t>
      </w:r>
    </w:p>
    <w:p w:rsidR="009121C6" w:rsidRDefault="009121C6" w:rsidP="00426363">
      <w:pPr>
        <w:pStyle w:val="1"/>
        <w:tabs>
          <w:tab w:val="left" w:pos="1134"/>
        </w:tabs>
        <w:ind w:left="720" w:firstLine="0"/>
        <w:jc w:val="both"/>
        <w:rPr>
          <w:color w:val="auto"/>
          <w:sz w:val="28"/>
          <w:szCs w:val="28"/>
        </w:rPr>
      </w:pPr>
    </w:p>
    <w:p w:rsidR="00F82375" w:rsidRPr="009121C6" w:rsidRDefault="00F82375" w:rsidP="00426363">
      <w:pPr>
        <w:pStyle w:val="1"/>
        <w:tabs>
          <w:tab w:val="left" w:pos="1134"/>
        </w:tabs>
        <w:ind w:left="0" w:firstLine="709"/>
        <w:jc w:val="both"/>
        <w:rPr>
          <w:b/>
          <w:color w:val="auto"/>
          <w:sz w:val="28"/>
          <w:szCs w:val="28"/>
        </w:rPr>
      </w:pPr>
      <w:r w:rsidRPr="00BD7058">
        <w:rPr>
          <w:b/>
          <w:color w:val="auto"/>
          <w:sz w:val="28"/>
          <w:szCs w:val="28"/>
        </w:rPr>
        <w:t>Значимость коммерциализации научно-технических разработок</w:t>
      </w:r>
      <w:r w:rsidRPr="00BD7058">
        <w:rPr>
          <w:color w:val="auto"/>
          <w:sz w:val="28"/>
          <w:szCs w:val="28"/>
        </w:rPr>
        <w:t xml:space="preserve"> </w:t>
      </w:r>
      <w:r w:rsidR="00BD7058" w:rsidRPr="00BD7058">
        <w:rPr>
          <w:color w:val="auto"/>
          <w:sz w:val="28"/>
          <w:szCs w:val="28"/>
        </w:rPr>
        <w:t>заключается в том, что</w:t>
      </w:r>
      <w:r w:rsidRPr="00BD7058">
        <w:rPr>
          <w:color w:val="auto"/>
          <w:sz w:val="28"/>
          <w:szCs w:val="28"/>
        </w:rPr>
        <w:t xml:space="preserve"> </w:t>
      </w:r>
      <w:r w:rsidR="00BD7058" w:rsidRPr="00BD7058">
        <w:rPr>
          <w:color w:val="auto"/>
          <w:sz w:val="28"/>
          <w:szCs w:val="28"/>
        </w:rPr>
        <w:t>в результате</w:t>
      </w:r>
      <w:r w:rsidR="00BD7058">
        <w:rPr>
          <w:b/>
          <w:color w:val="auto"/>
          <w:sz w:val="28"/>
          <w:szCs w:val="28"/>
        </w:rPr>
        <w:t>:</w:t>
      </w:r>
    </w:p>
    <w:p w:rsidR="00CA7A75" w:rsidRDefault="00BD7058" w:rsidP="00F671A9">
      <w:pPr>
        <w:pStyle w:val="2"/>
        <w:numPr>
          <w:ilvl w:val="0"/>
          <w:numId w:val="15"/>
        </w:numPr>
        <w:tabs>
          <w:tab w:val="left" w:pos="993"/>
        </w:tabs>
        <w:ind w:left="0" w:firstLine="709"/>
        <w:jc w:val="both"/>
        <w:rPr>
          <w:sz w:val="28"/>
          <w:szCs w:val="28"/>
        </w:rPr>
      </w:pPr>
      <w:r>
        <w:rPr>
          <w:sz w:val="28"/>
          <w:szCs w:val="28"/>
        </w:rPr>
        <w:t>о</w:t>
      </w:r>
      <w:r w:rsidR="00F82375" w:rsidRPr="002A0888">
        <w:rPr>
          <w:sz w:val="28"/>
          <w:szCs w:val="28"/>
        </w:rPr>
        <w:t>беспечивает</w:t>
      </w:r>
      <w:r>
        <w:rPr>
          <w:sz w:val="28"/>
          <w:szCs w:val="28"/>
        </w:rPr>
        <w:t>ся</w:t>
      </w:r>
      <w:r w:rsidR="00F82375" w:rsidRPr="002A0888">
        <w:rPr>
          <w:sz w:val="28"/>
          <w:szCs w:val="28"/>
        </w:rPr>
        <w:t xml:space="preserve">  продвижение результатов НИОКР</w:t>
      </w:r>
      <w:r w:rsidR="00CA7A75">
        <w:rPr>
          <w:sz w:val="28"/>
          <w:szCs w:val="28"/>
        </w:rPr>
        <w:t xml:space="preserve"> </w:t>
      </w:r>
      <w:r w:rsidR="00F82375" w:rsidRPr="002A0888">
        <w:rPr>
          <w:sz w:val="28"/>
          <w:szCs w:val="28"/>
        </w:rPr>
        <w:t xml:space="preserve"> в реальный сектор, то есть создает инновации</w:t>
      </w:r>
      <w:r w:rsidR="00CA7A75">
        <w:rPr>
          <w:sz w:val="28"/>
          <w:szCs w:val="28"/>
        </w:rPr>
        <w:t xml:space="preserve"> (трансфер технологий);</w:t>
      </w:r>
    </w:p>
    <w:p w:rsidR="00CA7A75" w:rsidRDefault="00BD7058" w:rsidP="00F671A9">
      <w:pPr>
        <w:pStyle w:val="2"/>
        <w:numPr>
          <w:ilvl w:val="0"/>
          <w:numId w:val="15"/>
        </w:numPr>
        <w:tabs>
          <w:tab w:val="left" w:pos="993"/>
        </w:tabs>
        <w:ind w:left="0" w:firstLine="709"/>
        <w:jc w:val="both"/>
        <w:rPr>
          <w:sz w:val="28"/>
          <w:szCs w:val="28"/>
        </w:rPr>
      </w:pPr>
      <w:r>
        <w:rPr>
          <w:sz w:val="28"/>
          <w:szCs w:val="28"/>
        </w:rPr>
        <w:t>о</w:t>
      </w:r>
      <w:r w:rsidR="009215CF">
        <w:rPr>
          <w:sz w:val="28"/>
          <w:szCs w:val="28"/>
        </w:rPr>
        <w:t>беспечивает</w:t>
      </w:r>
      <w:r>
        <w:rPr>
          <w:sz w:val="28"/>
          <w:szCs w:val="28"/>
        </w:rPr>
        <w:t>ся</w:t>
      </w:r>
      <w:r w:rsidR="009215CF">
        <w:rPr>
          <w:sz w:val="28"/>
          <w:szCs w:val="28"/>
        </w:rPr>
        <w:t xml:space="preserve"> </w:t>
      </w:r>
      <w:r w:rsidR="00F82375" w:rsidRPr="002A0888">
        <w:rPr>
          <w:sz w:val="28"/>
          <w:szCs w:val="28"/>
        </w:rPr>
        <w:t>прирост промышленного производства страны</w:t>
      </w:r>
      <w:r w:rsidR="00CA7A75">
        <w:rPr>
          <w:sz w:val="28"/>
          <w:szCs w:val="28"/>
        </w:rPr>
        <w:t>;</w:t>
      </w:r>
    </w:p>
    <w:p w:rsidR="00F82375" w:rsidRDefault="00BD7058" w:rsidP="00F671A9">
      <w:pPr>
        <w:pStyle w:val="2"/>
        <w:numPr>
          <w:ilvl w:val="0"/>
          <w:numId w:val="15"/>
        </w:numPr>
        <w:tabs>
          <w:tab w:val="left" w:pos="993"/>
        </w:tabs>
        <w:ind w:left="0" w:firstLine="709"/>
        <w:jc w:val="both"/>
        <w:rPr>
          <w:sz w:val="28"/>
          <w:szCs w:val="28"/>
        </w:rPr>
      </w:pPr>
      <w:r>
        <w:rPr>
          <w:sz w:val="28"/>
          <w:szCs w:val="28"/>
        </w:rPr>
        <w:t xml:space="preserve">появляется </w:t>
      </w:r>
      <w:r w:rsidR="00F82375" w:rsidRPr="002A0888">
        <w:rPr>
          <w:sz w:val="28"/>
          <w:szCs w:val="28"/>
        </w:rPr>
        <w:t>возможность заработать ученым, конструкторам, изобретателям</w:t>
      </w:r>
      <w:r>
        <w:rPr>
          <w:sz w:val="28"/>
          <w:szCs w:val="28"/>
        </w:rPr>
        <w:t>.</w:t>
      </w:r>
    </w:p>
    <w:p w:rsidR="00BD7058" w:rsidRDefault="00F82375" w:rsidP="00426363">
      <w:pPr>
        <w:pStyle w:val="1"/>
        <w:ind w:left="0" w:firstLine="709"/>
        <w:jc w:val="both"/>
        <w:rPr>
          <w:b/>
          <w:color w:val="auto"/>
          <w:sz w:val="28"/>
          <w:szCs w:val="28"/>
        </w:rPr>
      </w:pPr>
      <w:r w:rsidRPr="009121C6">
        <w:rPr>
          <w:b/>
          <w:color w:val="auto"/>
          <w:sz w:val="28"/>
          <w:szCs w:val="28"/>
        </w:rPr>
        <w:t>Трансфер технологий</w:t>
      </w:r>
      <w:r w:rsidR="00BD7058">
        <w:rPr>
          <w:b/>
          <w:color w:val="auto"/>
          <w:sz w:val="28"/>
          <w:szCs w:val="28"/>
        </w:rPr>
        <w:t>:</w:t>
      </w:r>
    </w:p>
    <w:p w:rsidR="00CA7A75" w:rsidRDefault="00CA7A75" w:rsidP="00F671A9">
      <w:pPr>
        <w:pStyle w:val="1"/>
        <w:numPr>
          <w:ilvl w:val="0"/>
          <w:numId w:val="16"/>
        </w:numPr>
        <w:tabs>
          <w:tab w:val="left" w:pos="993"/>
        </w:tabs>
        <w:ind w:left="0" w:firstLine="709"/>
        <w:jc w:val="both"/>
        <w:rPr>
          <w:sz w:val="28"/>
          <w:szCs w:val="28"/>
        </w:rPr>
      </w:pPr>
      <w:r>
        <w:rPr>
          <w:sz w:val="28"/>
          <w:szCs w:val="28"/>
        </w:rPr>
        <w:t>п</w:t>
      </w:r>
      <w:r w:rsidR="00F82375" w:rsidRPr="002A0888">
        <w:rPr>
          <w:sz w:val="28"/>
          <w:szCs w:val="28"/>
        </w:rPr>
        <w:t>роцесс передачи результатов научной де</w:t>
      </w:r>
      <w:r>
        <w:rPr>
          <w:sz w:val="28"/>
          <w:szCs w:val="28"/>
        </w:rPr>
        <w:t>ятельности в реальную экономику;</w:t>
      </w:r>
    </w:p>
    <w:p w:rsidR="00CA7A75" w:rsidRDefault="00CA7A75" w:rsidP="00F671A9">
      <w:pPr>
        <w:pStyle w:val="2"/>
        <w:numPr>
          <w:ilvl w:val="0"/>
          <w:numId w:val="16"/>
        </w:numPr>
        <w:tabs>
          <w:tab w:val="left" w:pos="993"/>
        </w:tabs>
        <w:ind w:left="0" w:firstLine="709"/>
        <w:jc w:val="both"/>
        <w:rPr>
          <w:sz w:val="28"/>
          <w:szCs w:val="28"/>
        </w:rPr>
      </w:pPr>
      <w:r>
        <w:rPr>
          <w:sz w:val="28"/>
          <w:szCs w:val="28"/>
        </w:rPr>
        <w:t>к</w:t>
      </w:r>
      <w:r w:rsidR="00F82375" w:rsidRPr="002A0888">
        <w:rPr>
          <w:sz w:val="28"/>
          <w:szCs w:val="28"/>
        </w:rPr>
        <w:t>оммерциализаци</w:t>
      </w:r>
      <w:r>
        <w:rPr>
          <w:sz w:val="28"/>
          <w:szCs w:val="28"/>
        </w:rPr>
        <w:t>я научно-технической разработки;</w:t>
      </w:r>
    </w:p>
    <w:p w:rsidR="00F82375" w:rsidRPr="002A0888" w:rsidRDefault="00CA7A75" w:rsidP="00F671A9">
      <w:pPr>
        <w:pStyle w:val="2"/>
        <w:numPr>
          <w:ilvl w:val="0"/>
          <w:numId w:val="16"/>
        </w:numPr>
        <w:tabs>
          <w:tab w:val="left" w:pos="993"/>
        </w:tabs>
        <w:ind w:left="0" w:firstLine="709"/>
        <w:jc w:val="both"/>
        <w:rPr>
          <w:sz w:val="28"/>
          <w:szCs w:val="28"/>
        </w:rPr>
      </w:pPr>
      <w:r>
        <w:rPr>
          <w:sz w:val="28"/>
          <w:szCs w:val="28"/>
        </w:rPr>
        <w:t>в</w:t>
      </w:r>
      <w:r w:rsidR="00F82375" w:rsidRPr="002A0888">
        <w:rPr>
          <w:sz w:val="28"/>
          <w:szCs w:val="28"/>
        </w:rPr>
        <w:t>озмездная передача прав на объекты интеллектуальной собственности юридическому или физическому лицу.</w:t>
      </w:r>
    </w:p>
    <w:p w:rsidR="009215CF" w:rsidRPr="00E62B7D" w:rsidRDefault="00F82375" w:rsidP="00E62B7D">
      <w:pPr>
        <w:pStyle w:val="1"/>
        <w:ind w:left="0" w:firstLine="709"/>
        <w:jc w:val="both"/>
        <w:rPr>
          <w:sz w:val="28"/>
          <w:szCs w:val="28"/>
        </w:rPr>
      </w:pPr>
      <w:r w:rsidRPr="00E62B7D">
        <w:rPr>
          <w:i/>
          <w:color w:val="auto"/>
          <w:sz w:val="28"/>
          <w:szCs w:val="28"/>
        </w:rPr>
        <w:t>Важно помнить</w:t>
      </w:r>
      <w:r w:rsidR="00646170" w:rsidRPr="00E62B7D">
        <w:rPr>
          <w:i/>
          <w:color w:val="auto"/>
          <w:sz w:val="28"/>
          <w:szCs w:val="28"/>
        </w:rPr>
        <w:t>,</w:t>
      </w:r>
      <w:r w:rsidR="00646170">
        <w:rPr>
          <w:b/>
          <w:color w:val="auto"/>
          <w:sz w:val="28"/>
          <w:szCs w:val="28"/>
        </w:rPr>
        <w:t xml:space="preserve"> </w:t>
      </w:r>
      <w:r w:rsidR="00646170" w:rsidRPr="00646170">
        <w:rPr>
          <w:color w:val="auto"/>
          <w:sz w:val="28"/>
          <w:szCs w:val="28"/>
        </w:rPr>
        <w:t>что н</w:t>
      </w:r>
      <w:r w:rsidRPr="002A0888">
        <w:rPr>
          <w:sz w:val="28"/>
          <w:szCs w:val="28"/>
        </w:rPr>
        <w:t>еобходим</w:t>
      </w:r>
      <w:r w:rsidR="00646170">
        <w:rPr>
          <w:sz w:val="28"/>
          <w:szCs w:val="28"/>
        </w:rPr>
        <w:t>ым</w:t>
      </w:r>
      <w:r w:rsidRPr="002A0888">
        <w:rPr>
          <w:sz w:val="28"/>
          <w:szCs w:val="28"/>
        </w:rPr>
        <w:t xml:space="preserve"> условие</w:t>
      </w:r>
      <w:r w:rsidR="00646170">
        <w:rPr>
          <w:sz w:val="28"/>
          <w:szCs w:val="28"/>
        </w:rPr>
        <w:t>м</w:t>
      </w:r>
      <w:r w:rsidRPr="002A0888">
        <w:rPr>
          <w:sz w:val="28"/>
          <w:szCs w:val="28"/>
        </w:rPr>
        <w:t xml:space="preserve"> трансфера технологий </w:t>
      </w:r>
      <w:r w:rsidR="00646170">
        <w:rPr>
          <w:sz w:val="28"/>
          <w:szCs w:val="28"/>
        </w:rPr>
        <w:t xml:space="preserve"> является</w:t>
      </w:r>
      <w:r w:rsidRPr="002A0888">
        <w:rPr>
          <w:sz w:val="28"/>
          <w:szCs w:val="28"/>
        </w:rPr>
        <w:t xml:space="preserve"> ее коммерциализируемость на каждом этапе инновационного цикла</w:t>
      </w:r>
      <w:r w:rsidR="00646170">
        <w:rPr>
          <w:sz w:val="28"/>
          <w:szCs w:val="28"/>
        </w:rPr>
        <w:t>.</w:t>
      </w:r>
    </w:p>
    <w:p w:rsidR="00F82375" w:rsidRPr="009121C6" w:rsidRDefault="00F82375" w:rsidP="00426363">
      <w:pPr>
        <w:pStyle w:val="1"/>
        <w:ind w:left="0" w:firstLine="709"/>
        <w:jc w:val="both"/>
        <w:rPr>
          <w:b/>
          <w:color w:val="auto"/>
          <w:sz w:val="28"/>
          <w:szCs w:val="28"/>
        </w:rPr>
      </w:pPr>
      <w:r w:rsidRPr="009121C6">
        <w:rPr>
          <w:b/>
          <w:color w:val="auto"/>
          <w:sz w:val="28"/>
          <w:szCs w:val="28"/>
        </w:rPr>
        <w:t>Формы трансфера технологий</w:t>
      </w:r>
      <w:r w:rsidR="00646170">
        <w:rPr>
          <w:b/>
          <w:color w:val="auto"/>
          <w:sz w:val="28"/>
          <w:szCs w:val="28"/>
        </w:rPr>
        <w:t>:</w:t>
      </w:r>
    </w:p>
    <w:p w:rsidR="00F82375" w:rsidRPr="002A0888" w:rsidRDefault="00F82375" w:rsidP="00426363">
      <w:pPr>
        <w:pStyle w:val="2"/>
        <w:ind w:left="0" w:firstLine="709"/>
        <w:jc w:val="both"/>
        <w:rPr>
          <w:sz w:val="28"/>
          <w:szCs w:val="28"/>
        </w:rPr>
      </w:pPr>
      <w:r w:rsidRPr="002A0888">
        <w:rPr>
          <w:b/>
          <w:bCs/>
          <w:sz w:val="28"/>
          <w:szCs w:val="28"/>
        </w:rPr>
        <w:t>Неотделимые от носителя</w:t>
      </w:r>
      <w:r w:rsidR="00646170">
        <w:rPr>
          <w:b/>
          <w:bCs/>
          <w:sz w:val="28"/>
          <w:szCs w:val="28"/>
        </w:rPr>
        <w:t xml:space="preserve"> - </w:t>
      </w:r>
      <w:r w:rsidRPr="002A0888">
        <w:rPr>
          <w:sz w:val="28"/>
          <w:szCs w:val="28"/>
        </w:rPr>
        <w:t>основаны на квалификации персонала и общетехнологическом ресурсе организации):</w:t>
      </w:r>
    </w:p>
    <w:p w:rsidR="00F82375" w:rsidRPr="002A0888" w:rsidRDefault="00F82375" w:rsidP="00F671A9">
      <w:pPr>
        <w:pStyle w:val="2"/>
        <w:numPr>
          <w:ilvl w:val="0"/>
          <w:numId w:val="17"/>
        </w:numPr>
        <w:tabs>
          <w:tab w:val="left" w:pos="993"/>
        </w:tabs>
        <w:ind w:left="0" w:firstLine="709"/>
        <w:jc w:val="both"/>
        <w:rPr>
          <w:sz w:val="28"/>
          <w:szCs w:val="28"/>
        </w:rPr>
      </w:pPr>
      <w:r w:rsidRPr="002A0888">
        <w:rPr>
          <w:sz w:val="28"/>
          <w:szCs w:val="28"/>
        </w:rPr>
        <w:t>консультационные услуги;</w:t>
      </w:r>
    </w:p>
    <w:p w:rsidR="00F82375" w:rsidRPr="002A0888" w:rsidRDefault="00F82375" w:rsidP="00F671A9">
      <w:pPr>
        <w:pStyle w:val="2"/>
        <w:numPr>
          <w:ilvl w:val="0"/>
          <w:numId w:val="17"/>
        </w:numPr>
        <w:tabs>
          <w:tab w:val="left" w:pos="993"/>
        </w:tabs>
        <w:ind w:left="0" w:firstLine="709"/>
        <w:jc w:val="both"/>
        <w:rPr>
          <w:sz w:val="28"/>
          <w:szCs w:val="28"/>
        </w:rPr>
      </w:pPr>
      <w:r w:rsidRPr="002A0888">
        <w:rPr>
          <w:sz w:val="28"/>
          <w:szCs w:val="28"/>
        </w:rPr>
        <w:t>специализированные образовательные услуги;</w:t>
      </w:r>
    </w:p>
    <w:p w:rsidR="00F82375" w:rsidRPr="002A0888" w:rsidRDefault="00F82375" w:rsidP="00F671A9">
      <w:pPr>
        <w:pStyle w:val="2"/>
        <w:numPr>
          <w:ilvl w:val="0"/>
          <w:numId w:val="17"/>
        </w:numPr>
        <w:tabs>
          <w:tab w:val="left" w:pos="993"/>
        </w:tabs>
        <w:ind w:left="0" w:firstLine="709"/>
        <w:jc w:val="both"/>
        <w:rPr>
          <w:sz w:val="28"/>
          <w:szCs w:val="28"/>
        </w:rPr>
      </w:pPr>
      <w:r w:rsidRPr="002A0888">
        <w:rPr>
          <w:sz w:val="28"/>
          <w:szCs w:val="28"/>
        </w:rPr>
        <w:t>технические, аналитические и конструкторские услуги;</w:t>
      </w:r>
    </w:p>
    <w:p w:rsidR="00F82375" w:rsidRPr="002A0888" w:rsidRDefault="00F82375" w:rsidP="00F671A9">
      <w:pPr>
        <w:pStyle w:val="2"/>
        <w:numPr>
          <w:ilvl w:val="0"/>
          <w:numId w:val="17"/>
        </w:numPr>
        <w:tabs>
          <w:tab w:val="left" w:pos="993"/>
        </w:tabs>
        <w:ind w:left="0" w:firstLine="709"/>
        <w:jc w:val="both"/>
        <w:rPr>
          <w:sz w:val="28"/>
          <w:szCs w:val="28"/>
        </w:rPr>
      </w:pPr>
      <w:r w:rsidRPr="002A0888">
        <w:rPr>
          <w:sz w:val="28"/>
          <w:szCs w:val="28"/>
        </w:rPr>
        <w:t>выполнение заказов на НИОКР.</w:t>
      </w:r>
    </w:p>
    <w:p w:rsidR="00F82375" w:rsidRPr="002A0888" w:rsidRDefault="00F82375" w:rsidP="00426363">
      <w:pPr>
        <w:pStyle w:val="2"/>
        <w:tabs>
          <w:tab w:val="left" w:pos="993"/>
        </w:tabs>
        <w:ind w:left="0" w:firstLine="720"/>
        <w:jc w:val="both"/>
        <w:rPr>
          <w:sz w:val="28"/>
          <w:szCs w:val="28"/>
        </w:rPr>
      </w:pPr>
      <w:r w:rsidRPr="002A0888">
        <w:rPr>
          <w:b/>
          <w:bCs/>
          <w:sz w:val="28"/>
          <w:szCs w:val="28"/>
        </w:rPr>
        <w:t>Отделимые от носителя</w:t>
      </w:r>
      <w:r w:rsidRPr="002A0888">
        <w:rPr>
          <w:sz w:val="28"/>
          <w:szCs w:val="28"/>
        </w:rPr>
        <w:t>:</w:t>
      </w:r>
    </w:p>
    <w:p w:rsidR="008C7A76" w:rsidRDefault="00F82375" w:rsidP="00F671A9">
      <w:pPr>
        <w:pStyle w:val="2"/>
        <w:numPr>
          <w:ilvl w:val="0"/>
          <w:numId w:val="18"/>
        </w:numPr>
        <w:tabs>
          <w:tab w:val="left" w:pos="993"/>
        </w:tabs>
        <w:ind w:left="0" w:firstLine="709"/>
        <w:jc w:val="both"/>
        <w:rPr>
          <w:sz w:val="28"/>
          <w:szCs w:val="28"/>
        </w:rPr>
      </w:pPr>
      <w:r w:rsidRPr="002A0888">
        <w:rPr>
          <w:sz w:val="28"/>
          <w:szCs w:val="28"/>
        </w:rPr>
        <w:t>продажа научно-технической и конструкторской документации;</w:t>
      </w:r>
    </w:p>
    <w:p w:rsidR="00F82375" w:rsidRPr="002A0888" w:rsidRDefault="00F82375" w:rsidP="00F671A9">
      <w:pPr>
        <w:pStyle w:val="2"/>
        <w:numPr>
          <w:ilvl w:val="0"/>
          <w:numId w:val="18"/>
        </w:numPr>
        <w:tabs>
          <w:tab w:val="left" w:pos="993"/>
        </w:tabs>
        <w:ind w:left="0" w:firstLine="709"/>
        <w:jc w:val="both"/>
        <w:rPr>
          <w:sz w:val="28"/>
          <w:szCs w:val="28"/>
        </w:rPr>
      </w:pPr>
      <w:r w:rsidRPr="002A0888">
        <w:rPr>
          <w:sz w:val="28"/>
          <w:szCs w:val="28"/>
        </w:rPr>
        <w:t>лицензирование, т.е. передача прав на различные виды интеллектуальной собственности (патенты, товарные знаки и прочее), передача ноу-хау</w:t>
      </w:r>
      <w:r w:rsidR="00646170">
        <w:rPr>
          <w:sz w:val="28"/>
          <w:szCs w:val="28"/>
        </w:rPr>
        <w:t>;</w:t>
      </w:r>
    </w:p>
    <w:p w:rsidR="00F82375" w:rsidRPr="002A0888" w:rsidRDefault="00F82375" w:rsidP="00F671A9">
      <w:pPr>
        <w:pStyle w:val="2"/>
        <w:numPr>
          <w:ilvl w:val="0"/>
          <w:numId w:val="18"/>
        </w:numPr>
        <w:tabs>
          <w:tab w:val="left" w:pos="993"/>
        </w:tabs>
        <w:ind w:left="0" w:firstLine="709"/>
        <w:jc w:val="both"/>
        <w:rPr>
          <w:sz w:val="28"/>
          <w:szCs w:val="28"/>
        </w:rPr>
      </w:pPr>
      <w:r w:rsidRPr="002A0888">
        <w:rPr>
          <w:sz w:val="28"/>
          <w:szCs w:val="28"/>
        </w:rPr>
        <w:t>создание "spin-out" компаний, т.е. компаний создаваемых собственником технологии специально для её коммерциализации;</w:t>
      </w:r>
    </w:p>
    <w:p w:rsidR="00F82375" w:rsidRPr="002A0888" w:rsidRDefault="00F82375" w:rsidP="00F671A9">
      <w:pPr>
        <w:pStyle w:val="2"/>
        <w:numPr>
          <w:ilvl w:val="0"/>
          <w:numId w:val="18"/>
        </w:numPr>
        <w:tabs>
          <w:tab w:val="left" w:pos="993"/>
        </w:tabs>
        <w:ind w:left="0" w:firstLine="709"/>
        <w:jc w:val="both"/>
        <w:rPr>
          <w:sz w:val="28"/>
          <w:szCs w:val="28"/>
        </w:rPr>
      </w:pPr>
      <w:r w:rsidRPr="002A0888">
        <w:rPr>
          <w:sz w:val="28"/>
          <w:szCs w:val="28"/>
        </w:rPr>
        <w:t>создание совместных предприятий;</w:t>
      </w:r>
    </w:p>
    <w:p w:rsidR="00F82375" w:rsidRDefault="00F82375" w:rsidP="00F671A9">
      <w:pPr>
        <w:pStyle w:val="2"/>
        <w:numPr>
          <w:ilvl w:val="0"/>
          <w:numId w:val="18"/>
        </w:numPr>
        <w:tabs>
          <w:tab w:val="left" w:pos="993"/>
        </w:tabs>
        <w:ind w:left="0" w:firstLine="709"/>
        <w:jc w:val="both"/>
        <w:rPr>
          <w:sz w:val="28"/>
          <w:szCs w:val="28"/>
        </w:rPr>
      </w:pPr>
      <w:r w:rsidRPr="002A0888">
        <w:rPr>
          <w:sz w:val="28"/>
          <w:szCs w:val="28"/>
        </w:rPr>
        <w:t>производство и продажа продукции.</w:t>
      </w:r>
    </w:p>
    <w:p w:rsidR="00EA1380" w:rsidRPr="00E62B7D" w:rsidRDefault="00E75C16" w:rsidP="00E62B7D">
      <w:pPr>
        <w:pStyle w:val="1"/>
        <w:ind w:left="0" w:firstLine="0"/>
        <w:jc w:val="both"/>
        <w:rPr>
          <w:bCs/>
          <w:i/>
          <w:color w:val="0065BD"/>
          <w:sz w:val="28"/>
          <w:szCs w:val="28"/>
        </w:rPr>
      </w:pPr>
      <w:r w:rsidRPr="00E62B7D">
        <w:rPr>
          <w:i/>
          <w:sz w:val="28"/>
          <w:szCs w:val="28"/>
        </w:rPr>
        <w:lastRenderedPageBreak/>
        <w:t>Тема 2.2. Составляющие стратегии коммерциализации результатов НИОКР</w:t>
      </w:r>
    </w:p>
    <w:p w:rsidR="00E62B7D" w:rsidRDefault="00E62B7D" w:rsidP="00426363">
      <w:pPr>
        <w:pStyle w:val="2"/>
        <w:ind w:left="0" w:firstLine="709"/>
        <w:jc w:val="both"/>
        <w:rPr>
          <w:sz w:val="28"/>
          <w:szCs w:val="28"/>
        </w:rPr>
      </w:pPr>
    </w:p>
    <w:p w:rsidR="009121C6" w:rsidRPr="002A0888" w:rsidRDefault="009121C6" w:rsidP="00426363">
      <w:pPr>
        <w:pStyle w:val="2"/>
        <w:ind w:left="0" w:firstLine="709"/>
        <w:jc w:val="both"/>
        <w:rPr>
          <w:b/>
          <w:bCs/>
          <w:sz w:val="28"/>
          <w:szCs w:val="28"/>
        </w:rPr>
      </w:pPr>
      <w:r w:rsidRPr="002A0888">
        <w:rPr>
          <w:sz w:val="28"/>
          <w:szCs w:val="28"/>
        </w:rPr>
        <w:t xml:space="preserve">Располагая правами на технологию, важно понять, на каком этапе развития </w:t>
      </w:r>
      <w:r w:rsidR="00646170">
        <w:rPr>
          <w:sz w:val="28"/>
          <w:szCs w:val="28"/>
        </w:rPr>
        <w:t>как велико</w:t>
      </w:r>
      <w:r w:rsidRPr="002A0888">
        <w:rPr>
          <w:sz w:val="28"/>
          <w:szCs w:val="28"/>
        </w:rPr>
        <w:t xml:space="preserve"> </w:t>
      </w:r>
      <w:r w:rsidR="00646170">
        <w:rPr>
          <w:sz w:val="28"/>
          <w:szCs w:val="28"/>
        </w:rPr>
        <w:t>«</w:t>
      </w:r>
      <w:r w:rsidRPr="002A0888">
        <w:rPr>
          <w:sz w:val="28"/>
          <w:szCs w:val="28"/>
        </w:rPr>
        <w:t>расстояние до рынка</w:t>
      </w:r>
      <w:r w:rsidR="00646170">
        <w:rPr>
          <w:sz w:val="28"/>
          <w:szCs w:val="28"/>
        </w:rPr>
        <w:t>»</w:t>
      </w:r>
      <w:r w:rsidRPr="002A0888">
        <w:rPr>
          <w:sz w:val="28"/>
          <w:szCs w:val="28"/>
        </w:rPr>
        <w:t xml:space="preserve">. Объективность данной оценки позволит сформировать </w:t>
      </w:r>
      <w:r w:rsidRPr="002A0888">
        <w:rPr>
          <w:b/>
          <w:bCs/>
          <w:sz w:val="28"/>
          <w:szCs w:val="28"/>
        </w:rPr>
        <w:t>стратегию продвижения технологии</w:t>
      </w:r>
      <w:r w:rsidR="00646170">
        <w:rPr>
          <w:b/>
          <w:bCs/>
          <w:sz w:val="28"/>
          <w:szCs w:val="28"/>
        </w:rPr>
        <w:t>.</w:t>
      </w:r>
    </w:p>
    <w:p w:rsidR="009121C6" w:rsidRPr="00166730" w:rsidRDefault="00E75C16" w:rsidP="00426363">
      <w:pPr>
        <w:pStyle w:val="1"/>
        <w:ind w:left="0" w:firstLine="709"/>
        <w:jc w:val="both"/>
        <w:rPr>
          <w:color w:val="auto"/>
          <w:sz w:val="28"/>
          <w:szCs w:val="28"/>
        </w:rPr>
      </w:pPr>
      <w:r w:rsidRPr="00166730">
        <w:rPr>
          <w:bCs/>
          <w:color w:val="auto"/>
          <w:sz w:val="28"/>
          <w:szCs w:val="28"/>
        </w:rPr>
        <w:t>При формировании стратегии коммерциализации результатов НИОКР необходимо учитывать</w:t>
      </w:r>
      <w:r w:rsidR="00E62B7D">
        <w:rPr>
          <w:bCs/>
          <w:color w:val="auto"/>
          <w:sz w:val="28"/>
          <w:szCs w:val="28"/>
        </w:rPr>
        <w:t>:</w:t>
      </w:r>
    </w:p>
    <w:p w:rsidR="009121C6" w:rsidRDefault="00E62B7D" w:rsidP="00F671A9">
      <w:pPr>
        <w:pStyle w:val="2"/>
        <w:numPr>
          <w:ilvl w:val="0"/>
          <w:numId w:val="19"/>
        </w:numPr>
        <w:tabs>
          <w:tab w:val="left" w:pos="993"/>
        </w:tabs>
        <w:ind w:left="0" w:firstLine="709"/>
        <w:jc w:val="both"/>
        <w:rPr>
          <w:sz w:val="28"/>
          <w:szCs w:val="28"/>
        </w:rPr>
      </w:pPr>
      <w:r>
        <w:rPr>
          <w:sz w:val="28"/>
          <w:szCs w:val="28"/>
        </w:rPr>
        <w:t>с</w:t>
      </w:r>
      <w:r w:rsidR="009121C6" w:rsidRPr="002A0888">
        <w:rPr>
          <w:sz w:val="28"/>
          <w:szCs w:val="28"/>
        </w:rPr>
        <w:t>феру научной деятельности (фундаментальные или прикладные исследования)</w:t>
      </w:r>
      <w:r w:rsidR="009121C6">
        <w:rPr>
          <w:sz w:val="28"/>
          <w:szCs w:val="28"/>
        </w:rPr>
        <w:t>;</w:t>
      </w:r>
    </w:p>
    <w:p w:rsidR="009121C6" w:rsidRDefault="00E62B7D" w:rsidP="00F671A9">
      <w:pPr>
        <w:pStyle w:val="2"/>
        <w:numPr>
          <w:ilvl w:val="0"/>
          <w:numId w:val="19"/>
        </w:numPr>
        <w:tabs>
          <w:tab w:val="left" w:pos="993"/>
        </w:tabs>
        <w:ind w:left="0" w:firstLine="709"/>
        <w:jc w:val="both"/>
        <w:rPr>
          <w:sz w:val="28"/>
          <w:szCs w:val="28"/>
        </w:rPr>
      </w:pPr>
      <w:r>
        <w:rPr>
          <w:sz w:val="28"/>
          <w:szCs w:val="28"/>
        </w:rPr>
        <w:t>и</w:t>
      </w:r>
      <w:r w:rsidR="009121C6" w:rsidRPr="002A0888">
        <w:rPr>
          <w:sz w:val="28"/>
          <w:szCs w:val="28"/>
        </w:rPr>
        <w:t>нновационный режим, в котором ведутся разработки</w:t>
      </w:r>
      <w:r w:rsidR="009121C6">
        <w:rPr>
          <w:sz w:val="28"/>
          <w:szCs w:val="28"/>
        </w:rPr>
        <w:t>;</w:t>
      </w:r>
    </w:p>
    <w:p w:rsidR="009121C6" w:rsidRDefault="00E62B7D" w:rsidP="00F671A9">
      <w:pPr>
        <w:pStyle w:val="2"/>
        <w:numPr>
          <w:ilvl w:val="0"/>
          <w:numId w:val="19"/>
        </w:numPr>
        <w:tabs>
          <w:tab w:val="left" w:pos="993"/>
        </w:tabs>
        <w:ind w:left="0" w:firstLine="709"/>
        <w:jc w:val="both"/>
        <w:rPr>
          <w:sz w:val="28"/>
          <w:szCs w:val="28"/>
        </w:rPr>
      </w:pPr>
      <w:r>
        <w:rPr>
          <w:sz w:val="28"/>
          <w:szCs w:val="28"/>
        </w:rPr>
        <w:t>э</w:t>
      </w:r>
      <w:r w:rsidR="009121C6" w:rsidRPr="002A0888">
        <w:rPr>
          <w:sz w:val="28"/>
          <w:szCs w:val="28"/>
        </w:rPr>
        <w:t>тап инновационного цикла</w:t>
      </w:r>
      <w:r w:rsidR="009121C6">
        <w:rPr>
          <w:sz w:val="28"/>
          <w:szCs w:val="28"/>
        </w:rPr>
        <w:t>;</w:t>
      </w:r>
    </w:p>
    <w:p w:rsidR="009121C6" w:rsidRPr="002A0888" w:rsidRDefault="00E62B7D" w:rsidP="00F671A9">
      <w:pPr>
        <w:pStyle w:val="2"/>
        <w:numPr>
          <w:ilvl w:val="0"/>
          <w:numId w:val="19"/>
        </w:numPr>
        <w:tabs>
          <w:tab w:val="left" w:pos="993"/>
        </w:tabs>
        <w:ind w:left="0" w:firstLine="709"/>
        <w:jc w:val="both"/>
        <w:rPr>
          <w:sz w:val="28"/>
          <w:szCs w:val="28"/>
        </w:rPr>
      </w:pPr>
      <w:r>
        <w:rPr>
          <w:sz w:val="28"/>
          <w:szCs w:val="28"/>
        </w:rPr>
        <w:t>в</w:t>
      </w:r>
      <w:r w:rsidR="009121C6" w:rsidRPr="002A0888">
        <w:rPr>
          <w:sz w:val="28"/>
          <w:szCs w:val="28"/>
        </w:rPr>
        <w:t>озможные формы трансфера технологий</w:t>
      </w:r>
      <w:r>
        <w:rPr>
          <w:sz w:val="28"/>
          <w:szCs w:val="28"/>
        </w:rPr>
        <w:t>.</w:t>
      </w:r>
    </w:p>
    <w:p w:rsidR="009215CF" w:rsidRDefault="009215CF" w:rsidP="00426363">
      <w:pPr>
        <w:pStyle w:val="1"/>
        <w:ind w:left="0" w:firstLine="709"/>
        <w:jc w:val="both"/>
        <w:rPr>
          <w:b/>
          <w:bCs/>
          <w:color w:val="auto"/>
          <w:sz w:val="28"/>
          <w:szCs w:val="28"/>
        </w:rPr>
      </w:pPr>
    </w:p>
    <w:p w:rsidR="00F82375" w:rsidRPr="00E75C16" w:rsidRDefault="00F82375" w:rsidP="00426363">
      <w:pPr>
        <w:pStyle w:val="1"/>
        <w:ind w:left="0" w:firstLine="709"/>
        <w:jc w:val="both"/>
        <w:rPr>
          <w:b/>
          <w:bCs/>
          <w:color w:val="auto"/>
          <w:sz w:val="28"/>
          <w:szCs w:val="28"/>
        </w:rPr>
      </w:pPr>
      <w:r w:rsidRPr="00E75C16">
        <w:rPr>
          <w:b/>
          <w:bCs/>
          <w:color w:val="auto"/>
          <w:sz w:val="28"/>
          <w:szCs w:val="28"/>
        </w:rPr>
        <w:t>Формирование стратегии коммерциализации результатов НИОКР предполагает:</w:t>
      </w:r>
    </w:p>
    <w:p w:rsidR="00A4500C" w:rsidRPr="00646170" w:rsidRDefault="00646170" w:rsidP="00F671A9">
      <w:pPr>
        <w:pStyle w:val="a9"/>
        <w:numPr>
          <w:ilvl w:val="0"/>
          <w:numId w:val="20"/>
        </w:numPr>
        <w:tabs>
          <w:tab w:val="left" w:pos="993"/>
        </w:tabs>
        <w:ind w:left="0" w:firstLine="709"/>
        <w:jc w:val="both"/>
        <w:rPr>
          <w:sz w:val="28"/>
          <w:szCs w:val="28"/>
        </w:rPr>
      </w:pPr>
      <w:r>
        <w:rPr>
          <w:rFonts w:ascii="Times New Roman" w:hAnsi="Times New Roman"/>
          <w:sz w:val="28"/>
          <w:szCs w:val="28"/>
        </w:rPr>
        <w:t>п</w:t>
      </w:r>
      <w:r w:rsidR="00A4500C" w:rsidRPr="00646170">
        <w:rPr>
          <w:rFonts w:ascii="Times New Roman" w:hAnsi="Times New Roman"/>
          <w:sz w:val="28"/>
          <w:szCs w:val="28"/>
        </w:rPr>
        <w:t>роведение технологического аудита</w:t>
      </w:r>
      <w:r>
        <w:rPr>
          <w:rFonts w:ascii="Times New Roman" w:hAnsi="Times New Roman"/>
          <w:sz w:val="28"/>
          <w:szCs w:val="28"/>
        </w:rPr>
        <w:t>;</w:t>
      </w:r>
    </w:p>
    <w:p w:rsidR="006111C2" w:rsidRPr="00646170" w:rsidRDefault="00646170" w:rsidP="00F671A9">
      <w:pPr>
        <w:pStyle w:val="a9"/>
        <w:numPr>
          <w:ilvl w:val="0"/>
          <w:numId w:val="20"/>
        </w:numPr>
        <w:tabs>
          <w:tab w:val="left" w:pos="993"/>
        </w:tabs>
        <w:ind w:left="0" w:firstLine="709"/>
        <w:jc w:val="both"/>
        <w:rPr>
          <w:sz w:val="28"/>
          <w:szCs w:val="28"/>
        </w:rPr>
      </w:pPr>
      <w:r>
        <w:rPr>
          <w:rFonts w:ascii="Times New Roman" w:hAnsi="Times New Roman"/>
          <w:sz w:val="28"/>
          <w:szCs w:val="28"/>
        </w:rPr>
        <w:t>и</w:t>
      </w:r>
      <w:r w:rsidR="00F82375" w:rsidRPr="00646170">
        <w:rPr>
          <w:rFonts w:ascii="Times New Roman" w:hAnsi="Times New Roman"/>
          <w:sz w:val="28"/>
          <w:szCs w:val="28"/>
        </w:rPr>
        <w:t>зучение и оценку спроса (маркетинг потребительских рынков, маркетинг технологий)</w:t>
      </w:r>
      <w:r w:rsidR="006111C2" w:rsidRPr="00646170">
        <w:rPr>
          <w:sz w:val="28"/>
          <w:szCs w:val="28"/>
        </w:rPr>
        <w:t>;</w:t>
      </w:r>
    </w:p>
    <w:p w:rsidR="006111C2" w:rsidRDefault="00646170" w:rsidP="00F671A9">
      <w:pPr>
        <w:pStyle w:val="2"/>
        <w:numPr>
          <w:ilvl w:val="0"/>
          <w:numId w:val="20"/>
        </w:numPr>
        <w:tabs>
          <w:tab w:val="left" w:pos="993"/>
        </w:tabs>
        <w:ind w:left="0" w:firstLine="709"/>
        <w:jc w:val="both"/>
        <w:rPr>
          <w:sz w:val="28"/>
          <w:szCs w:val="28"/>
        </w:rPr>
      </w:pPr>
      <w:r>
        <w:rPr>
          <w:sz w:val="28"/>
          <w:szCs w:val="28"/>
        </w:rPr>
        <w:t>о</w:t>
      </w:r>
      <w:r w:rsidR="00F82375" w:rsidRPr="002A0888">
        <w:rPr>
          <w:sz w:val="28"/>
          <w:szCs w:val="28"/>
        </w:rPr>
        <w:t>пределение стратегии использования интеллектуальной собственности</w:t>
      </w:r>
      <w:r w:rsidR="006111C2">
        <w:rPr>
          <w:sz w:val="28"/>
          <w:szCs w:val="28"/>
        </w:rPr>
        <w:t>;</w:t>
      </w:r>
    </w:p>
    <w:p w:rsidR="006111C2" w:rsidRDefault="00E62B7D" w:rsidP="00F671A9">
      <w:pPr>
        <w:pStyle w:val="2"/>
        <w:numPr>
          <w:ilvl w:val="0"/>
          <w:numId w:val="20"/>
        </w:numPr>
        <w:tabs>
          <w:tab w:val="left" w:pos="993"/>
        </w:tabs>
        <w:ind w:left="0" w:firstLine="709"/>
        <w:jc w:val="both"/>
        <w:rPr>
          <w:sz w:val="28"/>
          <w:szCs w:val="28"/>
        </w:rPr>
      </w:pPr>
      <w:r>
        <w:rPr>
          <w:sz w:val="28"/>
          <w:szCs w:val="28"/>
        </w:rPr>
        <w:t>о</w:t>
      </w:r>
      <w:r w:rsidR="00F82375" w:rsidRPr="002A0888">
        <w:rPr>
          <w:sz w:val="28"/>
          <w:szCs w:val="28"/>
        </w:rPr>
        <w:t>пределение источников финансирования (привлечение венчурных инвесторов)</w:t>
      </w:r>
      <w:r w:rsidR="006111C2">
        <w:rPr>
          <w:sz w:val="28"/>
          <w:szCs w:val="28"/>
        </w:rPr>
        <w:t>;</w:t>
      </w:r>
    </w:p>
    <w:p w:rsidR="00F82375" w:rsidRPr="002A0888" w:rsidRDefault="00646170" w:rsidP="00F671A9">
      <w:pPr>
        <w:pStyle w:val="2"/>
        <w:numPr>
          <w:ilvl w:val="0"/>
          <w:numId w:val="20"/>
        </w:numPr>
        <w:tabs>
          <w:tab w:val="left" w:pos="993"/>
        </w:tabs>
        <w:ind w:left="0" w:firstLine="709"/>
        <w:jc w:val="both"/>
        <w:rPr>
          <w:sz w:val="28"/>
          <w:szCs w:val="28"/>
        </w:rPr>
      </w:pPr>
      <w:r>
        <w:rPr>
          <w:sz w:val="28"/>
          <w:szCs w:val="28"/>
        </w:rPr>
        <w:t>р</w:t>
      </w:r>
      <w:r w:rsidR="00F82375" w:rsidRPr="002A0888">
        <w:rPr>
          <w:sz w:val="28"/>
          <w:szCs w:val="28"/>
        </w:rPr>
        <w:t>азработку бизнес модели</w:t>
      </w:r>
      <w:r w:rsidR="00E62B7D">
        <w:rPr>
          <w:sz w:val="28"/>
          <w:szCs w:val="28"/>
        </w:rPr>
        <w:t>.</w:t>
      </w:r>
    </w:p>
    <w:p w:rsidR="00F82375" w:rsidRPr="00A4500C" w:rsidRDefault="00F82375" w:rsidP="00426363">
      <w:pPr>
        <w:pStyle w:val="1"/>
        <w:ind w:left="0" w:firstLine="709"/>
        <w:jc w:val="both"/>
        <w:rPr>
          <w:color w:val="auto"/>
          <w:sz w:val="28"/>
          <w:szCs w:val="28"/>
        </w:rPr>
      </w:pPr>
      <w:r w:rsidRPr="00A4500C">
        <w:rPr>
          <w:b/>
          <w:color w:val="auto"/>
          <w:sz w:val="28"/>
          <w:szCs w:val="28"/>
        </w:rPr>
        <w:t>Технологический аудит</w:t>
      </w:r>
      <w:r w:rsidRPr="00A4500C">
        <w:rPr>
          <w:color w:val="auto"/>
          <w:sz w:val="28"/>
          <w:szCs w:val="28"/>
        </w:rPr>
        <w:t xml:space="preserve"> - комплексное обследование организации, направленное на выявление технологий и осуществление объективной оценки их коммерциализации.</w:t>
      </w:r>
    </w:p>
    <w:p w:rsidR="00A4500C" w:rsidRDefault="00F82375" w:rsidP="00426363">
      <w:pPr>
        <w:pStyle w:val="1"/>
        <w:ind w:left="0" w:firstLine="709"/>
        <w:jc w:val="both"/>
        <w:rPr>
          <w:color w:val="auto"/>
          <w:sz w:val="28"/>
          <w:szCs w:val="28"/>
        </w:rPr>
      </w:pPr>
      <w:r w:rsidRPr="00A4500C">
        <w:rPr>
          <w:color w:val="auto"/>
          <w:sz w:val="28"/>
          <w:szCs w:val="28"/>
        </w:rPr>
        <w:t>Варианты технологического аудита:</w:t>
      </w:r>
    </w:p>
    <w:p w:rsidR="00A4500C" w:rsidRDefault="00A4500C" w:rsidP="00F671A9">
      <w:pPr>
        <w:pStyle w:val="1"/>
        <w:numPr>
          <w:ilvl w:val="0"/>
          <w:numId w:val="21"/>
        </w:numPr>
        <w:tabs>
          <w:tab w:val="left" w:pos="993"/>
        </w:tabs>
        <w:ind w:left="0" w:firstLine="709"/>
        <w:jc w:val="both"/>
        <w:rPr>
          <w:sz w:val="28"/>
          <w:szCs w:val="28"/>
        </w:rPr>
      </w:pPr>
      <w:r>
        <w:rPr>
          <w:color w:val="auto"/>
          <w:sz w:val="28"/>
          <w:szCs w:val="28"/>
        </w:rPr>
        <w:t>с</w:t>
      </w:r>
      <w:r w:rsidR="00F82375" w:rsidRPr="002A0888">
        <w:rPr>
          <w:sz w:val="28"/>
          <w:szCs w:val="28"/>
        </w:rPr>
        <w:t>амооценка</w:t>
      </w:r>
      <w:r>
        <w:rPr>
          <w:sz w:val="28"/>
          <w:szCs w:val="28"/>
        </w:rPr>
        <w:t>,</w:t>
      </w:r>
    </w:p>
    <w:p w:rsidR="00F82375" w:rsidRPr="002A0888" w:rsidRDefault="00A4500C" w:rsidP="00F671A9">
      <w:pPr>
        <w:pStyle w:val="1"/>
        <w:numPr>
          <w:ilvl w:val="0"/>
          <w:numId w:val="21"/>
        </w:numPr>
        <w:tabs>
          <w:tab w:val="left" w:pos="993"/>
        </w:tabs>
        <w:ind w:left="0" w:firstLine="709"/>
        <w:jc w:val="both"/>
        <w:rPr>
          <w:sz w:val="28"/>
          <w:szCs w:val="28"/>
        </w:rPr>
      </w:pPr>
      <w:r>
        <w:rPr>
          <w:sz w:val="28"/>
          <w:szCs w:val="28"/>
        </w:rPr>
        <w:t>п</w:t>
      </w:r>
      <w:r w:rsidR="00F82375" w:rsidRPr="002A0888">
        <w:rPr>
          <w:sz w:val="28"/>
          <w:szCs w:val="28"/>
        </w:rPr>
        <w:t>ривлечение технологических брокеров – организаций и физических лиц, профессионально занимающихся трансфером технологий</w:t>
      </w:r>
      <w:r w:rsidR="00646170">
        <w:rPr>
          <w:sz w:val="28"/>
          <w:szCs w:val="28"/>
        </w:rPr>
        <w:t>.</w:t>
      </w:r>
    </w:p>
    <w:p w:rsidR="00F82375" w:rsidRPr="00A4500C" w:rsidRDefault="00F82375" w:rsidP="00426363">
      <w:pPr>
        <w:pStyle w:val="1"/>
        <w:ind w:left="0" w:firstLine="709"/>
        <w:jc w:val="both"/>
        <w:rPr>
          <w:b/>
          <w:color w:val="auto"/>
          <w:sz w:val="28"/>
          <w:szCs w:val="28"/>
        </w:rPr>
      </w:pPr>
      <w:r w:rsidRPr="00A4500C">
        <w:rPr>
          <w:b/>
          <w:color w:val="auto"/>
          <w:sz w:val="28"/>
          <w:szCs w:val="28"/>
        </w:rPr>
        <w:t>Задачи технологического аудита:</w:t>
      </w:r>
    </w:p>
    <w:p w:rsidR="00F82375" w:rsidRPr="002A0888" w:rsidRDefault="00646170" w:rsidP="00F671A9">
      <w:pPr>
        <w:pStyle w:val="2"/>
        <w:numPr>
          <w:ilvl w:val="0"/>
          <w:numId w:val="22"/>
        </w:numPr>
        <w:tabs>
          <w:tab w:val="left" w:pos="993"/>
        </w:tabs>
        <w:ind w:left="0" w:firstLine="709"/>
        <w:jc w:val="both"/>
        <w:rPr>
          <w:sz w:val="28"/>
          <w:szCs w:val="28"/>
        </w:rPr>
      </w:pPr>
      <w:r>
        <w:rPr>
          <w:sz w:val="28"/>
          <w:szCs w:val="28"/>
        </w:rPr>
        <w:t>о</w:t>
      </w:r>
      <w:r w:rsidR="00F82375" w:rsidRPr="002A0888">
        <w:rPr>
          <w:sz w:val="28"/>
          <w:szCs w:val="28"/>
        </w:rPr>
        <w:t>ценка уровня используемых технологий</w:t>
      </w:r>
      <w:r>
        <w:rPr>
          <w:sz w:val="28"/>
          <w:szCs w:val="28"/>
        </w:rPr>
        <w:t>;</w:t>
      </w:r>
    </w:p>
    <w:p w:rsidR="00F82375" w:rsidRPr="002A0888" w:rsidRDefault="00646170" w:rsidP="00F671A9">
      <w:pPr>
        <w:pStyle w:val="2"/>
        <w:numPr>
          <w:ilvl w:val="0"/>
          <w:numId w:val="22"/>
        </w:numPr>
        <w:tabs>
          <w:tab w:val="left" w:pos="993"/>
        </w:tabs>
        <w:ind w:left="0" w:firstLine="709"/>
        <w:jc w:val="both"/>
        <w:rPr>
          <w:sz w:val="28"/>
          <w:szCs w:val="28"/>
        </w:rPr>
      </w:pPr>
      <w:r>
        <w:rPr>
          <w:sz w:val="28"/>
          <w:szCs w:val="28"/>
        </w:rPr>
        <w:t>и</w:t>
      </w:r>
      <w:r w:rsidR="00F82375" w:rsidRPr="002A0888">
        <w:rPr>
          <w:sz w:val="28"/>
          <w:szCs w:val="28"/>
        </w:rPr>
        <w:t>нвентаризация интеллектуальной собственности</w:t>
      </w:r>
      <w:r>
        <w:rPr>
          <w:sz w:val="28"/>
          <w:szCs w:val="28"/>
        </w:rPr>
        <w:t>;</w:t>
      </w:r>
    </w:p>
    <w:p w:rsidR="00F82375" w:rsidRPr="002A0888" w:rsidRDefault="00646170" w:rsidP="00F671A9">
      <w:pPr>
        <w:pStyle w:val="2"/>
        <w:numPr>
          <w:ilvl w:val="0"/>
          <w:numId w:val="22"/>
        </w:numPr>
        <w:tabs>
          <w:tab w:val="left" w:pos="993"/>
        </w:tabs>
        <w:ind w:left="0" w:firstLine="709"/>
        <w:jc w:val="both"/>
        <w:rPr>
          <w:sz w:val="28"/>
          <w:szCs w:val="28"/>
        </w:rPr>
      </w:pPr>
      <w:r>
        <w:rPr>
          <w:sz w:val="28"/>
          <w:szCs w:val="28"/>
        </w:rPr>
        <w:t>в</w:t>
      </w:r>
      <w:r w:rsidR="00F82375" w:rsidRPr="002A0888">
        <w:rPr>
          <w:sz w:val="28"/>
          <w:szCs w:val="28"/>
        </w:rPr>
        <w:t>ыработка предложений по коммерческому использованию результатов НИОКР</w:t>
      </w:r>
      <w:r>
        <w:rPr>
          <w:sz w:val="28"/>
          <w:szCs w:val="28"/>
        </w:rPr>
        <w:t>.</w:t>
      </w:r>
    </w:p>
    <w:p w:rsidR="00F82375" w:rsidRPr="00A4500C" w:rsidRDefault="00F82375" w:rsidP="00426363">
      <w:pPr>
        <w:pStyle w:val="1"/>
        <w:ind w:left="0" w:firstLine="709"/>
        <w:jc w:val="both"/>
        <w:rPr>
          <w:color w:val="auto"/>
          <w:sz w:val="28"/>
          <w:szCs w:val="28"/>
        </w:rPr>
      </w:pPr>
      <w:r w:rsidRPr="00A4500C">
        <w:rPr>
          <w:color w:val="auto"/>
          <w:sz w:val="28"/>
          <w:szCs w:val="28"/>
        </w:rPr>
        <w:t>В процессе проведения технологического аудита научной о</w:t>
      </w:r>
      <w:r w:rsidR="00A4500C">
        <w:rPr>
          <w:color w:val="auto"/>
          <w:sz w:val="28"/>
          <w:szCs w:val="28"/>
        </w:rPr>
        <w:t>рганизации анализу подвергаются</w:t>
      </w:r>
      <w:r w:rsidRPr="00A4500C">
        <w:rPr>
          <w:color w:val="auto"/>
          <w:sz w:val="28"/>
          <w:szCs w:val="28"/>
        </w:rPr>
        <w:t>:</w:t>
      </w:r>
    </w:p>
    <w:p w:rsidR="00F82375" w:rsidRPr="002A0888" w:rsidRDefault="00525A5A" w:rsidP="00F671A9">
      <w:pPr>
        <w:pStyle w:val="2"/>
        <w:numPr>
          <w:ilvl w:val="0"/>
          <w:numId w:val="23"/>
        </w:numPr>
        <w:tabs>
          <w:tab w:val="left" w:pos="993"/>
        </w:tabs>
        <w:ind w:left="0" w:firstLine="709"/>
        <w:jc w:val="both"/>
        <w:rPr>
          <w:sz w:val="28"/>
          <w:szCs w:val="28"/>
        </w:rPr>
      </w:pPr>
      <w:r>
        <w:rPr>
          <w:sz w:val="28"/>
          <w:szCs w:val="28"/>
        </w:rPr>
        <w:t>с</w:t>
      </w:r>
      <w:r w:rsidR="00F82375" w:rsidRPr="002A0888">
        <w:rPr>
          <w:sz w:val="28"/>
          <w:szCs w:val="28"/>
        </w:rPr>
        <w:t>уществующие патенты</w:t>
      </w:r>
      <w:r w:rsidR="00E62B7D">
        <w:rPr>
          <w:sz w:val="28"/>
          <w:szCs w:val="28"/>
        </w:rPr>
        <w:t>;</w:t>
      </w:r>
    </w:p>
    <w:p w:rsidR="00F82375" w:rsidRPr="002A0888" w:rsidRDefault="00525A5A" w:rsidP="00F671A9">
      <w:pPr>
        <w:pStyle w:val="2"/>
        <w:numPr>
          <w:ilvl w:val="0"/>
          <w:numId w:val="23"/>
        </w:numPr>
        <w:tabs>
          <w:tab w:val="left" w:pos="993"/>
        </w:tabs>
        <w:ind w:left="0" w:firstLine="709"/>
        <w:jc w:val="both"/>
        <w:rPr>
          <w:sz w:val="28"/>
          <w:szCs w:val="28"/>
        </w:rPr>
      </w:pPr>
      <w:r>
        <w:rPr>
          <w:sz w:val="28"/>
          <w:szCs w:val="28"/>
        </w:rPr>
        <w:t>л</w:t>
      </w:r>
      <w:r w:rsidR="00E62B7D">
        <w:rPr>
          <w:sz w:val="28"/>
          <w:szCs w:val="28"/>
        </w:rPr>
        <w:t xml:space="preserve">абораторный или промышленный </w:t>
      </w:r>
      <w:r w:rsidR="00F82375" w:rsidRPr="002A0888">
        <w:rPr>
          <w:sz w:val="28"/>
          <w:szCs w:val="28"/>
        </w:rPr>
        <w:t>прототип</w:t>
      </w:r>
      <w:r w:rsidR="00E62B7D">
        <w:rPr>
          <w:sz w:val="28"/>
          <w:szCs w:val="28"/>
        </w:rPr>
        <w:t>;</w:t>
      </w:r>
    </w:p>
    <w:p w:rsidR="00F82375" w:rsidRPr="002A0888" w:rsidRDefault="00525A5A" w:rsidP="00F671A9">
      <w:pPr>
        <w:pStyle w:val="2"/>
        <w:numPr>
          <w:ilvl w:val="0"/>
          <w:numId w:val="23"/>
        </w:numPr>
        <w:tabs>
          <w:tab w:val="left" w:pos="993"/>
        </w:tabs>
        <w:ind w:left="0" w:firstLine="709"/>
        <w:jc w:val="both"/>
        <w:rPr>
          <w:sz w:val="28"/>
          <w:szCs w:val="28"/>
        </w:rPr>
      </w:pPr>
      <w:r>
        <w:rPr>
          <w:sz w:val="28"/>
          <w:szCs w:val="28"/>
        </w:rPr>
        <w:t>р</w:t>
      </w:r>
      <w:r w:rsidR="00F82375" w:rsidRPr="002A0888">
        <w:rPr>
          <w:sz w:val="28"/>
          <w:szCs w:val="28"/>
        </w:rPr>
        <w:t>азработанные технические условия</w:t>
      </w:r>
      <w:r w:rsidR="00E62B7D">
        <w:rPr>
          <w:sz w:val="28"/>
          <w:szCs w:val="28"/>
        </w:rPr>
        <w:t>;</w:t>
      </w:r>
    </w:p>
    <w:p w:rsidR="00F82375" w:rsidRPr="002A0888" w:rsidRDefault="00525A5A" w:rsidP="00F671A9">
      <w:pPr>
        <w:pStyle w:val="2"/>
        <w:numPr>
          <w:ilvl w:val="0"/>
          <w:numId w:val="23"/>
        </w:numPr>
        <w:tabs>
          <w:tab w:val="left" w:pos="993"/>
        </w:tabs>
        <w:ind w:left="0" w:firstLine="709"/>
        <w:jc w:val="both"/>
        <w:rPr>
          <w:sz w:val="28"/>
          <w:szCs w:val="28"/>
        </w:rPr>
      </w:pPr>
      <w:r>
        <w:rPr>
          <w:sz w:val="28"/>
          <w:szCs w:val="28"/>
        </w:rPr>
        <w:t>п</w:t>
      </w:r>
      <w:r w:rsidR="00F82375" w:rsidRPr="002A0888">
        <w:rPr>
          <w:sz w:val="28"/>
          <w:szCs w:val="28"/>
        </w:rPr>
        <w:t>одтверждение концепции</w:t>
      </w:r>
      <w:r w:rsidR="00E62B7D">
        <w:rPr>
          <w:sz w:val="28"/>
          <w:szCs w:val="28"/>
        </w:rPr>
        <w:t>;</w:t>
      </w:r>
    </w:p>
    <w:p w:rsidR="00F82375" w:rsidRPr="002A0888" w:rsidRDefault="00525A5A" w:rsidP="00F671A9">
      <w:pPr>
        <w:pStyle w:val="2"/>
        <w:numPr>
          <w:ilvl w:val="0"/>
          <w:numId w:val="23"/>
        </w:numPr>
        <w:tabs>
          <w:tab w:val="left" w:pos="993"/>
        </w:tabs>
        <w:ind w:left="0" w:firstLine="709"/>
        <w:jc w:val="both"/>
        <w:rPr>
          <w:sz w:val="28"/>
          <w:szCs w:val="28"/>
        </w:rPr>
      </w:pPr>
      <w:r>
        <w:rPr>
          <w:sz w:val="28"/>
          <w:szCs w:val="28"/>
        </w:rPr>
        <w:t>о</w:t>
      </w:r>
      <w:r w:rsidR="00F82375" w:rsidRPr="002A0888">
        <w:rPr>
          <w:sz w:val="28"/>
          <w:szCs w:val="28"/>
        </w:rPr>
        <w:t>борудование и условия</w:t>
      </w:r>
      <w:r w:rsidR="00E62B7D">
        <w:rPr>
          <w:sz w:val="28"/>
          <w:szCs w:val="28"/>
        </w:rPr>
        <w:t>;</w:t>
      </w:r>
    </w:p>
    <w:p w:rsidR="00F82375" w:rsidRPr="002A0888" w:rsidRDefault="00525A5A" w:rsidP="00F671A9">
      <w:pPr>
        <w:pStyle w:val="2"/>
        <w:numPr>
          <w:ilvl w:val="0"/>
          <w:numId w:val="23"/>
        </w:numPr>
        <w:tabs>
          <w:tab w:val="left" w:pos="993"/>
        </w:tabs>
        <w:ind w:left="0" w:firstLine="709"/>
        <w:jc w:val="both"/>
        <w:rPr>
          <w:sz w:val="28"/>
          <w:szCs w:val="28"/>
        </w:rPr>
      </w:pPr>
      <w:r>
        <w:rPr>
          <w:sz w:val="28"/>
          <w:szCs w:val="28"/>
        </w:rPr>
        <w:lastRenderedPageBreak/>
        <w:t>о</w:t>
      </w:r>
      <w:r w:rsidR="00F82375" w:rsidRPr="002A0888">
        <w:rPr>
          <w:sz w:val="28"/>
          <w:szCs w:val="28"/>
        </w:rPr>
        <w:t>собые возможности отдельных исследователей и групп</w:t>
      </w:r>
      <w:r w:rsidR="00E62B7D">
        <w:rPr>
          <w:sz w:val="28"/>
          <w:szCs w:val="28"/>
        </w:rPr>
        <w:t>;</w:t>
      </w:r>
    </w:p>
    <w:p w:rsidR="00F82375" w:rsidRPr="002A0888" w:rsidRDefault="00525A5A" w:rsidP="00F671A9">
      <w:pPr>
        <w:pStyle w:val="2"/>
        <w:numPr>
          <w:ilvl w:val="0"/>
          <w:numId w:val="23"/>
        </w:numPr>
        <w:tabs>
          <w:tab w:val="left" w:pos="993"/>
        </w:tabs>
        <w:ind w:left="0" w:firstLine="709"/>
        <w:jc w:val="both"/>
        <w:rPr>
          <w:sz w:val="28"/>
          <w:szCs w:val="28"/>
        </w:rPr>
      </w:pPr>
      <w:r>
        <w:rPr>
          <w:sz w:val="28"/>
          <w:szCs w:val="28"/>
        </w:rPr>
        <w:t>с</w:t>
      </w:r>
      <w:r w:rsidR="00F82375" w:rsidRPr="002A0888">
        <w:rPr>
          <w:sz w:val="28"/>
          <w:szCs w:val="28"/>
        </w:rPr>
        <w:t>очетание особых способностей с оборудованием и условиями</w:t>
      </w:r>
      <w:r w:rsidR="00E62B7D">
        <w:rPr>
          <w:sz w:val="28"/>
          <w:szCs w:val="28"/>
        </w:rPr>
        <w:t>;</w:t>
      </w:r>
    </w:p>
    <w:p w:rsidR="00F82375" w:rsidRPr="002A0888" w:rsidRDefault="00525A5A" w:rsidP="00F671A9">
      <w:pPr>
        <w:pStyle w:val="2"/>
        <w:numPr>
          <w:ilvl w:val="0"/>
          <w:numId w:val="23"/>
        </w:numPr>
        <w:tabs>
          <w:tab w:val="left" w:pos="993"/>
        </w:tabs>
        <w:ind w:left="0" w:firstLine="709"/>
        <w:jc w:val="both"/>
        <w:rPr>
          <w:sz w:val="28"/>
          <w:szCs w:val="28"/>
        </w:rPr>
      </w:pPr>
      <w:r>
        <w:rPr>
          <w:sz w:val="28"/>
          <w:szCs w:val="28"/>
        </w:rPr>
        <w:t>и</w:t>
      </w:r>
      <w:r w:rsidR="00F82375" w:rsidRPr="002A0888">
        <w:rPr>
          <w:sz w:val="28"/>
          <w:szCs w:val="28"/>
        </w:rPr>
        <w:t>нтересный исследовательский потенциал</w:t>
      </w:r>
      <w:r>
        <w:rPr>
          <w:sz w:val="28"/>
          <w:szCs w:val="28"/>
        </w:rPr>
        <w:t>.</w:t>
      </w:r>
    </w:p>
    <w:p w:rsidR="00F82375" w:rsidRPr="002A0888" w:rsidRDefault="00F82375" w:rsidP="00426363">
      <w:pPr>
        <w:pStyle w:val="2"/>
        <w:ind w:left="540" w:firstLine="709"/>
        <w:jc w:val="both"/>
        <w:rPr>
          <w:sz w:val="28"/>
          <w:szCs w:val="28"/>
        </w:rPr>
      </w:pPr>
    </w:p>
    <w:p w:rsidR="009215CF" w:rsidRPr="00E62B7D" w:rsidRDefault="00607780" w:rsidP="00E62B7D">
      <w:pPr>
        <w:rPr>
          <w:rFonts w:ascii="Times New Roman" w:hAnsi="Times New Roman" w:cs="Times New Roman"/>
          <w:i/>
          <w:color w:val="000000"/>
          <w:sz w:val="28"/>
          <w:szCs w:val="28"/>
        </w:rPr>
      </w:pPr>
      <w:r w:rsidRPr="00E62B7D">
        <w:rPr>
          <w:rFonts w:ascii="Times New Roman" w:hAnsi="Times New Roman" w:cs="Times New Roman"/>
          <w:i/>
          <w:color w:val="000000"/>
          <w:sz w:val="28"/>
          <w:szCs w:val="28"/>
        </w:rPr>
        <w:t>Тема</w:t>
      </w:r>
      <w:r w:rsidR="00E62B7D">
        <w:rPr>
          <w:rFonts w:ascii="Times New Roman" w:hAnsi="Times New Roman" w:cs="Times New Roman"/>
          <w:i/>
          <w:color w:val="000000"/>
          <w:sz w:val="28"/>
          <w:szCs w:val="28"/>
        </w:rPr>
        <w:t xml:space="preserve"> 2.3.</w:t>
      </w:r>
      <w:r w:rsidRPr="00E62B7D">
        <w:rPr>
          <w:rFonts w:ascii="Times New Roman" w:hAnsi="Times New Roman" w:cs="Times New Roman"/>
          <w:i/>
          <w:color w:val="000000"/>
          <w:sz w:val="28"/>
          <w:szCs w:val="28"/>
        </w:rPr>
        <w:t xml:space="preserve"> </w:t>
      </w:r>
      <w:r w:rsidR="00A4500C" w:rsidRPr="00E62B7D">
        <w:rPr>
          <w:rFonts w:ascii="Times New Roman" w:hAnsi="Times New Roman" w:cs="Times New Roman"/>
          <w:i/>
          <w:color w:val="000000"/>
          <w:sz w:val="28"/>
          <w:szCs w:val="28"/>
        </w:rPr>
        <w:t>Особенности венчурного финансирования  </w:t>
      </w:r>
    </w:p>
    <w:p w:rsidR="00E62B7D" w:rsidRDefault="00E62B7D" w:rsidP="00B70152">
      <w:pPr>
        <w:pStyle w:val="1"/>
        <w:ind w:left="0" w:firstLine="709"/>
        <w:jc w:val="both"/>
        <w:rPr>
          <w:b/>
          <w:color w:val="auto"/>
          <w:sz w:val="28"/>
          <w:szCs w:val="28"/>
        </w:rPr>
      </w:pPr>
    </w:p>
    <w:p w:rsidR="00F82375" w:rsidRPr="00E62B7D" w:rsidRDefault="00F82375" w:rsidP="00E62B7D">
      <w:pPr>
        <w:pStyle w:val="1"/>
        <w:ind w:left="0" w:firstLine="709"/>
        <w:jc w:val="both"/>
        <w:rPr>
          <w:sz w:val="28"/>
          <w:szCs w:val="28"/>
        </w:rPr>
      </w:pPr>
      <w:r w:rsidRPr="00E62B7D">
        <w:rPr>
          <w:b/>
          <w:color w:val="auto"/>
          <w:sz w:val="28"/>
          <w:szCs w:val="28"/>
        </w:rPr>
        <w:t>Венчурное финансирование</w:t>
      </w:r>
      <w:r w:rsidR="00A4500C" w:rsidRPr="00E62B7D">
        <w:rPr>
          <w:b/>
          <w:bCs/>
          <w:color w:val="auto"/>
          <w:sz w:val="28"/>
          <w:szCs w:val="28"/>
        </w:rPr>
        <w:t xml:space="preserve"> </w:t>
      </w:r>
      <w:r w:rsidRPr="00E62B7D">
        <w:rPr>
          <w:color w:val="auto"/>
          <w:sz w:val="28"/>
          <w:szCs w:val="28"/>
        </w:rPr>
        <w:t>(от</w:t>
      </w:r>
      <w:r w:rsidRPr="00E62B7D">
        <w:rPr>
          <w:sz w:val="28"/>
          <w:szCs w:val="28"/>
        </w:rPr>
        <w:t xml:space="preserve"> англ. "venture", что означает "рискованное начинание") - предоставление средств на долгий срок молодым компаниям, находящимся на ранней стадии развития, в обмен на долю в этих компаниях</w:t>
      </w:r>
    </w:p>
    <w:p w:rsidR="00525A5A" w:rsidRPr="00E62B7D" w:rsidRDefault="00525A5A" w:rsidP="00E62B7D">
      <w:pPr>
        <w:ind w:firstLine="709"/>
        <w:jc w:val="both"/>
        <w:rPr>
          <w:rFonts w:ascii="Times New Roman" w:hAnsi="Times New Roman" w:cs="Times New Roman"/>
          <w:sz w:val="28"/>
          <w:szCs w:val="28"/>
        </w:rPr>
      </w:pPr>
      <w:r w:rsidRPr="00E62B7D">
        <w:rPr>
          <w:rFonts w:ascii="Times New Roman" w:hAnsi="Times New Roman" w:cs="Times New Roman"/>
          <w:sz w:val="28"/>
          <w:szCs w:val="28"/>
        </w:rPr>
        <w:t>Для венчурного финансирования характерно:</w:t>
      </w:r>
    </w:p>
    <w:p w:rsidR="00F82375" w:rsidRPr="00E62B7D" w:rsidRDefault="00525A5A" w:rsidP="00F671A9">
      <w:pPr>
        <w:pStyle w:val="2"/>
        <w:numPr>
          <w:ilvl w:val="0"/>
          <w:numId w:val="24"/>
        </w:numPr>
        <w:tabs>
          <w:tab w:val="left" w:pos="993"/>
        </w:tabs>
        <w:ind w:left="0" w:firstLine="709"/>
        <w:jc w:val="both"/>
        <w:rPr>
          <w:sz w:val="28"/>
          <w:szCs w:val="28"/>
        </w:rPr>
      </w:pPr>
      <w:r w:rsidRPr="00E62B7D">
        <w:rPr>
          <w:sz w:val="28"/>
          <w:szCs w:val="28"/>
        </w:rPr>
        <w:t>в</w:t>
      </w:r>
      <w:r w:rsidR="00F82375" w:rsidRPr="00E62B7D">
        <w:rPr>
          <w:sz w:val="28"/>
          <w:szCs w:val="28"/>
        </w:rPr>
        <w:t>ложение средств в новые наукоемкие, высокотехнологические разработки с возможностью роста</w:t>
      </w:r>
      <w:r w:rsidRPr="00E62B7D">
        <w:rPr>
          <w:sz w:val="28"/>
          <w:szCs w:val="28"/>
        </w:rPr>
        <w:t>;</w:t>
      </w:r>
    </w:p>
    <w:p w:rsidR="00F82375" w:rsidRPr="00E62B7D" w:rsidRDefault="00525A5A" w:rsidP="00F671A9">
      <w:pPr>
        <w:pStyle w:val="2"/>
        <w:numPr>
          <w:ilvl w:val="0"/>
          <w:numId w:val="24"/>
        </w:numPr>
        <w:tabs>
          <w:tab w:val="left" w:pos="993"/>
        </w:tabs>
        <w:ind w:left="0" w:firstLine="709"/>
        <w:jc w:val="both"/>
        <w:rPr>
          <w:sz w:val="28"/>
          <w:szCs w:val="28"/>
        </w:rPr>
      </w:pPr>
      <w:r w:rsidRPr="00E62B7D">
        <w:rPr>
          <w:sz w:val="28"/>
          <w:szCs w:val="28"/>
        </w:rPr>
        <w:t>в</w:t>
      </w:r>
      <w:r w:rsidR="00F82375" w:rsidRPr="00E62B7D">
        <w:rPr>
          <w:sz w:val="28"/>
          <w:szCs w:val="28"/>
        </w:rPr>
        <w:t>озврат средств - продажа акций (доли в акционерном капитале)</w:t>
      </w:r>
      <w:r w:rsidRPr="00E62B7D">
        <w:rPr>
          <w:sz w:val="28"/>
          <w:szCs w:val="28"/>
        </w:rPr>
        <w:t>;</w:t>
      </w:r>
    </w:p>
    <w:p w:rsidR="00F82375" w:rsidRPr="00E62B7D" w:rsidRDefault="00525A5A" w:rsidP="00F671A9">
      <w:pPr>
        <w:pStyle w:val="2"/>
        <w:numPr>
          <w:ilvl w:val="0"/>
          <w:numId w:val="24"/>
        </w:numPr>
        <w:tabs>
          <w:tab w:val="left" w:pos="993"/>
        </w:tabs>
        <w:ind w:left="0" w:firstLine="709"/>
        <w:jc w:val="both"/>
        <w:rPr>
          <w:sz w:val="28"/>
          <w:szCs w:val="28"/>
        </w:rPr>
      </w:pPr>
      <w:r w:rsidRPr="00E62B7D">
        <w:rPr>
          <w:sz w:val="28"/>
          <w:szCs w:val="28"/>
        </w:rPr>
        <w:t>в</w:t>
      </w:r>
      <w:r w:rsidR="00F82375" w:rsidRPr="00E62B7D">
        <w:rPr>
          <w:sz w:val="28"/>
          <w:szCs w:val="28"/>
        </w:rPr>
        <w:t>ысокая степень риска поддерживаемых проектов</w:t>
      </w:r>
      <w:r w:rsidRPr="00E62B7D">
        <w:rPr>
          <w:sz w:val="28"/>
          <w:szCs w:val="28"/>
        </w:rPr>
        <w:t>;</w:t>
      </w:r>
    </w:p>
    <w:p w:rsidR="00F82375" w:rsidRPr="00E62B7D" w:rsidRDefault="00525A5A" w:rsidP="00F671A9">
      <w:pPr>
        <w:pStyle w:val="2"/>
        <w:numPr>
          <w:ilvl w:val="0"/>
          <w:numId w:val="24"/>
        </w:numPr>
        <w:tabs>
          <w:tab w:val="left" w:pos="993"/>
        </w:tabs>
        <w:ind w:left="0" w:firstLine="709"/>
        <w:jc w:val="both"/>
        <w:rPr>
          <w:sz w:val="28"/>
          <w:szCs w:val="28"/>
        </w:rPr>
      </w:pPr>
      <w:r w:rsidRPr="00E62B7D">
        <w:rPr>
          <w:sz w:val="28"/>
          <w:szCs w:val="28"/>
        </w:rPr>
        <w:t>дл</w:t>
      </w:r>
      <w:r w:rsidR="00F82375" w:rsidRPr="00E62B7D">
        <w:rPr>
          <w:sz w:val="28"/>
          <w:szCs w:val="28"/>
        </w:rPr>
        <w:t>ительный и средний срок  вложений</w:t>
      </w:r>
      <w:r w:rsidRPr="00E62B7D">
        <w:rPr>
          <w:sz w:val="28"/>
          <w:szCs w:val="28"/>
        </w:rPr>
        <w:t>;</w:t>
      </w:r>
    </w:p>
    <w:p w:rsidR="00F82375" w:rsidRPr="00E62B7D" w:rsidRDefault="00525A5A" w:rsidP="00F671A9">
      <w:pPr>
        <w:pStyle w:val="2"/>
        <w:numPr>
          <w:ilvl w:val="0"/>
          <w:numId w:val="24"/>
        </w:numPr>
        <w:tabs>
          <w:tab w:val="left" w:pos="993"/>
        </w:tabs>
        <w:ind w:left="0" w:firstLine="709"/>
        <w:jc w:val="both"/>
        <w:rPr>
          <w:sz w:val="28"/>
          <w:szCs w:val="28"/>
        </w:rPr>
      </w:pPr>
      <w:r w:rsidRPr="00E62B7D">
        <w:rPr>
          <w:sz w:val="28"/>
          <w:szCs w:val="28"/>
        </w:rPr>
        <w:t>б</w:t>
      </w:r>
      <w:r w:rsidR="00F82375" w:rsidRPr="00E62B7D">
        <w:rPr>
          <w:sz w:val="28"/>
          <w:szCs w:val="28"/>
        </w:rPr>
        <w:t>ез предоставления залога</w:t>
      </w:r>
      <w:r w:rsidRPr="00E62B7D">
        <w:rPr>
          <w:sz w:val="28"/>
          <w:szCs w:val="28"/>
        </w:rPr>
        <w:t>.</w:t>
      </w:r>
    </w:p>
    <w:p w:rsidR="00F82375" w:rsidRPr="00E62B7D" w:rsidRDefault="00F82375" w:rsidP="00E62B7D">
      <w:pPr>
        <w:pStyle w:val="1"/>
        <w:ind w:left="0" w:firstLine="709"/>
        <w:jc w:val="both"/>
        <w:rPr>
          <w:b/>
          <w:color w:val="auto"/>
          <w:sz w:val="28"/>
          <w:szCs w:val="28"/>
        </w:rPr>
      </w:pPr>
      <w:r w:rsidRPr="00E62B7D">
        <w:rPr>
          <w:b/>
          <w:color w:val="auto"/>
          <w:sz w:val="28"/>
          <w:szCs w:val="28"/>
        </w:rPr>
        <w:t>Риски венчурных инвесторов</w:t>
      </w:r>
      <w:r w:rsidR="00E62B7D">
        <w:rPr>
          <w:b/>
          <w:color w:val="auto"/>
          <w:sz w:val="28"/>
          <w:szCs w:val="28"/>
        </w:rPr>
        <w:t>:</w:t>
      </w:r>
    </w:p>
    <w:p w:rsidR="00F82375" w:rsidRPr="00E62B7D" w:rsidRDefault="00525A5A" w:rsidP="00F671A9">
      <w:pPr>
        <w:pStyle w:val="2"/>
        <w:numPr>
          <w:ilvl w:val="0"/>
          <w:numId w:val="25"/>
        </w:numPr>
        <w:tabs>
          <w:tab w:val="left" w:pos="993"/>
        </w:tabs>
        <w:ind w:left="0" w:firstLine="709"/>
        <w:jc w:val="both"/>
        <w:rPr>
          <w:sz w:val="28"/>
          <w:szCs w:val="28"/>
        </w:rPr>
      </w:pPr>
      <w:r w:rsidRPr="00E62B7D">
        <w:rPr>
          <w:sz w:val="28"/>
          <w:szCs w:val="28"/>
        </w:rPr>
        <w:t>р</w:t>
      </w:r>
      <w:r w:rsidR="00F82375" w:rsidRPr="00E62B7D">
        <w:rPr>
          <w:sz w:val="28"/>
          <w:szCs w:val="28"/>
        </w:rPr>
        <w:t>иск менеджмента</w:t>
      </w:r>
      <w:r w:rsidRPr="00E62B7D">
        <w:rPr>
          <w:sz w:val="28"/>
          <w:szCs w:val="28"/>
        </w:rPr>
        <w:t>;</w:t>
      </w:r>
    </w:p>
    <w:p w:rsidR="00525A5A" w:rsidRPr="00E62B7D" w:rsidRDefault="00525A5A" w:rsidP="00F671A9">
      <w:pPr>
        <w:pStyle w:val="2"/>
        <w:numPr>
          <w:ilvl w:val="0"/>
          <w:numId w:val="25"/>
        </w:numPr>
        <w:tabs>
          <w:tab w:val="left" w:pos="993"/>
        </w:tabs>
        <w:ind w:left="0" w:firstLine="709"/>
        <w:jc w:val="both"/>
        <w:rPr>
          <w:sz w:val="28"/>
          <w:szCs w:val="28"/>
        </w:rPr>
      </w:pPr>
      <w:r w:rsidRPr="00E62B7D">
        <w:rPr>
          <w:sz w:val="28"/>
          <w:szCs w:val="28"/>
        </w:rPr>
        <w:t>р</w:t>
      </w:r>
      <w:r w:rsidR="00F82375" w:rsidRPr="00E62B7D">
        <w:rPr>
          <w:sz w:val="28"/>
          <w:szCs w:val="28"/>
        </w:rPr>
        <w:t>иск рынка</w:t>
      </w:r>
      <w:r w:rsidRPr="00E62B7D">
        <w:rPr>
          <w:sz w:val="28"/>
          <w:szCs w:val="28"/>
        </w:rPr>
        <w:t>;</w:t>
      </w:r>
    </w:p>
    <w:p w:rsidR="00F82375" w:rsidRPr="00E62B7D" w:rsidRDefault="00525A5A" w:rsidP="00F671A9">
      <w:pPr>
        <w:pStyle w:val="2"/>
        <w:numPr>
          <w:ilvl w:val="0"/>
          <w:numId w:val="25"/>
        </w:numPr>
        <w:tabs>
          <w:tab w:val="left" w:pos="993"/>
        </w:tabs>
        <w:ind w:left="0" w:firstLine="709"/>
        <w:jc w:val="both"/>
        <w:rPr>
          <w:sz w:val="28"/>
          <w:szCs w:val="28"/>
        </w:rPr>
      </w:pPr>
      <w:r w:rsidRPr="00E62B7D">
        <w:rPr>
          <w:sz w:val="28"/>
          <w:szCs w:val="28"/>
        </w:rPr>
        <w:t>р</w:t>
      </w:r>
      <w:r w:rsidR="00F82375" w:rsidRPr="00E62B7D">
        <w:rPr>
          <w:sz w:val="28"/>
          <w:szCs w:val="28"/>
        </w:rPr>
        <w:t>иск технологий</w:t>
      </w:r>
      <w:r w:rsidRPr="00E62B7D">
        <w:rPr>
          <w:sz w:val="28"/>
          <w:szCs w:val="28"/>
        </w:rPr>
        <w:t>;</w:t>
      </w:r>
    </w:p>
    <w:p w:rsidR="00F82375" w:rsidRPr="00E62B7D" w:rsidRDefault="00525A5A" w:rsidP="00F671A9">
      <w:pPr>
        <w:pStyle w:val="2"/>
        <w:numPr>
          <w:ilvl w:val="0"/>
          <w:numId w:val="25"/>
        </w:numPr>
        <w:tabs>
          <w:tab w:val="left" w:pos="993"/>
        </w:tabs>
        <w:ind w:left="0" w:firstLine="709"/>
        <w:jc w:val="both"/>
        <w:rPr>
          <w:sz w:val="28"/>
          <w:szCs w:val="28"/>
        </w:rPr>
      </w:pPr>
      <w:r w:rsidRPr="00E62B7D">
        <w:rPr>
          <w:sz w:val="28"/>
          <w:szCs w:val="28"/>
        </w:rPr>
        <w:t>р</w:t>
      </w:r>
      <w:r w:rsidR="00F82375" w:rsidRPr="00E62B7D">
        <w:rPr>
          <w:sz w:val="28"/>
          <w:szCs w:val="28"/>
        </w:rPr>
        <w:t>иск ценообразования</w:t>
      </w:r>
      <w:r w:rsidRPr="00E62B7D">
        <w:rPr>
          <w:sz w:val="28"/>
          <w:szCs w:val="28"/>
        </w:rPr>
        <w:t>;</w:t>
      </w:r>
    </w:p>
    <w:p w:rsidR="00F82375" w:rsidRPr="00E62B7D" w:rsidRDefault="00525A5A" w:rsidP="00F671A9">
      <w:pPr>
        <w:pStyle w:val="2"/>
        <w:numPr>
          <w:ilvl w:val="0"/>
          <w:numId w:val="25"/>
        </w:numPr>
        <w:tabs>
          <w:tab w:val="left" w:pos="993"/>
        </w:tabs>
        <w:ind w:left="0" w:firstLine="709"/>
        <w:jc w:val="both"/>
        <w:rPr>
          <w:sz w:val="28"/>
          <w:szCs w:val="28"/>
        </w:rPr>
      </w:pPr>
      <w:r w:rsidRPr="00E62B7D">
        <w:rPr>
          <w:sz w:val="28"/>
          <w:szCs w:val="28"/>
        </w:rPr>
        <w:t>ф</w:t>
      </w:r>
      <w:r w:rsidR="00F82375" w:rsidRPr="00E62B7D">
        <w:rPr>
          <w:sz w:val="28"/>
          <w:szCs w:val="28"/>
        </w:rPr>
        <w:t>инансовый риск</w:t>
      </w:r>
      <w:r w:rsidRPr="00E62B7D">
        <w:rPr>
          <w:sz w:val="28"/>
          <w:szCs w:val="28"/>
        </w:rPr>
        <w:t>;</w:t>
      </w:r>
    </w:p>
    <w:p w:rsidR="00F82375" w:rsidRPr="00E62B7D" w:rsidRDefault="00525A5A" w:rsidP="00F671A9">
      <w:pPr>
        <w:pStyle w:val="2"/>
        <w:numPr>
          <w:ilvl w:val="0"/>
          <w:numId w:val="25"/>
        </w:numPr>
        <w:tabs>
          <w:tab w:val="left" w:pos="993"/>
        </w:tabs>
        <w:ind w:left="0" w:firstLine="709"/>
        <w:jc w:val="both"/>
        <w:rPr>
          <w:sz w:val="28"/>
          <w:szCs w:val="28"/>
        </w:rPr>
      </w:pPr>
      <w:r w:rsidRPr="00E62B7D">
        <w:rPr>
          <w:sz w:val="28"/>
          <w:szCs w:val="28"/>
        </w:rPr>
        <w:t>р</w:t>
      </w:r>
      <w:r w:rsidR="00F82375" w:rsidRPr="00E62B7D">
        <w:rPr>
          <w:sz w:val="28"/>
          <w:szCs w:val="28"/>
        </w:rPr>
        <w:t>иск выхода</w:t>
      </w:r>
      <w:r w:rsidRPr="00E62B7D">
        <w:rPr>
          <w:sz w:val="28"/>
          <w:szCs w:val="28"/>
        </w:rPr>
        <w:t>.</w:t>
      </w:r>
    </w:p>
    <w:p w:rsidR="00F82375" w:rsidRPr="005477F4" w:rsidRDefault="002A52A7" w:rsidP="00E62B7D">
      <w:pPr>
        <w:pStyle w:val="1"/>
        <w:ind w:left="0" w:firstLine="709"/>
        <w:jc w:val="both"/>
        <w:rPr>
          <w:sz w:val="28"/>
          <w:szCs w:val="28"/>
        </w:rPr>
      </w:pPr>
      <w:r w:rsidRPr="00E62B7D">
        <w:rPr>
          <w:b/>
          <w:color w:val="auto"/>
          <w:sz w:val="28"/>
          <w:szCs w:val="28"/>
        </w:rPr>
        <w:t>Для венчурного инвестирования характерно с</w:t>
      </w:r>
      <w:r w:rsidR="00F82375" w:rsidRPr="00E62B7D">
        <w:rPr>
          <w:b/>
          <w:color w:val="auto"/>
          <w:sz w:val="28"/>
          <w:szCs w:val="28"/>
        </w:rPr>
        <w:t>оотношение «3-3-3-1»</w:t>
      </w:r>
      <w:r w:rsidRPr="00E62B7D">
        <w:rPr>
          <w:b/>
          <w:color w:val="auto"/>
          <w:sz w:val="28"/>
          <w:szCs w:val="28"/>
        </w:rPr>
        <w:t>.</w:t>
      </w:r>
      <w:r w:rsidR="00F82375" w:rsidRPr="00E62B7D">
        <w:rPr>
          <w:b/>
          <w:color w:val="auto"/>
          <w:sz w:val="28"/>
          <w:szCs w:val="28"/>
        </w:rPr>
        <w:t xml:space="preserve"> </w:t>
      </w:r>
      <w:r w:rsidR="005477F4" w:rsidRPr="005477F4">
        <w:rPr>
          <w:sz w:val="28"/>
          <w:szCs w:val="28"/>
        </w:rPr>
        <w:t xml:space="preserve">Вероятность получения инвестиций на разных стадиях инновационного цикла отражает рисунок </w:t>
      </w:r>
      <w:r w:rsidR="00AE3996">
        <w:rPr>
          <w:sz w:val="28"/>
          <w:szCs w:val="28"/>
        </w:rPr>
        <w:t>5</w:t>
      </w:r>
      <w:r w:rsidR="005477F4" w:rsidRPr="005477F4">
        <w:rPr>
          <w:sz w:val="28"/>
          <w:szCs w:val="28"/>
        </w:rPr>
        <w:t>.</w:t>
      </w:r>
      <w:r w:rsidR="00AE3996">
        <w:rPr>
          <w:sz w:val="28"/>
          <w:szCs w:val="28"/>
        </w:rPr>
        <w:t>1</w:t>
      </w:r>
      <w:r w:rsidR="005477F4" w:rsidRPr="005477F4">
        <w:rPr>
          <w:sz w:val="28"/>
          <w:szCs w:val="28"/>
        </w:rPr>
        <w:t>.</w:t>
      </w:r>
    </w:p>
    <w:p w:rsidR="002A52A7" w:rsidRDefault="002A52A7" w:rsidP="00426363">
      <w:pPr>
        <w:pStyle w:val="1"/>
        <w:ind w:left="0" w:firstLine="709"/>
        <w:jc w:val="both"/>
        <w:rPr>
          <w:b/>
          <w:bCs/>
          <w:color w:val="auto"/>
          <w:sz w:val="28"/>
          <w:szCs w:val="28"/>
        </w:rPr>
      </w:pPr>
    </w:p>
    <w:p w:rsidR="00F82375" w:rsidRPr="002A0888" w:rsidRDefault="00E3513A" w:rsidP="00426363">
      <w:pPr>
        <w:pStyle w:val="1"/>
        <w:ind w:left="0" w:firstLine="709"/>
        <w:jc w:val="both"/>
        <w:rPr>
          <w:color w:val="0065BD"/>
          <w:sz w:val="28"/>
          <w:szCs w:val="28"/>
        </w:rPr>
      </w:pPr>
      <w:r>
        <w:rPr>
          <w:noProof/>
        </w:rPr>
        <w:drawing>
          <wp:inline distT="0" distB="0" distL="0" distR="0">
            <wp:extent cx="5486400" cy="2506717"/>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srcRect t="11461" b="4547"/>
                    <a:stretch>
                      <a:fillRect/>
                    </a:stretch>
                  </pic:blipFill>
                  <pic:spPr bwMode="auto">
                    <a:xfrm>
                      <a:off x="0" y="0"/>
                      <a:ext cx="5492535" cy="2509520"/>
                    </a:xfrm>
                    <a:prstGeom prst="rect">
                      <a:avLst/>
                    </a:prstGeom>
                    <a:noFill/>
                    <a:ln w="9525">
                      <a:noFill/>
                      <a:miter lim="800000"/>
                      <a:headEnd/>
                      <a:tailEnd/>
                    </a:ln>
                  </pic:spPr>
                </pic:pic>
              </a:graphicData>
            </a:graphic>
          </wp:inline>
        </w:drawing>
      </w:r>
    </w:p>
    <w:p w:rsidR="002A52A7" w:rsidRPr="00E62B7D" w:rsidRDefault="002A52A7" w:rsidP="00426363">
      <w:pPr>
        <w:pStyle w:val="1"/>
        <w:ind w:left="0" w:firstLine="709"/>
        <w:jc w:val="both"/>
        <w:rPr>
          <w:color w:val="auto"/>
          <w:sz w:val="24"/>
          <w:szCs w:val="24"/>
        </w:rPr>
      </w:pPr>
      <w:r w:rsidRPr="00E62B7D">
        <w:rPr>
          <w:bCs/>
          <w:color w:val="auto"/>
          <w:sz w:val="24"/>
          <w:szCs w:val="24"/>
        </w:rPr>
        <w:t xml:space="preserve">Рис. </w:t>
      </w:r>
      <w:r w:rsidR="00AE3996">
        <w:rPr>
          <w:bCs/>
          <w:color w:val="auto"/>
          <w:sz w:val="24"/>
          <w:szCs w:val="24"/>
        </w:rPr>
        <w:t>5</w:t>
      </w:r>
      <w:r w:rsidR="00F74324" w:rsidRPr="00E62B7D">
        <w:rPr>
          <w:bCs/>
          <w:color w:val="auto"/>
          <w:sz w:val="24"/>
          <w:szCs w:val="24"/>
        </w:rPr>
        <w:t xml:space="preserve">.1. </w:t>
      </w:r>
      <w:r w:rsidRPr="00E62B7D">
        <w:rPr>
          <w:bCs/>
          <w:color w:val="auto"/>
          <w:sz w:val="24"/>
          <w:szCs w:val="24"/>
        </w:rPr>
        <w:t>Вероятность получения инвестиций на разных стадиях инновационного цикла</w:t>
      </w:r>
      <w:r w:rsidRPr="00E62B7D">
        <w:rPr>
          <w:b/>
          <w:bCs/>
          <w:color w:val="auto"/>
          <w:sz w:val="24"/>
          <w:szCs w:val="24"/>
        </w:rPr>
        <w:t xml:space="preserve"> (</w:t>
      </w:r>
      <w:r w:rsidRPr="00E62B7D">
        <w:rPr>
          <w:color w:val="auto"/>
          <w:sz w:val="24"/>
          <w:szCs w:val="24"/>
        </w:rPr>
        <w:t>1,2,3 – проекты различной прибыльности, 4 – безубыточный проект, 5 - убыточный проект)</w:t>
      </w:r>
    </w:p>
    <w:p w:rsidR="005477F4" w:rsidRPr="00E62B7D" w:rsidRDefault="005477F4" w:rsidP="005477F4">
      <w:pPr>
        <w:pStyle w:val="2"/>
        <w:ind w:left="0" w:firstLine="709"/>
        <w:jc w:val="both"/>
        <w:rPr>
          <w:b/>
          <w:bCs/>
          <w:sz w:val="28"/>
          <w:szCs w:val="28"/>
        </w:rPr>
      </w:pPr>
      <w:r w:rsidRPr="00E62B7D">
        <w:rPr>
          <w:sz w:val="28"/>
          <w:szCs w:val="28"/>
        </w:rPr>
        <w:lastRenderedPageBreak/>
        <w:t>Из 10 проинвестированных компаний, 3 - неудачны, 3 - приносят умеренную доходность, 3 – высокодоходны и 1 сверхдоходна, покрывает издержки, связанные с неудачным инвестированием. </w:t>
      </w:r>
    </w:p>
    <w:p w:rsidR="00602022" w:rsidRDefault="00E62B7D" w:rsidP="00426363">
      <w:pPr>
        <w:pStyle w:val="1"/>
        <w:ind w:left="0" w:firstLine="709"/>
        <w:jc w:val="both"/>
        <w:rPr>
          <w:b/>
          <w:color w:val="auto"/>
          <w:sz w:val="28"/>
          <w:szCs w:val="28"/>
        </w:rPr>
      </w:pPr>
      <w:r>
        <w:rPr>
          <w:b/>
          <w:color w:val="auto"/>
          <w:sz w:val="28"/>
          <w:szCs w:val="28"/>
        </w:rPr>
        <w:t>Виды в</w:t>
      </w:r>
      <w:r w:rsidR="00602022" w:rsidRPr="007C0C20">
        <w:rPr>
          <w:b/>
          <w:color w:val="auto"/>
          <w:sz w:val="28"/>
          <w:szCs w:val="28"/>
        </w:rPr>
        <w:t>енчурны</w:t>
      </w:r>
      <w:r>
        <w:rPr>
          <w:b/>
          <w:color w:val="auto"/>
          <w:sz w:val="28"/>
          <w:szCs w:val="28"/>
        </w:rPr>
        <w:t>х инвесторов</w:t>
      </w:r>
      <w:r w:rsidR="00602022" w:rsidRPr="007C0C20">
        <w:rPr>
          <w:b/>
          <w:color w:val="auto"/>
          <w:sz w:val="28"/>
          <w:szCs w:val="28"/>
        </w:rPr>
        <w:t>:</w:t>
      </w:r>
    </w:p>
    <w:p w:rsidR="00B70152" w:rsidRPr="00B70152" w:rsidRDefault="00B70152" w:rsidP="00B70152"/>
    <w:p w:rsidR="00012306" w:rsidRPr="00E62B7D" w:rsidRDefault="00012306" w:rsidP="00F671A9">
      <w:pPr>
        <w:pStyle w:val="1"/>
        <w:numPr>
          <w:ilvl w:val="0"/>
          <w:numId w:val="5"/>
        </w:numPr>
        <w:tabs>
          <w:tab w:val="left" w:pos="993"/>
        </w:tabs>
        <w:ind w:left="0" w:firstLine="709"/>
        <w:jc w:val="both"/>
        <w:rPr>
          <w:i/>
          <w:color w:val="auto"/>
          <w:sz w:val="28"/>
          <w:szCs w:val="28"/>
        </w:rPr>
      </w:pPr>
      <w:r w:rsidRPr="00E62B7D">
        <w:rPr>
          <w:i/>
          <w:color w:val="auto"/>
          <w:sz w:val="28"/>
          <w:szCs w:val="28"/>
        </w:rPr>
        <w:t>Венчурные фонды</w:t>
      </w:r>
    </w:p>
    <w:p w:rsidR="00012306" w:rsidRPr="00E62B7D" w:rsidRDefault="00012306" w:rsidP="00426363">
      <w:pPr>
        <w:pStyle w:val="1"/>
        <w:ind w:left="0" w:firstLine="709"/>
        <w:jc w:val="both"/>
        <w:rPr>
          <w:color w:val="auto"/>
          <w:sz w:val="28"/>
          <w:szCs w:val="28"/>
        </w:rPr>
      </w:pPr>
      <w:r w:rsidRPr="00E62B7D">
        <w:rPr>
          <w:color w:val="auto"/>
          <w:sz w:val="28"/>
          <w:szCs w:val="28"/>
        </w:rPr>
        <w:t>Особенности инвестирования венчурных фондов:</w:t>
      </w:r>
    </w:p>
    <w:p w:rsidR="00012306" w:rsidRPr="00E3513A" w:rsidRDefault="00525A5A" w:rsidP="00F671A9">
      <w:pPr>
        <w:pStyle w:val="2"/>
        <w:numPr>
          <w:ilvl w:val="0"/>
          <w:numId w:val="26"/>
        </w:numPr>
        <w:tabs>
          <w:tab w:val="left" w:pos="993"/>
        </w:tabs>
        <w:ind w:left="0" w:firstLine="709"/>
        <w:jc w:val="both"/>
        <w:rPr>
          <w:sz w:val="28"/>
          <w:szCs w:val="28"/>
        </w:rPr>
      </w:pPr>
      <w:r>
        <w:rPr>
          <w:sz w:val="28"/>
          <w:szCs w:val="28"/>
        </w:rPr>
        <w:t>и</w:t>
      </w:r>
      <w:r w:rsidR="00012306" w:rsidRPr="00E3513A">
        <w:rPr>
          <w:sz w:val="28"/>
          <w:szCs w:val="28"/>
        </w:rPr>
        <w:t>щут возможности инвестирования в фирмы с большими перспективами роста</w:t>
      </w:r>
      <w:r>
        <w:rPr>
          <w:sz w:val="28"/>
          <w:szCs w:val="28"/>
        </w:rPr>
        <w:t>;</w:t>
      </w:r>
    </w:p>
    <w:p w:rsidR="00012306" w:rsidRPr="00E3513A" w:rsidRDefault="00525A5A" w:rsidP="00F671A9">
      <w:pPr>
        <w:pStyle w:val="2"/>
        <w:numPr>
          <w:ilvl w:val="0"/>
          <w:numId w:val="26"/>
        </w:numPr>
        <w:tabs>
          <w:tab w:val="left" w:pos="993"/>
        </w:tabs>
        <w:ind w:left="0" w:firstLine="709"/>
        <w:jc w:val="both"/>
        <w:rPr>
          <w:sz w:val="28"/>
          <w:szCs w:val="28"/>
        </w:rPr>
      </w:pPr>
      <w:r>
        <w:rPr>
          <w:sz w:val="28"/>
          <w:szCs w:val="28"/>
        </w:rPr>
        <w:t>о</w:t>
      </w:r>
      <w:r w:rsidR="00012306" w:rsidRPr="00E3513A">
        <w:rPr>
          <w:sz w:val="28"/>
          <w:szCs w:val="28"/>
        </w:rPr>
        <w:t>бычно не интересуются</w:t>
      </w:r>
      <w:r>
        <w:rPr>
          <w:sz w:val="28"/>
          <w:szCs w:val="28"/>
        </w:rPr>
        <w:t xml:space="preserve"> суммами менее 250 000 долларов;</w:t>
      </w:r>
    </w:p>
    <w:p w:rsidR="00012306" w:rsidRPr="00E3513A" w:rsidRDefault="00525A5A" w:rsidP="00F671A9">
      <w:pPr>
        <w:pStyle w:val="2"/>
        <w:numPr>
          <w:ilvl w:val="0"/>
          <w:numId w:val="26"/>
        </w:numPr>
        <w:tabs>
          <w:tab w:val="left" w:pos="993"/>
        </w:tabs>
        <w:ind w:left="0" w:firstLine="709"/>
        <w:jc w:val="both"/>
        <w:rPr>
          <w:sz w:val="28"/>
          <w:szCs w:val="28"/>
        </w:rPr>
      </w:pPr>
      <w:r>
        <w:rPr>
          <w:sz w:val="28"/>
          <w:szCs w:val="28"/>
        </w:rPr>
        <w:t>п</w:t>
      </w:r>
      <w:r w:rsidR="00012306" w:rsidRPr="00E3513A">
        <w:rPr>
          <w:sz w:val="28"/>
          <w:szCs w:val="28"/>
        </w:rPr>
        <w:t>ринимают ре</w:t>
      </w:r>
      <w:r>
        <w:rPr>
          <w:sz w:val="28"/>
          <w:szCs w:val="28"/>
        </w:rPr>
        <w:t>шения долго, но очень тщательно;</w:t>
      </w:r>
    </w:p>
    <w:p w:rsidR="00012306" w:rsidRPr="00E3513A" w:rsidRDefault="00525A5A" w:rsidP="00F671A9">
      <w:pPr>
        <w:pStyle w:val="2"/>
        <w:numPr>
          <w:ilvl w:val="0"/>
          <w:numId w:val="26"/>
        </w:numPr>
        <w:tabs>
          <w:tab w:val="left" w:pos="993"/>
        </w:tabs>
        <w:ind w:left="0" w:firstLine="709"/>
        <w:jc w:val="both"/>
        <w:rPr>
          <w:sz w:val="28"/>
          <w:szCs w:val="28"/>
        </w:rPr>
      </w:pPr>
      <w:r>
        <w:rPr>
          <w:sz w:val="28"/>
          <w:szCs w:val="28"/>
        </w:rPr>
        <w:t>ч</w:t>
      </w:r>
      <w:r w:rsidR="00012306" w:rsidRPr="00E3513A">
        <w:rPr>
          <w:sz w:val="28"/>
          <w:szCs w:val="28"/>
        </w:rPr>
        <w:t>аще всего участвуют в управлении компанией, а не просто оказывают финансову</w:t>
      </w:r>
      <w:r>
        <w:rPr>
          <w:sz w:val="28"/>
          <w:szCs w:val="28"/>
        </w:rPr>
        <w:t>ю помощь;</w:t>
      </w:r>
    </w:p>
    <w:p w:rsidR="00012306" w:rsidRPr="00E3513A" w:rsidRDefault="00525A5A" w:rsidP="00F671A9">
      <w:pPr>
        <w:pStyle w:val="2"/>
        <w:numPr>
          <w:ilvl w:val="0"/>
          <w:numId w:val="26"/>
        </w:numPr>
        <w:tabs>
          <w:tab w:val="left" w:pos="993"/>
        </w:tabs>
        <w:ind w:left="0" w:firstLine="709"/>
        <w:jc w:val="both"/>
        <w:rPr>
          <w:sz w:val="28"/>
          <w:szCs w:val="28"/>
        </w:rPr>
      </w:pPr>
      <w:r>
        <w:rPr>
          <w:sz w:val="28"/>
          <w:szCs w:val="28"/>
        </w:rPr>
        <w:t>н</w:t>
      </w:r>
      <w:r w:rsidR="00012306" w:rsidRPr="00E3513A">
        <w:rPr>
          <w:sz w:val="28"/>
          <w:szCs w:val="28"/>
        </w:rPr>
        <w:t>ет оттока денежных средств в виде процентов по займам или дивидендов инвесторам до «выхода из компании» (продажи своей доли).</w:t>
      </w:r>
    </w:p>
    <w:p w:rsidR="00B70152" w:rsidRDefault="00B70152" w:rsidP="00426363">
      <w:pPr>
        <w:pStyle w:val="1"/>
        <w:ind w:left="0" w:firstLine="709"/>
        <w:jc w:val="both"/>
        <w:rPr>
          <w:b/>
          <w:color w:val="auto"/>
          <w:sz w:val="28"/>
          <w:szCs w:val="28"/>
        </w:rPr>
      </w:pPr>
    </w:p>
    <w:p w:rsidR="00012306" w:rsidRPr="005477F4" w:rsidRDefault="00012306" w:rsidP="00426363">
      <w:pPr>
        <w:pStyle w:val="1"/>
        <w:ind w:left="0" w:firstLine="709"/>
        <w:jc w:val="both"/>
        <w:rPr>
          <w:i/>
          <w:color w:val="auto"/>
          <w:sz w:val="28"/>
          <w:szCs w:val="28"/>
        </w:rPr>
      </w:pPr>
      <w:r w:rsidRPr="005477F4">
        <w:rPr>
          <w:i/>
          <w:color w:val="auto"/>
          <w:sz w:val="28"/>
          <w:szCs w:val="28"/>
        </w:rPr>
        <w:t>Венчурные фонды инвестируют в зависимости от стадии развития компании:</w:t>
      </w:r>
    </w:p>
    <w:p w:rsidR="00012306" w:rsidRPr="00E3513A" w:rsidRDefault="00525A5A" w:rsidP="00F671A9">
      <w:pPr>
        <w:pStyle w:val="2"/>
        <w:numPr>
          <w:ilvl w:val="0"/>
          <w:numId w:val="27"/>
        </w:numPr>
        <w:tabs>
          <w:tab w:val="left" w:pos="993"/>
        </w:tabs>
        <w:ind w:left="0" w:firstLine="709"/>
        <w:jc w:val="both"/>
        <w:rPr>
          <w:sz w:val="28"/>
          <w:szCs w:val="28"/>
        </w:rPr>
      </w:pPr>
      <w:r>
        <w:rPr>
          <w:sz w:val="28"/>
          <w:szCs w:val="28"/>
        </w:rPr>
        <w:t>п</w:t>
      </w:r>
      <w:r w:rsidR="00012306" w:rsidRPr="00E3513A">
        <w:rPr>
          <w:sz w:val="28"/>
          <w:szCs w:val="28"/>
        </w:rPr>
        <w:t>осевное финансирование - инвестиции на стадии бизнес-идеи и опыт</w:t>
      </w:r>
      <w:r>
        <w:rPr>
          <w:sz w:val="28"/>
          <w:szCs w:val="28"/>
        </w:rPr>
        <w:t>ной разработки (до 3 млн. руб.);</w:t>
      </w:r>
      <w:r w:rsidR="00012306" w:rsidRPr="00E3513A">
        <w:rPr>
          <w:sz w:val="28"/>
          <w:szCs w:val="28"/>
        </w:rPr>
        <w:t xml:space="preserve"> </w:t>
      </w:r>
    </w:p>
    <w:p w:rsidR="00012306" w:rsidRPr="00E3513A" w:rsidRDefault="00012306" w:rsidP="00F671A9">
      <w:pPr>
        <w:pStyle w:val="2"/>
        <w:numPr>
          <w:ilvl w:val="0"/>
          <w:numId w:val="27"/>
        </w:numPr>
        <w:tabs>
          <w:tab w:val="left" w:pos="993"/>
        </w:tabs>
        <w:ind w:left="0" w:firstLine="709"/>
        <w:jc w:val="both"/>
        <w:rPr>
          <w:sz w:val="28"/>
          <w:szCs w:val="28"/>
        </w:rPr>
      </w:pPr>
      <w:r w:rsidRPr="00E3513A">
        <w:rPr>
          <w:sz w:val="28"/>
          <w:szCs w:val="28"/>
          <w:lang w:val="en-US"/>
        </w:rPr>
        <w:t>Start</w:t>
      </w:r>
      <w:r w:rsidRPr="00E3513A">
        <w:rPr>
          <w:sz w:val="28"/>
          <w:szCs w:val="28"/>
        </w:rPr>
        <w:t>-</w:t>
      </w:r>
      <w:r w:rsidRPr="00E3513A">
        <w:rPr>
          <w:sz w:val="28"/>
          <w:szCs w:val="28"/>
          <w:lang w:val="en-US"/>
        </w:rPr>
        <w:t>up</w:t>
      </w:r>
      <w:r w:rsidR="002C1576">
        <w:rPr>
          <w:sz w:val="28"/>
          <w:szCs w:val="28"/>
        </w:rPr>
        <w:t xml:space="preserve"> </w:t>
      </w:r>
      <w:r w:rsidR="002C1576" w:rsidRPr="00E3513A">
        <w:rPr>
          <w:b/>
          <w:bCs/>
          <w:sz w:val="28"/>
          <w:szCs w:val="28"/>
        </w:rPr>
        <w:t>–</w:t>
      </w:r>
      <w:r w:rsidR="002C1576">
        <w:rPr>
          <w:b/>
          <w:bCs/>
          <w:sz w:val="28"/>
          <w:szCs w:val="28"/>
        </w:rPr>
        <w:t xml:space="preserve"> </w:t>
      </w:r>
      <w:r w:rsidRPr="00E3513A">
        <w:rPr>
          <w:sz w:val="28"/>
          <w:szCs w:val="28"/>
        </w:rPr>
        <w:t>инвестиции на разработку продукции и начальный маркетинг в недавно созданную компанию, готовящуюся к началу ма</w:t>
      </w:r>
      <w:r w:rsidR="002C1576">
        <w:rPr>
          <w:sz w:val="28"/>
          <w:szCs w:val="28"/>
        </w:rPr>
        <w:t xml:space="preserve">сштабного роста (от 3 млн.руб. - </w:t>
      </w:r>
      <w:r w:rsidRPr="00E3513A">
        <w:rPr>
          <w:sz w:val="28"/>
          <w:szCs w:val="28"/>
        </w:rPr>
        <w:t>60  млн.руб.)</w:t>
      </w:r>
      <w:r w:rsidR="002C1576">
        <w:rPr>
          <w:sz w:val="28"/>
          <w:szCs w:val="28"/>
        </w:rPr>
        <w:t>;</w:t>
      </w:r>
      <w:r w:rsidRPr="00E3513A">
        <w:rPr>
          <w:sz w:val="28"/>
          <w:szCs w:val="28"/>
        </w:rPr>
        <w:t xml:space="preserve"> </w:t>
      </w:r>
    </w:p>
    <w:p w:rsidR="00012306" w:rsidRPr="00E3513A" w:rsidRDefault="00525A5A" w:rsidP="00F671A9">
      <w:pPr>
        <w:pStyle w:val="2"/>
        <w:numPr>
          <w:ilvl w:val="0"/>
          <w:numId w:val="27"/>
        </w:numPr>
        <w:tabs>
          <w:tab w:val="left" w:pos="993"/>
        </w:tabs>
        <w:ind w:left="0" w:firstLine="709"/>
        <w:jc w:val="both"/>
        <w:rPr>
          <w:sz w:val="28"/>
          <w:szCs w:val="28"/>
        </w:rPr>
      </w:pPr>
      <w:r>
        <w:rPr>
          <w:sz w:val="28"/>
          <w:szCs w:val="28"/>
        </w:rPr>
        <w:t>п</w:t>
      </w:r>
      <w:r w:rsidR="00012306" w:rsidRPr="00E3513A">
        <w:rPr>
          <w:sz w:val="28"/>
          <w:szCs w:val="28"/>
        </w:rPr>
        <w:t xml:space="preserve">ереходная ранняя стадия </w:t>
      </w:r>
      <w:r w:rsidR="00012306" w:rsidRPr="00E3513A">
        <w:rPr>
          <w:b/>
          <w:bCs/>
          <w:sz w:val="28"/>
          <w:szCs w:val="28"/>
        </w:rPr>
        <w:t xml:space="preserve">– </w:t>
      </w:r>
      <w:r w:rsidR="00012306" w:rsidRPr="00E3513A">
        <w:rPr>
          <w:sz w:val="28"/>
          <w:szCs w:val="28"/>
        </w:rPr>
        <w:t>инвестирование для коммерческого производства и продажи продукта</w:t>
      </w:r>
      <w:r w:rsidR="002C1576">
        <w:rPr>
          <w:sz w:val="28"/>
          <w:szCs w:val="28"/>
        </w:rPr>
        <w:t>;</w:t>
      </w:r>
    </w:p>
    <w:p w:rsidR="00012306" w:rsidRPr="00E3513A" w:rsidRDefault="002C1576" w:rsidP="00F671A9">
      <w:pPr>
        <w:pStyle w:val="2"/>
        <w:numPr>
          <w:ilvl w:val="0"/>
          <w:numId w:val="27"/>
        </w:numPr>
        <w:tabs>
          <w:tab w:val="left" w:pos="993"/>
        </w:tabs>
        <w:ind w:left="0" w:firstLine="709"/>
        <w:jc w:val="both"/>
        <w:rPr>
          <w:sz w:val="28"/>
          <w:szCs w:val="28"/>
        </w:rPr>
      </w:pPr>
      <w:r>
        <w:rPr>
          <w:sz w:val="28"/>
          <w:szCs w:val="28"/>
        </w:rPr>
        <w:t>э</w:t>
      </w:r>
      <w:r w:rsidR="00012306" w:rsidRPr="00E3513A">
        <w:rPr>
          <w:sz w:val="28"/>
          <w:szCs w:val="28"/>
        </w:rPr>
        <w:t>кспансия (или развитие)</w:t>
      </w:r>
      <w:r w:rsidRPr="002C1576">
        <w:rPr>
          <w:b/>
          <w:bCs/>
          <w:sz w:val="28"/>
          <w:szCs w:val="28"/>
        </w:rPr>
        <w:t xml:space="preserve"> </w:t>
      </w:r>
      <w:r w:rsidRPr="00E3513A">
        <w:rPr>
          <w:b/>
          <w:bCs/>
          <w:sz w:val="28"/>
          <w:szCs w:val="28"/>
        </w:rPr>
        <w:t>–</w:t>
      </w:r>
      <w:r>
        <w:rPr>
          <w:b/>
          <w:bCs/>
          <w:sz w:val="28"/>
          <w:szCs w:val="28"/>
        </w:rPr>
        <w:t xml:space="preserve"> </w:t>
      </w:r>
      <w:r w:rsidR="00012306" w:rsidRPr="00E3513A">
        <w:rPr>
          <w:sz w:val="28"/>
          <w:szCs w:val="28"/>
        </w:rPr>
        <w:t>финансирование роста  компании, которая уже имеет заметные успехи на рынке (свыше 30 000 млн. руб.)</w:t>
      </w:r>
      <w:r>
        <w:rPr>
          <w:sz w:val="28"/>
          <w:szCs w:val="28"/>
        </w:rPr>
        <w:t>;</w:t>
      </w:r>
    </w:p>
    <w:p w:rsidR="00012306" w:rsidRPr="00E3513A" w:rsidRDefault="002C1576" w:rsidP="00F671A9">
      <w:pPr>
        <w:pStyle w:val="2"/>
        <w:numPr>
          <w:ilvl w:val="0"/>
          <w:numId w:val="27"/>
        </w:numPr>
        <w:tabs>
          <w:tab w:val="left" w:pos="993"/>
        </w:tabs>
        <w:ind w:left="0" w:firstLine="709"/>
        <w:jc w:val="both"/>
        <w:rPr>
          <w:sz w:val="28"/>
          <w:szCs w:val="28"/>
        </w:rPr>
      </w:pPr>
      <w:r>
        <w:rPr>
          <w:sz w:val="28"/>
          <w:szCs w:val="28"/>
        </w:rPr>
        <w:t>в</w:t>
      </w:r>
      <w:r w:rsidR="00012306" w:rsidRPr="00E3513A">
        <w:rPr>
          <w:sz w:val="28"/>
          <w:szCs w:val="28"/>
        </w:rPr>
        <w:t>ыкуп компании</w:t>
      </w:r>
      <w:r w:rsidR="00012306">
        <w:rPr>
          <w:sz w:val="28"/>
          <w:szCs w:val="28"/>
        </w:rPr>
        <w:t>.</w:t>
      </w:r>
    </w:p>
    <w:p w:rsidR="00B70152" w:rsidRDefault="00B70152" w:rsidP="00426363">
      <w:pPr>
        <w:pStyle w:val="1"/>
        <w:ind w:left="0" w:firstLine="709"/>
        <w:jc w:val="both"/>
        <w:rPr>
          <w:b/>
          <w:color w:val="auto"/>
          <w:sz w:val="28"/>
          <w:szCs w:val="28"/>
        </w:rPr>
      </w:pPr>
    </w:p>
    <w:p w:rsidR="00012306" w:rsidRPr="005477F4" w:rsidRDefault="00012306" w:rsidP="00426363">
      <w:pPr>
        <w:pStyle w:val="1"/>
        <w:ind w:left="0" w:firstLine="709"/>
        <w:jc w:val="both"/>
        <w:rPr>
          <w:i/>
          <w:color w:val="auto"/>
          <w:sz w:val="28"/>
          <w:szCs w:val="28"/>
        </w:rPr>
      </w:pPr>
      <w:r w:rsidRPr="005477F4">
        <w:rPr>
          <w:i/>
          <w:color w:val="auto"/>
          <w:sz w:val="28"/>
          <w:szCs w:val="28"/>
        </w:rPr>
        <w:t>Виды венчурных фондов, в зависимости от дополнительно предоставляемых услуг:</w:t>
      </w:r>
    </w:p>
    <w:p w:rsidR="00012306" w:rsidRPr="00E3513A" w:rsidRDefault="00012306" w:rsidP="00F671A9">
      <w:pPr>
        <w:pStyle w:val="2"/>
        <w:numPr>
          <w:ilvl w:val="0"/>
          <w:numId w:val="28"/>
        </w:numPr>
        <w:tabs>
          <w:tab w:val="left" w:pos="993"/>
        </w:tabs>
        <w:ind w:left="0" w:firstLine="709"/>
        <w:jc w:val="both"/>
        <w:rPr>
          <w:sz w:val="28"/>
          <w:szCs w:val="28"/>
        </w:rPr>
      </w:pPr>
      <w:r>
        <w:rPr>
          <w:sz w:val="28"/>
          <w:szCs w:val="28"/>
        </w:rPr>
        <w:t>фонд является еще и</w:t>
      </w:r>
      <w:r w:rsidRPr="00E3513A">
        <w:rPr>
          <w:sz w:val="28"/>
          <w:szCs w:val="28"/>
        </w:rPr>
        <w:t xml:space="preserve"> бизнес-инкубатором</w:t>
      </w:r>
      <w:r w:rsidR="002C1576">
        <w:rPr>
          <w:sz w:val="28"/>
          <w:szCs w:val="28"/>
        </w:rPr>
        <w:t>;</w:t>
      </w:r>
      <w:r w:rsidRPr="00E3513A">
        <w:rPr>
          <w:sz w:val="28"/>
          <w:szCs w:val="28"/>
        </w:rPr>
        <w:t xml:space="preserve"> </w:t>
      </w:r>
    </w:p>
    <w:p w:rsidR="00012306" w:rsidRPr="00E3513A" w:rsidRDefault="00012306" w:rsidP="00F671A9">
      <w:pPr>
        <w:pStyle w:val="2"/>
        <w:numPr>
          <w:ilvl w:val="0"/>
          <w:numId w:val="28"/>
        </w:numPr>
        <w:tabs>
          <w:tab w:val="left" w:pos="993"/>
        </w:tabs>
        <w:ind w:left="0" w:firstLine="709"/>
        <w:jc w:val="both"/>
        <w:rPr>
          <w:sz w:val="28"/>
          <w:szCs w:val="28"/>
        </w:rPr>
      </w:pPr>
      <w:r w:rsidRPr="00E3513A">
        <w:rPr>
          <w:sz w:val="28"/>
          <w:szCs w:val="28"/>
        </w:rPr>
        <w:t>фонд выступ</w:t>
      </w:r>
      <w:r w:rsidR="002C1576">
        <w:rPr>
          <w:sz w:val="28"/>
          <w:szCs w:val="28"/>
        </w:rPr>
        <w:t>ает и как консультант-посредник;</w:t>
      </w:r>
      <w:r w:rsidRPr="00E3513A">
        <w:rPr>
          <w:sz w:val="28"/>
          <w:szCs w:val="28"/>
        </w:rPr>
        <w:t xml:space="preserve"> </w:t>
      </w:r>
    </w:p>
    <w:p w:rsidR="00012306" w:rsidRPr="00E3513A" w:rsidRDefault="00012306" w:rsidP="00F671A9">
      <w:pPr>
        <w:pStyle w:val="2"/>
        <w:numPr>
          <w:ilvl w:val="0"/>
          <w:numId w:val="28"/>
        </w:numPr>
        <w:tabs>
          <w:tab w:val="left" w:pos="993"/>
        </w:tabs>
        <w:ind w:left="0" w:firstLine="709"/>
        <w:jc w:val="both"/>
        <w:rPr>
          <w:sz w:val="28"/>
          <w:szCs w:val="28"/>
        </w:rPr>
      </w:pPr>
      <w:r w:rsidRPr="00E3513A">
        <w:rPr>
          <w:sz w:val="28"/>
          <w:szCs w:val="28"/>
        </w:rPr>
        <w:t xml:space="preserve">фонд выделяет гранты и проводит конкурсы со значительными денежными призами победившим проектам. </w:t>
      </w:r>
    </w:p>
    <w:p w:rsidR="00B70152" w:rsidRDefault="00B70152" w:rsidP="00426363">
      <w:pPr>
        <w:ind w:left="709"/>
        <w:rPr>
          <w:rFonts w:ascii="Times New Roman" w:hAnsi="Times New Roman" w:cs="Times New Roman"/>
          <w:b/>
          <w:sz w:val="28"/>
          <w:szCs w:val="28"/>
        </w:rPr>
      </w:pPr>
    </w:p>
    <w:p w:rsidR="00602022" w:rsidRPr="005477F4" w:rsidRDefault="00602022" w:rsidP="00426363">
      <w:pPr>
        <w:ind w:left="709"/>
        <w:rPr>
          <w:rFonts w:ascii="Times New Roman" w:hAnsi="Times New Roman" w:cs="Times New Roman"/>
          <w:i/>
          <w:sz w:val="28"/>
          <w:szCs w:val="28"/>
        </w:rPr>
      </w:pPr>
      <w:r w:rsidRPr="005477F4">
        <w:rPr>
          <w:rFonts w:ascii="Times New Roman" w:hAnsi="Times New Roman" w:cs="Times New Roman"/>
          <w:i/>
          <w:sz w:val="28"/>
          <w:szCs w:val="28"/>
        </w:rPr>
        <w:t>Государственные венчурные фонды:</w:t>
      </w:r>
    </w:p>
    <w:p w:rsidR="00F82375" w:rsidRDefault="005477F4" w:rsidP="00F671A9">
      <w:pPr>
        <w:pStyle w:val="2"/>
        <w:numPr>
          <w:ilvl w:val="0"/>
          <w:numId w:val="29"/>
        </w:numPr>
        <w:tabs>
          <w:tab w:val="left" w:pos="993"/>
        </w:tabs>
        <w:ind w:left="0" w:firstLine="709"/>
        <w:jc w:val="both"/>
        <w:rPr>
          <w:sz w:val="28"/>
          <w:szCs w:val="28"/>
        </w:rPr>
      </w:pPr>
      <w:r>
        <w:rPr>
          <w:bCs/>
          <w:sz w:val="28"/>
          <w:szCs w:val="28"/>
        </w:rPr>
        <w:t>«Р</w:t>
      </w:r>
      <w:r w:rsidR="00F82375" w:rsidRPr="00602022">
        <w:rPr>
          <w:bCs/>
          <w:sz w:val="28"/>
          <w:szCs w:val="28"/>
        </w:rPr>
        <w:t>оссийская венчурная компания»</w:t>
      </w:r>
      <w:r w:rsidR="00F82375" w:rsidRPr="002A0888">
        <w:rPr>
          <w:b/>
          <w:bCs/>
          <w:sz w:val="28"/>
          <w:szCs w:val="28"/>
        </w:rPr>
        <w:t xml:space="preserve"> </w:t>
      </w:r>
      <w:r w:rsidR="00F82375" w:rsidRPr="002A0888">
        <w:rPr>
          <w:sz w:val="28"/>
          <w:szCs w:val="28"/>
        </w:rPr>
        <w:t>(12 фондов, УК - 25 млрд.руб., на конец 2010 г. 56 проектов – 6 млрд.руб.)</w:t>
      </w:r>
      <w:r w:rsidR="002C1576">
        <w:rPr>
          <w:sz w:val="28"/>
          <w:szCs w:val="28"/>
        </w:rPr>
        <w:t>;</w:t>
      </w:r>
    </w:p>
    <w:p w:rsidR="00602022" w:rsidRDefault="002C1576" w:rsidP="00F671A9">
      <w:pPr>
        <w:pStyle w:val="2"/>
        <w:numPr>
          <w:ilvl w:val="0"/>
          <w:numId w:val="29"/>
        </w:numPr>
        <w:tabs>
          <w:tab w:val="left" w:pos="993"/>
        </w:tabs>
        <w:ind w:left="0" w:firstLine="709"/>
        <w:jc w:val="both"/>
        <w:rPr>
          <w:sz w:val="28"/>
          <w:szCs w:val="28"/>
        </w:rPr>
      </w:pPr>
      <w:r>
        <w:rPr>
          <w:bCs/>
          <w:sz w:val="28"/>
          <w:szCs w:val="28"/>
        </w:rPr>
        <w:t>ф</w:t>
      </w:r>
      <w:r w:rsidR="00F82375" w:rsidRPr="00602022">
        <w:rPr>
          <w:bCs/>
          <w:sz w:val="28"/>
          <w:szCs w:val="28"/>
        </w:rPr>
        <w:t>онд содействия ра</w:t>
      </w:r>
      <w:r w:rsidR="00602022" w:rsidRPr="00602022">
        <w:rPr>
          <w:bCs/>
          <w:sz w:val="28"/>
          <w:szCs w:val="28"/>
        </w:rPr>
        <w:t xml:space="preserve">звитию малых форм предприятий в </w:t>
      </w:r>
      <w:r w:rsidR="00F82375" w:rsidRPr="00602022">
        <w:rPr>
          <w:bCs/>
          <w:sz w:val="28"/>
          <w:szCs w:val="28"/>
        </w:rPr>
        <w:t xml:space="preserve">научно-технической сфере </w:t>
      </w:r>
      <w:r w:rsidR="00F82375" w:rsidRPr="00602022">
        <w:rPr>
          <w:sz w:val="28"/>
          <w:szCs w:val="28"/>
        </w:rPr>
        <w:t>(</w:t>
      </w:r>
      <w:r w:rsidR="00F82375" w:rsidRPr="002A0888">
        <w:rPr>
          <w:sz w:val="28"/>
          <w:szCs w:val="28"/>
        </w:rPr>
        <w:t>У.М.Н.И.К.,</w:t>
      </w:r>
      <w:r>
        <w:rPr>
          <w:sz w:val="28"/>
          <w:szCs w:val="28"/>
        </w:rPr>
        <w:t xml:space="preserve"> </w:t>
      </w:r>
      <w:r w:rsidR="00F82375" w:rsidRPr="002A0888">
        <w:rPr>
          <w:sz w:val="28"/>
          <w:szCs w:val="28"/>
        </w:rPr>
        <w:t>СТАРТ, Ставка</w:t>
      </w:r>
      <w:r w:rsidR="00F82375" w:rsidRPr="002A0888">
        <w:rPr>
          <w:b/>
          <w:bCs/>
          <w:sz w:val="28"/>
          <w:szCs w:val="28"/>
        </w:rPr>
        <w:t xml:space="preserve">) </w:t>
      </w:r>
      <w:r w:rsidR="00F82375" w:rsidRPr="002A0888">
        <w:rPr>
          <w:sz w:val="28"/>
          <w:szCs w:val="28"/>
        </w:rPr>
        <w:t>(1,5% средств Федерального бюджета на науку)</w:t>
      </w:r>
      <w:r>
        <w:rPr>
          <w:sz w:val="28"/>
          <w:szCs w:val="28"/>
        </w:rPr>
        <w:t>;</w:t>
      </w:r>
    </w:p>
    <w:p w:rsidR="00F82375" w:rsidRDefault="002C1576" w:rsidP="00F671A9">
      <w:pPr>
        <w:pStyle w:val="2"/>
        <w:numPr>
          <w:ilvl w:val="0"/>
          <w:numId w:val="29"/>
        </w:numPr>
        <w:tabs>
          <w:tab w:val="left" w:pos="993"/>
        </w:tabs>
        <w:ind w:left="0" w:firstLine="709"/>
        <w:jc w:val="both"/>
        <w:rPr>
          <w:sz w:val="28"/>
          <w:szCs w:val="28"/>
        </w:rPr>
      </w:pPr>
      <w:r>
        <w:rPr>
          <w:bCs/>
          <w:sz w:val="28"/>
          <w:szCs w:val="28"/>
        </w:rPr>
        <w:lastRenderedPageBreak/>
        <w:t>ф</w:t>
      </w:r>
      <w:r w:rsidR="00F82375" w:rsidRPr="00602022">
        <w:rPr>
          <w:bCs/>
          <w:sz w:val="28"/>
          <w:szCs w:val="28"/>
        </w:rPr>
        <w:t xml:space="preserve">онд посевных инвестиций </w:t>
      </w:r>
      <w:r w:rsidR="00F82375" w:rsidRPr="00602022">
        <w:rPr>
          <w:sz w:val="28"/>
          <w:szCs w:val="28"/>
        </w:rPr>
        <w:t>(УК - 2</w:t>
      </w:r>
      <w:r w:rsidR="00F82375" w:rsidRPr="002A0888">
        <w:rPr>
          <w:sz w:val="28"/>
          <w:szCs w:val="28"/>
        </w:rPr>
        <w:t xml:space="preserve"> млрд. руб., предоставляет до 25 млн. руб. не более 75% от объема требуемых инвестиций)</w:t>
      </w:r>
      <w:r>
        <w:rPr>
          <w:sz w:val="28"/>
          <w:szCs w:val="28"/>
        </w:rPr>
        <w:t>.</w:t>
      </w:r>
    </w:p>
    <w:p w:rsidR="005477F4" w:rsidRPr="005477F4" w:rsidRDefault="005477F4" w:rsidP="005477F4">
      <w:pPr>
        <w:ind w:firstLine="993"/>
        <w:jc w:val="both"/>
        <w:rPr>
          <w:rFonts w:ascii="Times New Roman" w:hAnsi="Times New Roman"/>
          <w:sz w:val="28"/>
          <w:szCs w:val="28"/>
        </w:rPr>
      </w:pPr>
      <w:r w:rsidRPr="005477F4">
        <w:rPr>
          <w:rFonts w:ascii="Times New Roman" w:hAnsi="Times New Roman"/>
          <w:sz w:val="28"/>
          <w:szCs w:val="28"/>
        </w:rPr>
        <w:t xml:space="preserve">Основным отличием венчурного фонда от других инвестиционные фондов является модель получения прибыли. Высоко-рискованные проекты отличаются от других инвестиционных проектов тем, что прибыль по ним может быть либо отрицательной (в лучшем случае нулевой), так и аномально высокой. </w:t>
      </w:r>
    </w:p>
    <w:p w:rsidR="005477F4" w:rsidRPr="005477F4" w:rsidRDefault="005477F4" w:rsidP="005477F4">
      <w:pPr>
        <w:ind w:firstLine="993"/>
        <w:jc w:val="both"/>
        <w:rPr>
          <w:rFonts w:ascii="Times New Roman" w:hAnsi="Times New Roman"/>
          <w:sz w:val="28"/>
          <w:szCs w:val="28"/>
        </w:rPr>
      </w:pPr>
      <w:r w:rsidRPr="005477F4">
        <w:rPr>
          <w:rFonts w:ascii="Times New Roman" w:hAnsi="Times New Roman"/>
          <w:sz w:val="28"/>
          <w:szCs w:val="28"/>
        </w:rPr>
        <w:t>Примерами крупнейших венчурных фондов в России является «Российская венчурная компания» (РВК), «Фонд ВТБ», а также корпорация «РосНано». Государственная корпорация «Российская корпорация нанотехнологий» учреждена в июле 2007 года специальным Федеральным законом от 19 июля 2007 года № 139-ФЗ. Правительство Российской Федерации внесло имущественный взнос в размере 130 млрд рублей для обеспечения деятельности корпорации. Позже государственная корпорация «Российская корпорация нанотехнологий» была преобразована в открытое акционерное общество. На 1 сентября 2010 года наблюдательный совет РОСНАНО одобрил к софинансированию 93 проекта (82 инвестиционных проекта, 7 фондов и 4 наноцентра) с общим бюджетом 302,1 млрд рублей, включая долю Корпорации в объеме 123,1 млрд рублей. В корпорацию к этой дате поступило 1758 заявок на софинансирование проектов в сфере нанотехнологий, из которых 1037 были отклонены, 308 находились на стадии внутренней научно-технической и инвестиционной экспертизы, а 320 проходили стадию рассмотрения в научно-техническом совете и в инвестиционном комитете.</w:t>
      </w:r>
    </w:p>
    <w:p w:rsidR="00F82375" w:rsidRPr="005477F4" w:rsidRDefault="00F82375" w:rsidP="00426363">
      <w:pPr>
        <w:pStyle w:val="1"/>
        <w:ind w:left="0" w:firstLine="709"/>
        <w:jc w:val="both"/>
        <w:rPr>
          <w:i/>
          <w:color w:val="auto"/>
          <w:sz w:val="28"/>
          <w:szCs w:val="28"/>
        </w:rPr>
      </w:pPr>
      <w:r w:rsidRPr="005477F4">
        <w:rPr>
          <w:i/>
          <w:color w:val="auto"/>
          <w:sz w:val="28"/>
          <w:szCs w:val="28"/>
        </w:rPr>
        <w:t>Приоритетные направления инвестирования государственных фондов</w:t>
      </w:r>
      <w:r w:rsidR="002C1576" w:rsidRPr="005477F4">
        <w:rPr>
          <w:i/>
          <w:color w:val="auto"/>
          <w:sz w:val="28"/>
          <w:szCs w:val="28"/>
        </w:rPr>
        <w:t>:</w:t>
      </w:r>
    </w:p>
    <w:p w:rsidR="00F82375" w:rsidRPr="002A0888" w:rsidRDefault="002C1576" w:rsidP="00F671A9">
      <w:pPr>
        <w:pStyle w:val="2"/>
        <w:numPr>
          <w:ilvl w:val="0"/>
          <w:numId w:val="30"/>
        </w:numPr>
        <w:tabs>
          <w:tab w:val="left" w:pos="993"/>
        </w:tabs>
        <w:ind w:left="0" w:firstLine="709"/>
        <w:jc w:val="both"/>
        <w:rPr>
          <w:sz w:val="28"/>
          <w:szCs w:val="28"/>
        </w:rPr>
      </w:pPr>
      <w:r>
        <w:rPr>
          <w:sz w:val="28"/>
          <w:szCs w:val="28"/>
        </w:rPr>
        <w:t>б</w:t>
      </w:r>
      <w:r w:rsidR="00F82375" w:rsidRPr="002A0888">
        <w:rPr>
          <w:sz w:val="28"/>
          <w:szCs w:val="28"/>
        </w:rPr>
        <w:t>езопасность и противодействие терроризму; </w:t>
      </w:r>
    </w:p>
    <w:p w:rsidR="00F82375" w:rsidRPr="002A0888" w:rsidRDefault="002C1576" w:rsidP="00F671A9">
      <w:pPr>
        <w:pStyle w:val="2"/>
        <w:numPr>
          <w:ilvl w:val="0"/>
          <w:numId w:val="30"/>
        </w:numPr>
        <w:tabs>
          <w:tab w:val="left" w:pos="993"/>
        </w:tabs>
        <w:ind w:left="0" w:firstLine="709"/>
        <w:jc w:val="both"/>
        <w:rPr>
          <w:sz w:val="28"/>
          <w:szCs w:val="28"/>
        </w:rPr>
      </w:pPr>
      <w:r>
        <w:rPr>
          <w:sz w:val="28"/>
          <w:szCs w:val="28"/>
        </w:rPr>
        <w:t>ж</w:t>
      </w:r>
      <w:r w:rsidR="00F82375" w:rsidRPr="002A0888">
        <w:rPr>
          <w:sz w:val="28"/>
          <w:szCs w:val="28"/>
        </w:rPr>
        <w:t>ивые системы (биотехнологии, медицинские технологии и медицинское оборудование); </w:t>
      </w:r>
    </w:p>
    <w:p w:rsidR="00F82375" w:rsidRPr="002A0888" w:rsidRDefault="002C1576" w:rsidP="00F671A9">
      <w:pPr>
        <w:pStyle w:val="2"/>
        <w:numPr>
          <w:ilvl w:val="0"/>
          <w:numId w:val="30"/>
        </w:numPr>
        <w:tabs>
          <w:tab w:val="left" w:pos="993"/>
        </w:tabs>
        <w:ind w:left="0" w:firstLine="709"/>
        <w:jc w:val="both"/>
        <w:rPr>
          <w:sz w:val="28"/>
          <w:szCs w:val="28"/>
        </w:rPr>
      </w:pPr>
      <w:r>
        <w:rPr>
          <w:sz w:val="28"/>
          <w:szCs w:val="28"/>
        </w:rPr>
        <w:t>и</w:t>
      </w:r>
      <w:r w:rsidR="00F82375" w:rsidRPr="002A0888">
        <w:rPr>
          <w:sz w:val="28"/>
          <w:szCs w:val="28"/>
        </w:rPr>
        <w:t>ндустрия наносистем и материалов; </w:t>
      </w:r>
    </w:p>
    <w:p w:rsidR="00F82375" w:rsidRPr="002A0888" w:rsidRDefault="002C1576" w:rsidP="00F671A9">
      <w:pPr>
        <w:pStyle w:val="2"/>
        <w:numPr>
          <w:ilvl w:val="0"/>
          <w:numId w:val="30"/>
        </w:numPr>
        <w:tabs>
          <w:tab w:val="left" w:pos="993"/>
        </w:tabs>
        <w:ind w:left="0" w:firstLine="709"/>
        <w:jc w:val="both"/>
        <w:rPr>
          <w:sz w:val="28"/>
          <w:szCs w:val="28"/>
        </w:rPr>
      </w:pPr>
      <w:r>
        <w:rPr>
          <w:sz w:val="28"/>
          <w:szCs w:val="28"/>
        </w:rPr>
        <w:t>и</w:t>
      </w:r>
      <w:r w:rsidR="00F82375" w:rsidRPr="002A0888">
        <w:rPr>
          <w:sz w:val="28"/>
          <w:szCs w:val="28"/>
        </w:rPr>
        <w:t>нформационно-телекоммуникационные системы; </w:t>
      </w:r>
    </w:p>
    <w:p w:rsidR="00F82375" w:rsidRPr="00E3513A" w:rsidRDefault="002C1576" w:rsidP="00F671A9">
      <w:pPr>
        <w:pStyle w:val="2"/>
        <w:numPr>
          <w:ilvl w:val="0"/>
          <w:numId w:val="30"/>
        </w:numPr>
        <w:tabs>
          <w:tab w:val="left" w:pos="993"/>
        </w:tabs>
        <w:ind w:left="0" w:firstLine="709"/>
        <w:jc w:val="both"/>
        <w:rPr>
          <w:sz w:val="28"/>
          <w:szCs w:val="28"/>
        </w:rPr>
      </w:pPr>
      <w:r>
        <w:rPr>
          <w:sz w:val="28"/>
          <w:szCs w:val="28"/>
        </w:rPr>
        <w:t>р</w:t>
      </w:r>
      <w:r w:rsidR="00F82375" w:rsidRPr="00E3513A">
        <w:rPr>
          <w:sz w:val="28"/>
          <w:szCs w:val="28"/>
        </w:rPr>
        <w:t>ациональное природопользование; </w:t>
      </w:r>
    </w:p>
    <w:p w:rsidR="00F82375" w:rsidRPr="00E3513A" w:rsidRDefault="002C1576" w:rsidP="00F671A9">
      <w:pPr>
        <w:pStyle w:val="2"/>
        <w:numPr>
          <w:ilvl w:val="0"/>
          <w:numId w:val="30"/>
        </w:numPr>
        <w:tabs>
          <w:tab w:val="left" w:pos="993"/>
        </w:tabs>
        <w:ind w:left="0" w:firstLine="709"/>
        <w:jc w:val="both"/>
        <w:rPr>
          <w:sz w:val="28"/>
          <w:szCs w:val="28"/>
        </w:rPr>
      </w:pPr>
      <w:r>
        <w:rPr>
          <w:sz w:val="28"/>
          <w:szCs w:val="28"/>
        </w:rPr>
        <w:t>т</w:t>
      </w:r>
      <w:r w:rsidR="00F82375" w:rsidRPr="00E3513A">
        <w:rPr>
          <w:sz w:val="28"/>
          <w:szCs w:val="28"/>
        </w:rPr>
        <w:t>ранспортные, авиационные и космические системы; </w:t>
      </w:r>
    </w:p>
    <w:p w:rsidR="00F82375" w:rsidRPr="00E3513A" w:rsidRDefault="002C1576" w:rsidP="00F671A9">
      <w:pPr>
        <w:pStyle w:val="2"/>
        <w:numPr>
          <w:ilvl w:val="0"/>
          <w:numId w:val="30"/>
        </w:numPr>
        <w:tabs>
          <w:tab w:val="left" w:pos="993"/>
        </w:tabs>
        <w:ind w:left="0" w:firstLine="709"/>
        <w:jc w:val="both"/>
        <w:rPr>
          <w:sz w:val="28"/>
          <w:szCs w:val="28"/>
        </w:rPr>
      </w:pPr>
      <w:r>
        <w:rPr>
          <w:sz w:val="28"/>
          <w:szCs w:val="28"/>
        </w:rPr>
        <w:t>э</w:t>
      </w:r>
      <w:r w:rsidR="00F82375" w:rsidRPr="00E3513A">
        <w:rPr>
          <w:sz w:val="28"/>
          <w:szCs w:val="28"/>
        </w:rPr>
        <w:t>нергетика и энергосбережение.</w:t>
      </w:r>
    </w:p>
    <w:p w:rsidR="00F82375" w:rsidRPr="005477F4" w:rsidRDefault="00F82375" w:rsidP="00F671A9">
      <w:pPr>
        <w:pStyle w:val="1"/>
        <w:numPr>
          <w:ilvl w:val="0"/>
          <w:numId w:val="5"/>
        </w:numPr>
        <w:tabs>
          <w:tab w:val="left" w:pos="709"/>
        </w:tabs>
        <w:spacing w:after="240"/>
        <w:jc w:val="both"/>
        <w:rPr>
          <w:i/>
          <w:color w:val="auto"/>
          <w:sz w:val="28"/>
          <w:szCs w:val="28"/>
        </w:rPr>
      </w:pPr>
      <w:r w:rsidRPr="005477F4">
        <w:rPr>
          <w:i/>
          <w:color w:val="auto"/>
          <w:sz w:val="28"/>
          <w:szCs w:val="28"/>
        </w:rPr>
        <w:t>Бизнес-ангелы</w:t>
      </w:r>
      <w:r w:rsidR="005477F4">
        <w:rPr>
          <w:i/>
          <w:color w:val="auto"/>
          <w:sz w:val="28"/>
          <w:szCs w:val="28"/>
        </w:rPr>
        <w:t>.</w:t>
      </w:r>
    </w:p>
    <w:p w:rsidR="00053447" w:rsidRPr="00E3513A" w:rsidRDefault="00F82375" w:rsidP="00426363">
      <w:pPr>
        <w:ind w:firstLine="709"/>
        <w:jc w:val="both"/>
        <w:rPr>
          <w:rFonts w:ascii="Times New Roman" w:eastAsia="Times New Roman" w:hAnsi="Times New Roman" w:cs="Times New Roman"/>
          <w:sz w:val="28"/>
          <w:szCs w:val="28"/>
        </w:rPr>
      </w:pPr>
      <w:r w:rsidRPr="00053447">
        <w:rPr>
          <w:rFonts w:ascii="Times New Roman" w:hAnsi="Times New Roman" w:cs="Times New Roman"/>
          <w:sz w:val="28"/>
          <w:szCs w:val="28"/>
        </w:rPr>
        <w:t>Бизнес-ангелы — это частные инвесторы, часто имеющие богатый предпринимательский опыт, которые инвестируют некоторую часть своих собственных</w:t>
      </w:r>
      <w:r w:rsidR="003A0276" w:rsidRPr="00053447">
        <w:rPr>
          <w:rFonts w:ascii="Times New Roman" w:hAnsi="Times New Roman" w:cs="Times New Roman"/>
          <w:sz w:val="28"/>
          <w:szCs w:val="28"/>
        </w:rPr>
        <w:t xml:space="preserve"> денег в малые венчурные фирмы. </w:t>
      </w:r>
      <w:r w:rsidRPr="00053447">
        <w:rPr>
          <w:rFonts w:ascii="Times New Roman" w:hAnsi="Times New Roman" w:cs="Times New Roman"/>
          <w:sz w:val="28"/>
          <w:szCs w:val="28"/>
        </w:rPr>
        <w:t xml:space="preserve">В России существует сеть «бизнес-ангелов» </w:t>
      </w:r>
      <w:r w:rsidR="003A0276" w:rsidRPr="00053447">
        <w:rPr>
          <w:rFonts w:ascii="Times New Roman" w:hAnsi="Times New Roman" w:cs="Times New Roman"/>
          <w:sz w:val="28"/>
          <w:szCs w:val="28"/>
        </w:rPr>
        <w:t>(</w:t>
      </w:r>
      <w:hyperlink r:id="rId28" w:history="1">
        <w:r w:rsidR="00053447" w:rsidRPr="00053447">
          <w:rPr>
            <w:rStyle w:val="a5"/>
            <w:rFonts w:ascii="Times New Roman" w:hAnsi="Times New Roman"/>
            <w:i/>
            <w:iCs/>
            <w:sz w:val="28"/>
            <w:szCs w:val="28"/>
            <w:lang w:val="en-US"/>
          </w:rPr>
          <w:t>www</w:t>
        </w:r>
        <w:r w:rsidR="00053447" w:rsidRPr="00053447">
          <w:rPr>
            <w:rStyle w:val="a5"/>
            <w:rFonts w:ascii="Times New Roman" w:hAnsi="Times New Roman"/>
            <w:i/>
            <w:iCs/>
            <w:sz w:val="28"/>
            <w:szCs w:val="28"/>
          </w:rPr>
          <w:t>.</w:t>
        </w:r>
        <w:r w:rsidR="00053447" w:rsidRPr="00053447">
          <w:rPr>
            <w:rStyle w:val="a5"/>
            <w:rFonts w:ascii="Times New Roman" w:hAnsi="Times New Roman"/>
            <w:i/>
            <w:iCs/>
            <w:sz w:val="28"/>
            <w:szCs w:val="28"/>
            <w:lang w:val="en-US"/>
          </w:rPr>
          <w:t>business</w:t>
        </w:r>
        <w:r w:rsidR="00053447" w:rsidRPr="00053447">
          <w:rPr>
            <w:rStyle w:val="a5"/>
            <w:rFonts w:ascii="Times New Roman" w:hAnsi="Times New Roman"/>
            <w:i/>
            <w:iCs/>
            <w:sz w:val="28"/>
            <w:szCs w:val="28"/>
          </w:rPr>
          <w:t>-</w:t>
        </w:r>
        <w:r w:rsidR="00053447" w:rsidRPr="00053447">
          <w:rPr>
            <w:rStyle w:val="a5"/>
            <w:rFonts w:ascii="Times New Roman" w:hAnsi="Times New Roman"/>
            <w:i/>
            <w:iCs/>
            <w:sz w:val="28"/>
            <w:szCs w:val="28"/>
            <w:lang w:val="en-US"/>
          </w:rPr>
          <w:t>angels</w:t>
        </w:r>
        <w:r w:rsidR="00053447" w:rsidRPr="00053447">
          <w:rPr>
            <w:rStyle w:val="a5"/>
            <w:rFonts w:ascii="Times New Roman" w:hAnsi="Times New Roman"/>
            <w:i/>
            <w:iCs/>
            <w:sz w:val="28"/>
            <w:szCs w:val="28"/>
          </w:rPr>
          <w:t>.</w:t>
        </w:r>
        <w:r w:rsidR="00053447" w:rsidRPr="00053447">
          <w:rPr>
            <w:rStyle w:val="a5"/>
            <w:rFonts w:ascii="Times New Roman" w:hAnsi="Times New Roman"/>
            <w:i/>
            <w:iCs/>
            <w:sz w:val="28"/>
            <w:szCs w:val="28"/>
            <w:lang w:val="en-US"/>
          </w:rPr>
          <w:t>ru</w:t>
        </w:r>
      </w:hyperlink>
      <w:r w:rsidR="003A0276" w:rsidRPr="00053447">
        <w:rPr>
          <w:rFonts w:ascii="Times New Roman" w:hAnsi="Times New Roman" w:cs="Times New Roman"/>
          <w:i/>
          <w:iCs/>
          <w:sz w:val="28"/>
          <w:szCs w:val="28"/>
        </w:rPr>
        <w:t>)</w:t>
      </w:r>
      <w:r w:rsidRPr="00053447">
        <w:rPr>
          <w:rFonts w:ascii="Times New Roman" w:hAnsi="Times New Roman" w:cs="Times New Roman"/>
          <w:i/>
          <w:iCs/>
          <w:sz w:val="28"/>
          <w:szCs w:val="28"/>
        </w:rPr>
        <w:t>.</w:t>
      </w:r>
      <w:r w:rsidR="00053447" w:rsidRPr="00053447">
        <w:rPr>
          <w:rFonts w:ascii="Times New Roman" w:hAnsi="Times New Roman" w:cs="Times New Roman"/>
          <w:i/>
          <w:iCs/>
          <w:sz w:val="28"/>
          <w:szCs w:val="28"/>
        </w:rPr>
        <w:t xml:space="preserve"> </w:t>
      </w:r>
      <w:r w:rsidR="00053447" w:rsidRPr="00053447">
        <w:rPr>
          <w:rFonts w:ascii="Times New Roman" w:eastAsia="Times New Roman" w:hAnsi="Times New Roman" w:cs="Times New Roman"/>
          <w:sz w:val="28"/>
          <w:szCs w:val="28"/>
        </w:rPr>
        <w:t>В</w:t>
      </w:r>
      <w:r w:rsidR="00053447" w:rsidRPr="00E3513A">
        <w:rPr>
          <w:rFonts w:ascii="Times New Roman" w:eastAsia="Times New Roman" w:hAnsi="Times New Roman" w:cs="Times New Roman"/>
          <w:sz w:val="28"/>
          <w:szCs w:val="28"/>
        </w:rPr>
        <w:t xml:space="preserve"> России создаются объединения бизнес-ангелов, например, группа «Частный капитал» в Москве, </w:t>
      </w:r>
      <w:r w:rsidR="00053447">
        <w:rPr>
          <w:rFonts w:ascii="Times New Roman" w:eastAsia="Times New Roman" w:hAnsi="Times New Roman" w:cs="Times New Roman"/>
          <w:sz w:val="28"/>
          <w:szCs w:val="28"/>
        </w:rPr>
        <w:t>Союз бизнес-ангелов России</w:t>
      </w:r>
      <w:r w:rsidR="00053447" w:rsidRPr="00E3513A">
        <w:rPr>
          <w:rFonts w:ascii="Times New Roman" w:eastAsia="Times New Roman" w:hAnsi="Times New Roman" w:cs="Times New Roman"/>
          <w:sz w:val="28"/>
          <w:szCs w:val="28"/>
        </w:rPr>
        <w:t>; в Нижнем Новгороде это «Стартовые инвестиции»</w:t>
      </w:r>
      <w:r w:rsidR="00053447">
        <w:rPr>
          <w:rFonts w:ascii="Times New Roman" w:eastAsia="Times New Roman" w:hAnsi="Times New Roman" w:cs="Times New Roman"/>
          <w:sz w:val="28"/>
          <w:szCs w:val="28"/>
        </w:rPr>
        <w:t xml:space="preserve">, </w:t>
      </w:r>
      <w:r w:rsidR="00053447" w:rsidRPr="00E3513A">
        <w:rPr>
          <w:rFonts w:ascii="Times New Roman" w:eastAsia="Times New Roman" w:hAnsi="Times New Roman" w:cs="Times New Roman"/>
          <w:sz w:val="28"/>
          <w:szCs w:val="28"/>
        </w:rPr>
        <w:t>«Российский союз сетей бизнес-ангелов».</w:t>
      </w:r>
    </w:p>
    <w:p w:rsidR="00F82375" w:rsidRPr="005477F4" w:rsidRDefault="00F82375" w:rsidP="00426363">
      <w:pPr>
        <w:pStyle w:val="1"/>
        <w:ind w:left="0" w:firstLine="709"/>
        <w:jc w:val="both"/>
        <w:rPr>
          <w:i/>
          <w:color w:val="auto"/>
          <w:sz w:val="28"/>
          <w:szCs w:val="28"/>
        </w:rPr>
      </w:pPr>
      <w:r w:rsidRPr="005477F4">
        <w:rPr>
          <w:i/>
          <w:color w:val="auto"/>
          <w:sz w:val="28"/>
          <w:szCs w:val="28"/>
        </w:rPr>
        <w:t>Основные факторы, мотивирующие бизнес-ангелов</w:t>
      </w:r>
      <w:r w:rsidR="003A0276" w:rsidRPr="005477F4">
        <w:rPr>
          <w:i/>
          <w:color w:val="auto"/>
          <w:sz w:val="28"/>
          <w:szCs w:val="28"/>
        </w:rPr>
        <w:t xml:space="preserve"> </w:t>
      </w:r>
      <w:r w:rsidRPr="005477F4">
        <w:rPr>
          <w:i/>
          <w:color w:val="auto"/>
          <w:sz w:val="28"/>
          <w:szCs w:val="28"/>
        </w:rPr>
        <w:t>инвестировать:</w:t>
      </w:r>
    </w:p>
    <w:p w:rsidR="00F82375" w:rsidRPr="00E3513A" w:rsidRDefault="002C1576" w:rsidP="00F671A9">
      <w:pPr>
        <w:pStyle w:val="2"/>
        <w:numPr>
          <w:ilvl w:val="0"/>
          <w:numId w:val="31"/>
        </w:numPr>
        <w:tabs>
          <w:tab w:val="left" w:pos="851"/>
          <w:tab w:val="left" w:pos="993"/>
        </w:tabs>
        <w:ind w:left="0" w:firstLine="709"/>
        <w:jc w:val="both"/>
        <w:rPr>
          <w:sz w:val="28"/>
          <w:szCs w:val="28"/>
        </w:rPr>
      </w:pPr>
      <w:r>
        <w:rPr>
          <w:sz w:val="28"/>
          <w:szCs w:val="28"/>
        </w:rPr>
        <w:t>о</w:t>
      </w:r>
      <w:r w:rsidR="00F82375" w:rsidRPr="00E3513A">
        <w:rPr>
          <w:sz w:val="28"/>
          <w:szCs w:val="28"/>
        </w:rPr>
        <w:t>жидание больших финансовых прибылей</w:t>
      </w:r>
      <w:r w:rsidR="00053447">
        <w:rPr>
          <w:sz w:val="28"/>
          <w:szCs w:val="28"/>
        </w:rPr>
        <w:t>;</w:t>
      </w:r>
      <w:r w:rsidR="00F82375" w:rsidRPr="00E3513A">
        <w:rPr>
          <w:sz w:val="28"/>
          <w:szCs w:val="28"/>
        </w:rPr>
        <w:t xml:space="preserve"> </w:t>
      </w:r>
    </w:p>
    <w:p w:rsidR="00F82375" w:rsidRPr="00E3513A" w:rsidRDefault="002C1576" w:rsidP="00F671A9">
      <w:pPr>
        <w:pStyle w:val="2"/>
        <w:numPr>
          <w:ilvl w:val="0"/>
          <w:numId w:val="31"/>
        </w:numPr>
        <w:tabs>
          <w:tab w:val="left" w:pos="851"/>
          <w:tab w:val="left" w:pos="993"/>
        </w:tabs>
        <w:ind w:left="0" w:firstLine="709"/>
        <w:jc w:val="both"/>
        <w:rPr>
          <w:sz w:val="28"/>
          <w:szCs w:val="28"/>
        </w:rPr>
      </w:pPr>
      <w:r>
        <w:rPr>
          <w:sz w:val="28"/>
          <w:szCs w:val="28"/>
        </w:rPr>
        <w:t>у</w:t>
      </w:r>
      <w:r w:rsidR="00F82375" w:rsidRPr="00E3513A">
        <w:rPr>
          <w:sz w:val="28"/>
          <w:szCs w:val="28"/>
        </w:rPr>
        <w:t>частие в управлении фирмой</w:t>
      </w:r>
      <w:r w:rsidR="00053447">
        <w:rPr>
          <w:sz w:val="28"/>
          <w:szCs w:val="28"/>
        </w:rPr>
        <w:t>;</w:t>
      </w:r>
      <w:r w:rsidR="00F82375" w:rsidRPr="00E3513A">
        <w:rPr>
          <w:sz w:val="28"/>
          <w:szCs w:val="28"/>
        </w:rPr>
        <w:t xml:space="preserve"> </w:t>
      </w:r>
    </w:p>
    <w:p w:rsidR="00F82375" w:rsidRPr="00E3513A" w:rsidRDefault="002C1576" w:rsidP="00F671A9">
      <w:pPr>
        <w:pStyle w:val="2"/>
        <w:numPr>
          <w:ilvl w:val="0"/>
          <w:numId w:val="31"/>
        </w:numPr>
        <w:tabs>
          <w:tab w:val="left" w:pos="851"/>
          <w:tab w:val="left" w:pos="993"/>
        </w:tabs>
        <w:ind w:left="0" w:firstLine="709"/>
        <w:jc w:val="both"/>
        <w:rPr>
          <w:sz w:val="28"/>
          <w:szCs w:val="28"/>
        </w:rPr>
      </w:pPr>
      <w:r>
        <w:rPr>
          <w:sz w:val="28"/>
          <w:szCs w:val="28"/>
        </w:rPr>
        <w:lastRenderedPageBreak/>
        <w:t>у</w:t>
      </w:r>
      <w:r w:rsidR="00F82375" w:rsidRPr="00E3513A">
        <w:rPr>
          <w:sz w:val="28"/>
          <w:szCs w:val="28"/>
        </w:rPr>
        <w:t>довлетворение, получаемые от участи в предпринимательском процессе</w:t>
      </w:r>
      <w:r w:rsidR="00053447">
        <w:rPr>
          <w:sz w:val="28"/>
          <w:szCs w:val="28"/>
        </w:rPr>
        <w:t>;</w:t>
      </w:r>
      <w:r w:rsidR="00F82375" w:rsidRPr="00E3513A">
        <w:rPr>
          <w:sz w:val="28"/>
          <w:szCs w:val="28"/>
        </w:rPr>
        <w:t xml:space="preserve"> </w:t>
      </w:r>
    </w:p>
    <w:p w:rsidR="00F82375" w:rsidRPr="00E3513A" w:rsidRDefault="00053447" w:rsidP="00F671A9">
      <w:pPr>
        <w:pStyle w:val="2"/>
        <w:numPr>
          <w:ilvl w:val="0"/>
          <w:numId w:val="31"/>
        </w:numPr>
        <w:tabs>
          <w:tab w:val="left" w:pos="851"/>
          <w:tab w:val="left" w:pos="993"/>
        </w:tabs>
        <w:ind w:left="0" w:firstLine="709"/>
        <w:jc w:val="both"/>
        <w:rPr>
          <w:sz w:val="28"/>
          <w:szCs w:val="28"/>
        </w:rPr>
      </w:pPr>
      <w:r>
        <w:rPr>
          <w:sz w:val="28"/>
          <w:szCs w:val="28"/>
        </w:rPr>
        <w:t>с</w:t>
      </w:r>
      <w:r w:rsidR="00F82375" w:rsidRPr="00E3513A">
        <w:rPr>
          <w:sz w:val="28"/>
          <w:szCs w:val="28"/>
        </w:rPr>
        <w:t>оздание для себя работы</w:t>
      </w:r>
      <w:r>
        <w:rPr>
          <w:sz w:val="28"/>
          <w:szCs w:val="28"/>
        </w:rPr>
        <w:t>;</w:t>
      </w:r>
      <w:r w:rsidR="00F82375" w:rsidRPr="00E3513A">
        <w:rPr>
          <w:sz w:val="28"/>
          <w:szCs w:val="28"/>
        </w:rPr>
        <w:t xml:space="preserve"> </w:t>
      </w:r>
    </w:p>
    <w:p w:rsidR="00F82375" w:rsidRPr="00E3513A" w:rsidRDefault="00053447" w:rsidP="00F671A9">
      <w:pPr>
        <w:pStyle w:val="2"/>
        <w:numPr>
          <w:ilvl w:val="0"/>
          <w:numId w:val="31"/>
        </w:numPr>
        <w:tabs>
          <w:tab w:val="left" w:pos="851"/>
          <w:tab w:val="left" w:pos="993"/>
        </w:tabs>
        <w:ind w:left="0" w:firstLine="709"/>
        <w:jc w:val="both"/>
        <w:rPr>
          <w:sz w:val="28"/>
          <w:szCs w:val="28"/>
        </w:rPr>
      </w:pPr>
      <w:r>
        <w:rPr>
          <w:sz w:val="28"/>
          <w:szCs w:val="28"/>
        </w:rPr>
        <w:t>ч</w:t>
      </w:r>
      <w:r w:rsidR="00F82375" w:rsidRPr="00E3513A">
        <w:rPr>
          <w:sz w:val="28"/>
          <w:szCs w:val="28"/>
        </w:rPr>
        <w:t>увство социальной ответственности</w:t>
      </w:r>
      <w:r>
        <w:rPr>
          <w:sz w:val="28"/>
          <w:szCs w:val="28"/>
        </w:rPr>
        <w:t>;</w:t>
      </w:r>
      <w:r w:rsidR="00F82375" w:rsidRPr="00E3513A">
        <w:rPr>
          <w:sz w:val="28"/>
          <w:szCs w:val="28"/>
        </w:rPr>
        <w:t xml:space="preserve"> </w:t>
      </w:r>
    </w:p>
    <w:p w:rsidR="00F82375" w:rsidRPr="005477F4" w:rsidRDefault="00F82375" w:rsidP="005477F4">
      <w:pPr>
        <w:pStyle w:val="1"/>
        <w:tabs>
          <w:tab w:val="left" w:pos="851"/>
          <w:tab w:val="left" w:pos="993"/>
        </w:tabs>
        <w:spacing w:before="240"/>
        <w:ind w:left="0" w:firstLine="709"/>
        <w:jc w:val="both"/>
        <w:rPr>
          <w:i/>
          <w:color w:val="auto"/>
          <w:sz w:val="28"/>
          <w:szCs w:val="28"/>
        </w:rPr>
      </w:pPr>
      <w:r w:rsidRPr="005477F4">
        <w:rPr>
          <w:i/>
          <w:color w:val="auto"/>
          <w:sz w:val="28"/>
          <w:szCs w:val="28"/>
        </w:rPr>
        <w:t>Особенности бизнес-ангелов</w:t>
      </w:r>
      <w:r w:rsidR="00053447" w:rsidRPr="005477F4">
        <w:rPr>
          <w:i/>
          <w:color w:val="auto"/>
          <w:sz w:val="28"/>
          <w:szCs w:val="28"/>
        </w:rPr>
        <w:t>:</w:t>
      </w:r>
    </w:p>
    <w:p w:rsidR="00F82375" w:rsidRPr="00E3513A" w:rsidRDefault="00F82375" w:rsidP="00F671A9">
      <w:pPr>
        <w:pStyle w:val="2"/>
        <w:numPr>
          <w:ilvl w:val="0"/>
          <w:numId w:val="31"/>
        </w:numPr>
        <w:tabs>
          <w:tab w:val="left" w:pos="851"/>
          <w:tab w:val="left" w:pos="993"/>
        </w:tabs>
        <w:ind w:left="0" w:firstLine="709"/>
        <w:jc w:val="both"/>
        <w:rPr>
          <w:sz w:val="28"/>
          <w:szCs w:val="28"/>
        </w:rPr>
      </w:pPr>
      <w:r w:rsidRPr="00E3513A">
        <w:rPr>
          <w:sz w:val="28"/>
          <w:szCs w:val="28"/>
        </w:rPr>
        <w:t>обычно осуществляют инвестиции совм</w:t>
      </w:r>
      <w:r w:rsidR="00053447">
        <w:rPr>
          <w:sz w:val="28"/>
          <w:szCs w:val="28"/>
        </w:rPr>
        <w:t>естно с 2–3 другими инвесторами;</w:t>
      </w:r>
      <w:r w:rsidRPr="00E3513A">
        <w:rPr>
          <w:sz w:val="28"/>
          <w:szCs w:val="28"/>
        </w:rPr>
        <w:t xml:space="preserve"> </w:t>
      </w:r>
    </w:p>
    <w:p w:rsidR="00F82375" w:rsidRPr="00E3513A" w:rsidRDefault="00F82375" w:rsidP="00F671A9">
      <w:pPr>
        <w:pStyle w:val="2"/>
        <w:numPr>
          <w:ilvl w:val="0"/>
          <w:numId w:val="31"/>
        </w:numPr>
        <w:tabs>
          <w:tab w:val="left" w:pos="851"/>
          <w:tab w:val="left" w:pos="993"/>
        </w:tabs>
        <w:ind w:left="0" w:firstLine="709"/>
        <w:jc w:val="both"/>
        <w:rPr>
          <w:sz w:val="28"/>
          <w:szCs w:val="28"/>
        </w:rPr>
      </w:pPr>
      <w:r w:rsidRPr="00E3513A">
        <w:rPr>
          <w:sz w:val="28"/>
          <w:szCs w:val="28"/>
        </w:rPr>
        <w:t>часто восполняют отсутствие управленческих навыко</w:t>
      </w:r>
      <w:r w:rsidR="00053447">
        <w:rPr>
          <w:sz w:val="28"/>
          <w:szCs w:val="28"/>
        </w:rPr>
        <w:t>в у начинающих предпринимателей;</w:t>
      </w:r>
      <w:r w:rsidRPr="00E3513A">
        <w:rPr>
          <w:sz w:val="28"/>
          <w:szCs w:val="28"/>
        </w:rPr>
        <w:t xml:space="preserve"> </w:t>
      </w:r>
    </w:p>
    <w:p w:rsidR="00F82375" w:rsidRPr="00E3513A" w:rsidRDefault="00F82375" w:rsidP="00F671A9">
      <w:pPr>
        <w:pStyle w:val="2"/>
        <w:numPr>
          <w:ilvl w:val="0"/>
          <w:numId w:val="31"/>
        </w:numPr>
        <w:tabs>
          <w:tab w:val="left" w:pos="851"/>
          <w:tab w:val="left" w:pos="993"/>
        </w:tabs>
        <w:ind w:left="0" w:firstLine="709"/>
        <w:jc w:val="both"/>
        <w:rPr>
          <w:sz w:val="28"/>
          <w:szCs w:val="28"/>
        </w:rPr>
      </w:pPr>
      <w:r w:rsidRPr="00E3513A">
        <w:rPr>
          <w:sz w:val="28"/>
          <w:szCs w:val="28"/>
        </w:rPr>
        <w:t>не стремятся полу</w:t>
      </w:r>
      <w:r w:rsidR="00053447">
        <w:rPr>
          <w:sz w:val="28"/>
          <w:szCs w:val="28"/>
        </w:rPr>
        <w:t>чить контроль над предприятием;</w:t>
      </w:r>
    </w:p>
    <w:p w:rsidR="00F82375" w:rsidRPr="00E3513A" w:rsidRDefault="00F82375" w:rsidP="00F671A9">
      <w:pPr>
        <w:pStyle w:val="2"/>
        <w:numPr>
          <w:ilvl w:val="0"/>
          <w:numId w:val="31"/>
        </w:numPr>
        <w:tabs>
          <w:tab w:val="left" w:pos="851"/>
          <w:tab w:val="left" w:pos="993"/>
        </w:tabs>
        <w:ind w:left="0" w:firstLine="709"/>
        <w:jc w:val="both"/>
        <w:rPr>
          <w:sz w:val="28"/>
          <w:szCs w:val="28"/>
        </w:rPr>
      </w:pPr>
      <w:r w:rsidRPr="00E3513A">
        <w:rPr>
          <w:sz w:val="28"/>
          <w:szCs w:val="28"/>
        </w:rPr>
        <w:t>хотят получить обыкновенные акции с правом голоса или</w:t>
      </w:r>
      <w:r w:rsidR="00053447">
        <w:rPr>
          <w:sz w:val="28"/>
          <w:szCs w:val="28"/>
        </w:rPr>
        <w:t xml:space="preserve"> статус партнера;</w:t>
      </w:r>
    </w:p>
    <w:p w:rsidR="00F82375" w:rsidRPr="00E3513A" w:rsidRDefault="00F82375" w:rsidP="00F671A9">
      <w:pPr>
        <w:pStyle w:val="2"/>
        <w:numPr>
          <w:ilvl w:val="0"/>
          <w:numId w:val="31"/>
        </w:numPr>
        <w:tabs>
          <w:tab w:val="left" w:pos="851"/>
          <w:tab w:val="left" w:pos="993"/>
        </w:tabs>
        <w:ind w:left="0" w:firstLine="709"/>
        <w:jc w:val="both"/>
        <w:rPr>
          <w:sz w:val="28"/>
          <w:szCs w:val="28"/>
        </w:rPr>
      </w:pPr>
      <w:r w:rsidRPr="00E3513A">
        <w:rPr>
          <w:sz w:val="28"/>
          <w:szCs w:val="28"/>
        </w:rPr>
        <w:t>хотят получить возврат на свои инвестиции через 4–5 лет</w:t>
      </w:r>
      <w:r w:rsidR="00053447">
        <w:rPr>
          <w:sz w:val="28"/>
          <w:szCs w:val="28"/>
        </w:rPr>
        <w:t>;</w:t>
      </w:r>
      <w:r w:rsidRPr="00E3513A">
        <w:rPr>
          <w:sz w:val="28"/>
          <w:szCs w:val="28"/>
        </w:rPr>
        <w:t xml:space="preserve"> </w:t>
      </w:r>
    </w:p>
    <w:p w:rsidR="0054788B" w:rsidRPr="005477F4" w:rsidRDefault="00F82375" w:rsidP="00F671A9">
      <w:pPr>
        <w:pStyle w:val="2"/>
        <w:numPr>
          <w:ilvl w:val="0"/>
          <w:numId w:val="31"/>
        </w:numPr>
        <w:tabs>
          <w:tab w:val="left" w:pos="851"/>
          <w:tab w:val="left" w:pos="993"/>
        </w:tabs>
        <w:ind w:left="0" w:firstLine="709"/>
        <w:jc w:val="both"/>
        <w:rPr>
          <w:sz w:val="28"/>
          <w:szCs w:val="28"/>
        </w:rPr>
      </w:pPr>
      <w:r w:rsidRPr="00E3513A">
        <w:rPr>
          <w:sz w:val="28"/>
          <w:szCs w:val="28"/>
        </w:rPr>
        <w:t>обеспечивают гара</w:t>
      </w:r>
      <w:r w:rsidR="00053447">
        <w:rPr>
          <w:sz w:val="28"/>
          <w:szCs w:val="28"/>
        </w:rPr>
        <w:t>нтии по инвестициям и кредитам;</w:t>
      </w:r>
    </w:p>
    <w:p w:rsidR="00F82375" w:rsidRPr="005477F4" w:rsidRDefault="00F82375" w:rsidP="00426363">
      <w:pPr>
        <w:pStyle w:val="1"/>
        <w:tabs>
          <w:tab w:val="left" w:pos="1418"/>
        </w:tabs>
        <w:ind w:left="0" w:firstLine="709"/>
        <w:jc w:val="both"/>
        <w:rPr>
          <w:i/>
          <w:color w:val="auto"/>
          <w:sz w:val="28"/>
          <w:szCs w:val="28"/>
        </w:rPr>
      </w:pPr>
      <w:r w:rsidRPr="005477F4">
        <w:rPr>
          <w:i/>
          <w:color w:val="auto"/>
          <w:sz w:val="28"/>
          <w:szCs w:val="28"/>
        </w:rPr>
        <w:t>Преимущества, получаемые бизнес-ангелами при объединении:</w:t>
      </w:r>
    </w:p>
    <w:p w:rsidR="00602022" w:rsidRPr="00E3513A" w:rsidRDefault="00053447" w:rsidP="00F671A9">
      <w:pPr>
        <w:pStyle w:val="2"/>
        <w:numPr>
          <w:ilvl w:val="0"/>
          <w:numId w:val="32"/>
        </w:numPr>
        <w:tabs>
          <w:tab w:val="left" w:pos="993"/>
        </w:tabs>
        <w:ind w:left="0" w:firstLine="709"/>
        <w:jc w:val="both"/>
        <w:rPr>
          <w:sz w:val="28"/>
          <w:szCs w:val="28"/>
        </w:rPr>
      </w:pPr>
      <w:r>
        <w:rPr>
          <w:sz w:val="28"/>
          <w:szCs w:val="28"/>
        </w:rPr>
        <w:t>в</w:t>
      </w:r>
      <w:r w:rsidR="00F82375" w:rsidRPr="00E3513A">
        <w:rPr>
          <w:sz w:val="28"/>
          <w:szCs w:val="28"/>
        </w:rPr>
        <w:t>озможность объединения капиталов для финансиров</w:t>
      </w:r>
      <w:r w:rsidR="00602022" w:rsidRPr="00E3513A">
        <w:rPr>
          <w:sz w:val="28"/>
          <w:szCs w:val="28"/>
        </w:rPr>
        <w:t>ания крупномасштабных проектов.</w:t>
      </w:r>
    </w:p>
    <w:p w:rsidR="00602022" w:rsidRPr="00E3513A" w:rsidRDefault="00053447" w:rsidP="00F671A9">
      <w:pPr>
        <w:pStyle w:val="2"/>
        <w:numPr>
          <w:ilvl w:val="0"/>
          <w:numId w:val="32"/>
        </w:numPr>
        <w:tabs>
          <w:tab w:val="left" w:pos="993"/>
        </w:tabs>
        <w:ind w:left="0" w:firstLine="709"/>
        <w:jc w:val="both"/>
        <w:rPr>
          <w:sz w:val="28"/>
          <w:szCs w:val="28"/>
        </w:rPr>
      </w:pPr>
      <w:r>
        <w:rPr>
          <w:sz w:val="28"/>
          <w:szCs w:val="28"/>
        </w:rPr>
        <w:t>б</w:t>
      </w:r>
      <w:r w:rsidR="00F82375" w:rsidRPr="00E3513A">
        <w:rPr>
          <w:sz w:val="28"/>
          <w:szCs w:val="28"/>
        </w:rPr>
        <w:t xml:space="preserve">ольшое разнообразие инвестиционных проектов. </w:t>
      </w:r>
    </w:p>
    <w:p w:rsidR="00602022" w:rsidRPr="00E3513A" w:rsidRDefault="00053447" w:rsidP="00F671A9">
      <w:pPr>
        <w:pStyle w:val="2"/>
        <w:numPr>
          <w:ilvl w:val="0"/>
          <w:numId w:val="32"/>
        </w:numPr>
        <w:tabs>
          <w:tab w:val="left" w:pos="993"/>
        </w:tabs>
        <w:ind w:left="0" w:firstLine="709"/>
        <w:jc w:val="both"/>
        <w:rPr>
          <w:sz w:val="28"/>
          <w:szCs w:val="28"/>
        </w:rPr>
      </w:pPr>
      <w:r>
        <w:rPr>
          <w:sz w:val="28"/>
          <w:szCs w:val="28"/>
        </w:rPr>
        <w:t>в</w:t>
      </w:r>
      <w:r w:rsidR="00F82375" w:rsidRPr="00E3513A">
        <w:rPr>
          <w:sz w:val="28"/>
          <w:szCs w:val="28"/>
        </w:rPr>
        <w:t>заимодополнение и взаимообмен полезными контактами, а также использование инвестиционной экспертизы</w:t>
      </w:r>
      <w:r w:rsidR="00602022" w:rsidRPr="00E3513A">
        <w:rPr>
          <w:sz w:val="28"/>
          <w:szCs w:val="28"/>
        </w:rPr>
        <w:t>.</w:t>
      </w:r>
    </w:p>
    <w:p w:rsidR="00F82375" w:rsidRPr="00E3513A" w:rsidRDefault="00053447" w:rsidP="00F671A9">
      <w:pPr>
        <w:pStyle w:val="2"/>
        <w:numPr>
          <w:ilvl w:val="0"/>
          <w:numId w:val="32"/>
        </w:numPr>
        <w:tabs>
          <w:tab w:val="left" w:pos="993"/>
        </w:tabs>
        <w:ind w:left="0" w:firstLine="709"/>
        <w:jc w:val="both"/>
        <w:rPr>
          <w:sz w:val="28"/>
          <w:szCs w:val="28"/>
        </w:rPr>
      </w:pPr>
      <w:r>
        <w:rPr>
          <w:sz w:val="28"/>
          <w:szCs w:val="28"/>
        </w:rPr>
        <w:t>в</w:t>
      </w:r>
      <w:r w:rsidR="00F82375" w:rsidRPr="00E3513A">
        <w:rPr>
          <w:sz w:val="28"/>
          <w:szCs w:val="28"/>
        </w:rPr>
        <w:t xml:space="preserve">озможность добавления новых инвестиций к существующему портфелю. </w:t>
      </w:r>
    </w:p>
    <w:p w:rsidR="00BA6095" w:rsidRPr="005477F4" w:rsidRDefault="00BA6095" w:rsidP="00426363">
      <w:pPr>
        <w:pStyle w:val="1"/>
        <w:ind w:left="0" w:firstLine="709"/>
        <w:jc w:val="both"/>
        <w:rPr>
          <w:i/>
          <w:color w:val="auto"/>
          <w:sz w:val="28"/>
          <w:szCs w:val="28"/>
        </w:rPr>
      </w:pPr>
      <w:r w:rsidRPr="005477F4">
        <w:rPr>
          <w:i/>
          <w:color w:val="auto"/>
          <w:sz w:val="28"/>
          <w:szCs w:val="28"/>
        </w:rPr>
        <w:t xml:space="preserve">Решение о проведении инвестиций бизнес-ангелами принимают, основываясь на четырех критериях: </w:t>
      </w:r>
    </w:p>
    <w:p w:rsidR="00BA6095" w:rsidRPr="00E3513A" w:rsidRDefault="00053447" w:rsidP="00F671A9">
      <w:pPr>
        <w:pStyle w:val="2"/>
        <w:numPr>
          <w:ilvl w:val="0"/>
          <w:numId w:val="33"/>
        </w:numPr>
        <w:tabs>
          <w:tab w:val="left" w:pos="993"/>
        </w:tabs>
        <w:ind w:left="0" w:firstLine="709"/>
        <w:jc w:val="both"/>
        <w:rPr>
          <w:sz w:val="28"/>
          <w:szCs w:val="28"/>
        </w:rPr>
      </w:pPr>
      <w:r>
        <w:rPr>
          <w:sz w:val="28"/>
          <w:szCs w:val="28"/>
        </w:rPr>
        <w:t>м</w:t>
      </w:r>
      <w:r w:rsidR="00BA6095" w:rsidRPr="00E3513A">
        <w:rPr>
          <w:sz w:val="28"/>
          <w:szCs w:val="28"/>
        </w:rPr>
        <w:t>енеджмент</w:t>
      </w:r>
      <w:r>
        <w:rPr>
          <w:sz w:val="28"/>
          <w:szCs w:val="28"/>
        </w:rPr>
        <w:t>;</w:t>
      </w:r>
    </w:p>
    <w:p w:rsidR="00BA6095" w:rsidRPr="00E3513A" w:rsidRDefault="00053447" w:rsidP="00F671A9">
      <w:pPr>
        <w:pStyle w:val="2"/>
        <w:numPr>
          <w:ilvl w:val="0"/>
          <w:numId w:val="33"/>
        </w:numPr>
        <w:tabs>
          <w:tab w:val="left" w:pos="993"/>
        </w:tabs>
        <w:ind w:left="0" w:firstLine="709"/>
        <w:jc w:val="both"/>
        <w:rPr>
          <w:sz w:val="28"/>
          <w:szCs w:val="28"/>
        </w:rPr>
      </w:pPr>
      <w:r>
        <w:rPr>
          <w:sz w:val="28"/>
          <w:szCs w:val="28"/>
        </w:rPr>
        <w:t>р</w:t>
      </w:r>
      <w:r w:rsidR="00BA6095" w:rsidRPr="00E3513A">
        <w:rPr>
          <w:sz w:val="28"/>
          <w:szCs w:val="28"/>
        </w:rPr>
        <w:t>ынок</w:t>
      </w:r>
      <w:r>
        <w:rPr>
          <w:sz w:val="28"/>
          <w:szCs w:val="28"/>
        </w:rPr>
        <w:t>;</w:t>
      </w:r>
    </w:p>
    <w:p w:rsidR="00BA6095" w:rsidRPr="00E3513A" w:rsidRDefault="00053447" w:rsidP="00F671A9">
      <w:pPr>
        <w:pStyle w:val="2"/>
        <w:numPr>
          <w:ilvl w:val="0"/>
          <w:numId w:val="33"/>
        </w:numPr>
        <w:tabs>
          <w:tab w:val="left" w:pos="993"/>
        </w:tabs>
        <w:ind w:left="0" w:firstLine="709"/>
        <w:jc w:val="both"/>
        <w:rPr>
          <w:sz w:val="28"/>
          <w:szCs w:val="28"/>
        </w:rPr>
      </w:pPr>
      <w:r>
        <w:rPr>
          <w:sz w:val="28"/>
          <w:szCs w:val="28"/>
        </w:rPr>
        <w:t>п</w:t>
      </w:r>
      <w:r w:rsidR="00BA6095" w:rsidRPr="00E3513A">
        <w:rPr>
          <w:sz w:val="28"/>
          <w:szCs w:val="28"/>
        </w:rPr>
        <w:t>родукт</w:t>
      </w:r>
      <w:r>
        <w:rPr>
          <w:sz w:val="28"/>
          <w:szCs w:val="28"/>
        </w:rPr>
        <w:t>;</w:t>
      </w:r>
    </w:p>
    <w:p w:rsidR="00BA6095" w:rsidRDefault="00053447" w:rsidP="00F671A9">
      <w:pPr>
        <w:pStyle w:val="2"/>
        <w:numPr>
          <w:ilvl w:val="0"/>
          <w:numId w:val="33"/>
        </w:numPr>
        <w:tabs>
          <w:tab w:val="left" w:pos="993"/>
        </w:tabs>
        <w:ind w:left="0" w:firstLine="709"/>
        <w:jc w:val="both"/>
        <w:rPr>
          <w:sz w:val="28"/>
          <w:szCs w:val="28"/>
        </w:rPr>
      </w:pPr>
      <w:r>
        <w:rPr>
          <w:sz w:val="28"/>
          <w:szCs w:val="28"/>
        </w:rPr>
        <w:t>о</w:t>
      </w:r>
      <w:r w:rsidR="00BA6095" w:rsidRPr="00E3513A">
        <w:rPr>
          <w:sz w:val="28"/>
          <w:szCs w:val="28"/>
        </w:rPr>
        <w:t>бъем финансирования</w:t>
      </w:r>
      <w:r>
        <w:rPr>
          <w:sz w:val="28"/>
          <w:szCs w:val="28"/>
        </w:rPr>
        <w:t>.</w:t>
      </w:r>
    </w:p>
    <w:p w:rsidR="005477F4" w:rsidRPr="005477F4" w:rsidRDefault="005477F4" w:rsidP="005477F4">
      <w:pPr>
        <w:ind w:firstLine="709"/>
        <w:jc w:val="both"/>
        <w:rPr>
          <w:rFonts w:ascii="Times New Roman" w:hAnsi="Times New Roman" w:cs="Times New Roman"/>
          <w:sz w:val="28"/>
          <w:szCs w:val="28"/>
        </w:rPr>
      </w:pPr>
      <w:r w:rsidRPr="00525024">
        <w:rPr>
          <w:rFonts w:ascii="Times New Roman" w:hAnsi="Times New Roman" w:cs="Times New Roman"/>
          <w:bCs/>
          <w:sz w:val="28"/>
          <w:szCs w:val="28"/>
        </w:rPr>
        <w:t>Источники и объемы инвестиций в отечественные инновационные</w:t>
      </w:r>
      <w:r w:rsidRPr="005477F4">
        <w:rPr>
          <w:rFonts w:ascii="Times New Roman" w:hAnsi="Times New Roman" w:cs="Times New Roman"/>
          <w:bCs/>
          <w:sz w:val="28"/>
          <w:szCs w:val="28"/>
        </w:rPr>
        <w:t xml:space="preserve"> </w:t>
      </w:r>
      <w:r w:rsidRPr="00525024">
        <w:rPr>
          <w:rFonts w:ascii="Times New Roman" w:hAnsi="Times New Roman" w:cs="Times New Roman"/>
          <w:bCs/>
          <w:sz w:val="28"/>
          <w:szCs w:val="28"/>
        </w:rPr>
        <w:t xml:space="preserve">предприятия </w:t>
      </w:r>
      <w:r>
        <w:rPr>
          <w:rFonts w:ascii="Times New Roman" w:hAnsi="Times New Roman" w:cs="Times New Roman"/>
          <w:bCs/>
          <w:sz w:val="28"/>
          <w:szCs w:val="28"/>
        </w:rPr>
        <w:t xml:space="preserve">от венчурных инвесторов отражает табл. </w:t>
      </w:r>
      <w:r w:rsidR="002947A4">
        <w:rPr>
          <w:rFonts w:ascii="Times New Roman" w:hAnsi="Times New Roman" w:cs="Times New Roman"/>
          <w:bCs/>
          <w:sz w:val="28"/>
          <w:szCs w:val="28"/>
        </w:rPr>
        <w:t>5</w:t>
      </w:r>
      <w:r>
        <w:rPr>
          <w:rFonts w:ascii="Times New Roman" w:hAnsi="Times New Roman" w:cs="Times New Roman"/>
          <w:bCs/>
          <w:sz w:val="28"/>
          <w:szCs w:val="28"/>
        </w:rPr>
        <w:t>.1.</w:t>
      </w:r>
    </w:p>
    <w:p w:rsidR="00B674A4" w:rsidRPr="00B674A4" w:rsidRDefault="00B674A4" w:rsidP="00426363"/>
    <w:p w:rsidR="00D55C2E" w:rsidRPr="005477F4" w:rsidRDefault="00D55C2E" w:rsidP="00426363">
      <w:pPr>
        <w:ind w:left="1969"/>
        <w:jc w:val="right"/>
        <w:rPr>
          <w:rFonts w:ascii="Times New Roman" w:hAnsi="Times New Roman" w:cs="Times New Roman"/>
          <w:bCs/>
          <w:i/>
          <w:iCs/>
          <w:sz w:val="28"/>
          <w:szCs w:val="28"/>
        </w:rPr>
      </w:pPr>
      <w:r w:rsidRPr="005477F4">
        <w:rPr>
          <w:rFonts w:ascii="Times New Roman" w:hAnsi="Times New Roman" w:cs="Times New Roman"/>
          <w:bCs/>
          <w:i/>
          <w:iCs/>
          <w:sz w:val="28"/>
          <w:szCs w:val="28"/>
        </w:rPr>
        <w:t>Таблица</w:t>
      </w:r>
      <w:r w:rsidR="00F74324" w:rsidRPr="005477F4">
        <w:rPr>
          <w:rFonts w:ascii="Times New Roman" w:hAnsi="Times New Roman" w:cs="Times New Roman"/>
          <w:bCs/>
          <w:i/>
          <w:iCs/>
          <w:sz w:val="28"/>
          <w:szCs w:val="28"/>
        </w:rPr>
        <w:t xml:space="preserve"> </w:t>
      </w:r>
      <w:r w:rsidR="002947A4">
        <w:rPr>
          <w:rFonts w:ascii="Times New Roman" w:hAnsi="Times New Roman" w:cs="Times New Roman"/>
          <w:bCs/>
          <w:i/>
          <w:iCs/>
          <w:sz w:val="28"/>
          <w:szCs w:val="28"/>
        </w:rPr>
        <w:t>5</w:t>
      </w:r>
      <w:r w:rsidR="00F74324" w:rsidRPr="005477F4">
        <w:rPr>
          <w:rFonts w:ascii="Times New Roman" w:hAnsi="Times New Roman" w:cs="Times New Roman"/>
          <w:bCs/>
          <w:i/>
          <w:iCs/>
          <w:sz w:val="28"/>
          <w:szCs w:val="28"/>
        </w:rPr>
        <w:t>.1.</w:t>
      </w:r>
    </w:p>
    <w:p w:rsidR="00D55C2E" w:rsidRPr="00525024" w:rsidRDefault="00D55C2E" w:rsidP="00426363">
      <w:pPr>
        <w:jc w:val="center"/>
        <w:rPr>
          <w:rFonts w:ascii="Times New Roman" w:hAnsi="Times New Roman" w:cs="Times New Roman"/>
          <w:bCs/>
          <w:sz w:val="28"/>
          <w:szCs w:val="28"/>
        </w:rPr>
      </w:pPr>
      <w:r w:rsidRPr="00525024">
        <w:rPr>
          <w:rFonts w:ascii="Times New Roman" w:hAnsi="Times New Roman" w:cs="Times New Roman"/>
          <w:bCs/>
          <w:sz w:val="28"/>
          <w:szCs w:val="28"/>
        </w:rPr>
        <w:t>Источники и объемы инвестиций в отечественные инновационные предприятия</w:t>
      </w:r>
      <w:r w:rsidR="00EA1380" w:rsidRPr="00525024">
        <w:rPr>
          <w:rFonts w:ascii="Times New Roman" w:hAnsi="Times New Roman" w:cs="Times New Roman"/>
          <w:bCs/>
          <w:sz w:val="28"/>
          <w:szCs w:val="28"/>
        </w:rPr>
        <w:t xml:space="preserve"> </w:t>
      </w:r>
      <w:r w:rsidR="00EA1380" w:rsidRPr="00525024">
        <w:rPr>
          <w:rFonts w:ascii="Times New Roman" w:hAnsi="Times New Roman" w:cs="Times New Roman"/>
          <w:sz w:val="28"/>
          <w:szCs w:val="28"/>
        </w:rPr>
        <w:t>(по данным 30 предприятий</w:t>
      </w:r>
      <w:r w:rsidR="00EA1380" w:rsidRPr="00525024">
        <w:rPr>
          <w:rFonts w:ascii="Times New Roman" w:hAnsi="Times New Roman" w:cs="Times New Roman"/>
          <w:color w:val="1F497D"/>
          <w:sz w:val="28"/>
          <w:szCs w:val="28"/>
        </w:rPr>
        <w:t>)</w:t>
      </w:r>
    </w:p>
    <w:tbl>
      <w:tblPr>
        <w:tblpPr w:leftFromText="180" w:rightFromText="180" w:vertAnchor="text" w:horzAnchor="margin" w:tblpXSpec="center" w:tblpY="1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94"/>
        <w:gridCol w:w="3402"/>
      </w:tblGrid>
      <w:tr w:rsidR="00D55C2E" w:rsidRPr="00E3513A" w:rsidTr="00F54F25">
        <w:tc>
          <w:tcPr>
            <w:tcW w:w="3794" w:type="dxa"/>
            <w:tcBorders>
              <w:top w:val="single" w:sz="4" w:space="0" w:color="auto"/>
              <w:left w:val="single" w:sz="4" w:space="0" w:color="auto"/>
              <w:bottom w:val="single" w:sz="4" w:space="0" w:color="auto"/>
              <w:right w:val="single" w:sz="4" w:space="0" w:color="auto"/>
            </w:tcBorders>
          </w:tcPr>
          <w:p w:rsidR="00D55C2E" w:rsidRPr="00E3513A" w:rsidRDefault="00D55C2E" w:rsidP="00426363">
            <w:pPr>
              <w:tabs>
                <w:tab w:val="right" w:pos="4569"/>
              </w:tabs>
              <w:jc w:val="center"/>
              <w:rPr>
                <w:rFonts w:ascii="Times New Roman" w:hAnsi="Times New Roman" w:cs="Times New Roman"/>
                <w:b/>
                <w:bCs/>
                <w:sz w:val="28"/>
                <w:szCs w:val="28"/>
              </w:rPr>
            </w:pPr>
            <w:r w:rsidRPr="00E3513A">
              <w:rPr>
                <w:rFonts w:ascii="Times New Roman" w:hAnsi="Times New Roman" w:cs="Times New Roman"/>
                <w:b/>
                <w:bCs/>
                <w:sz w:val="28"/>
                <w:szCs w:val="28"/>
              </w:rPr>
              <w:t>Источник инвестиций</w:t>
            </w:r>
          </w:p>
        </w:tc>
        <w:tc>
          <w:tcPr>
            <w:tcW w:w="3402" w:type="dxa"/>
            <w:tcBorders>
              <w:top w:val="single" w:sz="4" w:space="0" w:color="auto"/>
              <w:left w:val="single" w:sz="4" w:space="0" w:color="auto"/>
              <w:bottom w:val="single" w:sz="4" w:space="0" w:color="auto"/>
              <w:right w:val="single" w:sz="4" w:space="0" w:color="auto"/>
            </w:tcBorders>
          </w:tcPr>
          <w:p w:rsidR="00D55C2E" w:rsidRPr="00E3513A" w:rsidRDefault="00D55C2E" w:rsidP="00426363">
            <w:pPr>
              <w:jc w:val="center"/>
              <w:rPr>
                <w:rFonts w:ascii="Times New Roman" w:hAnsi="Times New Roman" w:cs="Times New Roman"/>
                <w:b/>
                <w:bCs/>
                <w:sz w:val="28"/>
                <w:szCs w:val="28"/>
              </w:rPr>
            </w:pPr>
            <w:r w:rsidRPr="00E3513A">
              <w:rPr>
                <w:rFonts w:ascii="Times New Roman" w:hAnsi="Times New Roman" w:cs="Times New Roman"/>
                <w:b/>
                <w:bCs/>
                <w:sz w:val="28"/>
                <w:szCs w:val="28"/>
              </w:rPr>
              <w:t>Сумма</w:t>
            </w:r>
          </w:p>
        </w:tc>
      </w:tr>
      <w:tr w:rsidR="00D55C2E" w:rsidRPr="00E3513A" w:rsidTr="00F54F25">
        <w:tc>
          <w:tcPr>
            <w:tcW w:w="3794" w:type="dxa"/>
            <w:tcBorders>
              <w:top w:val="single" w:sz="4" w:space="0" w:color="auto"/>
              <w:left w:val="single" w:sz="4" w:space="0" w:color="auto"/>
              <w:bottom w:val="single" w:sz="4" w:space="0" w:color="auto"/>
              <w:right w:val="single" w:sz="4" w:space="0" w:color="auto"/>
            </w:tcBorders>
          </w:tcPr>
          <w:p w:rsidR="00D55C2E" w:rsidRPr="00E3513A" w:rsidRDefault="00D55C2E" w:rsidP="00426363">
            <w:pPr>
              <w:jc w:val="center"/>
              <w:rPr>
                <w:rFonts w:ascii="Times New Roman" w:hAnsi="Times New Roman" w:cs="Times New Roman"/>
                <w:sz w:val="28"/>
                <w:szCs w:val="28"/>
              </w:rPr>
            </w:pPr>
            <w:r w:rsidRPr="00E3513A">
              <w:rPr>
                <w:rFonts w:ascii="Times New Roman" w:hAnsi="Times New Roman" w:cs="Times New Roman"/>
                <w:sz w:val="28"/>
                <w:szCs w:val="28"/>
              </w:rPr>
              <w:t>Государственная поддержка</w:t>
            </w:r>
          </w:p>
        </w:tc>
        <w:tc>
          <w:tcPr>
            <w:tcW w:w="3402" w:type="dxa"/>
            <w:tcBorders>
              <w:top w:val="single" w:sz="4" w:space="0" w:color="auto"/>
              <w:left w:val="single" w:sz="4" w:space="0" w:color="auto"/>
              <w:bottom w:val="single" w:sz="4" w:space="0" w:color="auto"/>
              <w:right w:val="single" w:sz="4" w:space="0" w:color="auto"/>
            </w:tcBorders>
          </w:tcPr>
          <w:p w:rsidR="00D55C2E" w:rsidRPr="00E3513A" w:rsidRDefault="00D55C2E" w:rsidP="00426363">
            <w:pPr>
              <w:jc w:val="center"/>
              <w:rPr>
                <w:rFonts w:ascii="Times New Roman" w:hAnsi="Times New Roman" w:cs="Times New Roman"/>
                <w:sz w:val="28"/>
                <w:szCs w:val="28"/>
              </w:rPr>
            </w:pPr>
            <w:r w:rsidRPr="00E3513A">
              <w:rPr>
                <w:rFonts w:ascii="Times New Roman" w:hAnsi="Times New Roman" w:cs="Times New Roman"/>
                <w:sz w:val="28"/>
                <w:szCs w:val="28"/>
              </w:rPr>
              <w:t>500 – 1 000  тыс. руб.</w:t>
            </w:r>
          </w:p>
        </w:tc>
      </w:tr>
      <w:tr w:rsidR="00D55C2E" w:rsidRPr="00E3513A" w:rsidTr="00F54F25">
        <w:tc>
          <w:tcPr>
            <w:tcW w:w="3794" w:type="dxa"/>
            <w:tcBorders>
              <w:top w:val="single" w:sz="4" w:space="0" w:color="auto"/>
              <w:left w:val="single" w:sz="4" w:space="0" w:color="auto"/>
              <w:bottom w:val="single" w:sz="4" w:space="0" w:color="auto"/>
              <w:right w:val="single" w:sz="4" w:space="0" w:color="auto"/>
            </w:tcBorders>
          </w:tcPr>
          <w:p w:rsidR="00D55C2E" w:rsidRPr="00E3513A" w:rsidRDefault="00D55C2E" w:rsidP="00426363">
            <w:pPr>
              <w:jc w:val="center"/>
              <w:rPr>
                <w:rFonts w:ascii="Times New Roman" w:hAnsi="Times New Roman" w:cs="Times New Roman"/>
                <w:sz w:val="28"/>
                <w:szCs w:val="28"/>
              </w:rPr>
            </w:pPr>
            <w:r w:rsidRPr="00E3513A">
              <w:rPr>
                <w:rFonts w:ascii="Times New Roman" w:hAnsi="Times New Roman" w:cs="Times New Roman"/>
                <w:sz w:val="28"/>
                <w:szCs w:val="28"/>
              </w:rPr>
              <w:t>Бизнес – ангелы</w:t>
            </w:r>
          </w:p>
        </w:tc>
        <w:tc>
          <w:tcPr>
            <w:tcW w:w="3402" w:type="dxa"/>
            <w:tcBorders>
              <w:top w:val="single" w:sz="4" w:space="0" w:color="auto"/>
              <w:left w:val="single" w:sz="4" w:space="0" w:color="auto"/>
              <w:bottom w:val="single" w:sz="4" w:space="0" w:color="auto"/>
              <w:right w:val="single" w:sz="4" w:space="0" w:color="auto"/>
            </w:tcBorders>
          </w:tcPr>
          <w:p w:rsidR="00D55C2E" w:rsidRPr="00E3513A" w:rsidRDefault="00D55C2E" w:rsidP="00426363">
            <w:pPr>
              <w:jc w:val="center"/>
              <w:rPr>
                <w:rFonts w:ascii="Times New Roman" w:hAnsi="Times New Roman" w:cs="Times New Roman"/>
                <w:sz w:val="28"/>
                <w:szCs w:val="28"/>
              </w:rPr>
            </w:pPr>
            <w:r w:rsidRPr="00E3513A">
              <w:rPr>
                <w:rFonts w:ascii="Times New Roman" w:hAnsi="Times New Roman" w:cs="Times New Roman"/>
                <w:sz w:val="28"/>
                <w:szCs w:val="28"/>
              </w:rPr>
              <w:t xml:space="preserve">до 3 000 тыс. руб. </w:t>
            </w:r>
          </w:p>
        </w:tc>
      </w:tr>
      <w:tr w:rsidR="00D55C2E" w:rsidRPr="00E3513A" w:rsidTr="00F54F25">
        <w:tc>
          <w:tcPr>
            <w:tcW w:w="3794" w:type="dxa"/>
            <w:tcBorders>
              <w:top w:val="single" w:sz="4" w:space="0" w:color="auto"/>
              <w:left w:val="single" w:sz="4" w:space="0" w:color="auto"/>
              <w:bottom w:val="single" w:sz="4" w:space="0" w:color="auto"/>
              <w:right w:val="single" w:sz="4" w:space="0" w:color="auto"/>
            </w:tcBorders>
          </w:tcPr>
          <w:p w:rsidR="00D55C2E" w:rsidRPr="00E3513A" w:rsidRDefault="00D55C2E" w:rsidP="00426363">
            <w:pPr>
              <w:jc w:val="center"/>
              <w:rPr>
                <w:rFonts w:ascii="Times New Roman" w:hAnsi="Times New Roman" w:cs="Times New Roman"/>
                <w:sz w:val="28"/>
                <w:szCs w:val="28"/>
              </w:rPr>
            </w:pPr>
            <w:r w:rsidRPr="00E3513A">
              <w:rPr>
                <w:rFonts w:ascii="Times New Roman" w:hAnsi="Times New Roman" w:cs="Times New Roman"/>
                <w:sz w:val="28"/>
                <w:szCs w:val="28"/>
              </w:rPr>
              <w:t>Венчурные фонды</w:t>
            </w:r>
          </w:p>
        </w:tc>
        <w:tc>
          <w:tcPr>
            <w:tcW w:w="3402" w:type="dxa"/>
            <w:tcBorders>
              <w:top w:val="single" w:sz="4" w:space="0" w:color="auto"/>
              <w:left w:val="single" w:sz="4" w:space="0" w:color="auto"/>
              <w:bottom w:val="single" w:sz="4" w:space="0" w:color="auto"/>
              <w:right w:val="single" w:sz="4" w:space="0" w:color="auto"/>
            </w:tcBorders>
          </w:tcPr>
          <w:p w:rsidR="00D55C2E" w:rsidRPr="00E3513A" w:rsidRDefault="00D55C2E" w:rsidP="00426363">
            <w:pPr>
              <w:jc w:val="center"/>
              <w:rPr>
                <w:rFonts w:ascii="Times New Roman" w:hAnsi="Times New Roman" w:cs="Times New Roman"/>
                <w:sz w:val="28"/>
                <w:szCs w:val="28"/>
              </w:rPr>
            </w:pPr>
            <w:r w:rsidRPr="00E3513A">
              <w:rPr>
                <w:rFonts w:ascii="Times New Roman" w:hAnsi="Times New Roman" w:cs="Times New Roman"/>
                <w:sz w:val="28"/>
                <w:szCs w:val="28"/>
              </w:rPr>
              <w:t>30 000 тыс. руб.</w:t>
            </w:r>
          </w:p>
        </w:tc>
      </w:tr>
    </w:tbl>
    <w:p w:rsidR="00D55C2E" w:rsidRPr="00E3513A" w:rsidRDefault="00D55C2E" w:rsidP="00426363">
      <w:pPr>
        <w:ind w:firstLine="720"/>
        <w:jc w:val="right"/>
        <w:rPr>
          <w:rFonts w:ascii="Times New Roman" w:hAnsi="Times New Roman" w:cs="Times New Roman"/>
          <w:sz w:val="28"/>
          <w:szCs w:val="28"/>
        </w:rPr>
      </w:pPr>
    </w:p>
    <w:p w:rsidR="00D55C2E" w:rsidRPr="00E3513A" w:rsidRDefault="00D55C2E" w:rsidP="00426363">
      <w:pPr>
        <w:ind w:firstLine="720"/>
        <w:jc w:val="right"/>
        <w:rPr>
          <w:rFonts w:ascii="Times New Roman" w:hAnsi="Times New Roman" w:cs="Times New Roman"/>
          <w:sz w:val="28"/>
          <w:szCs w:val="28"/>
        </w:rPr>
      </w:pPr>
    </w:p>
    <w:p w:rsidR="00D55C2E" w:rsidRPr="00E3513A" w:rsidRDefault="00D55C2E" w:rsidP="00426363">
      <w:pPr>
        <w:ind w:firstLine="720"/>
        <w:jc w:val="right"/>
        <w:rPr>
          <w:rFonts w:ascii="Times New Roman" w:hAnsi="Times New Roman" w:cs="Times New Roman"/>
          <w:sz w:val="28"/>
          <w:szCs w:val="28"/>
        </w:rPr>
      </w:pPr>
    </w:p>
    <w:p w:rsidR="00D55C2E" w:rsidRPr="00E3513A" w:rsidRDefault="00D55C2E" w:rsidP="00426363">
      <w:pPr>
        <w:ind w:firstLine="720"/>
        <w:jc w:val="right"/>
        <w:rPr>
          <w:rFonts w:ascii="Times New Roman" w:hAnsi="Times New Roman" w:cs="Times New Roman"/>
          <w:sz w:val="28"/>
          <w:szCs w:val="28"/>
        </w:rPr>
      </w:pPr>
    </w:p>
    <w:p w:rsidR="00D55C2E" w:rsidRPr="00E3513A" w:rsidRDefault="00D55C2E" w:rsidP="00426363">
      <w:pPr>
        <w:ind w:firstLine="720"/>
        <w:rPr>
          <w:rFonts w:ascii="Times New Roman" w:hAnsi="Times New Roman" w:cs="Times New Roman"/>
          <w:sz w:val="28"/>
          <w:szCs w:val="28"/>
        </w:rPr>
      </w:pPr>
    </w:p>
    <w:p w:rsidR="00C0135F" w:rsidRPr="005477F4" w:rsidRDefault="005477F4" w:rsidP="00426363">
      <w:pPr>
        <w:ind w:firstLine="708"/>
        <w:jc w:val="both"/>
        <w:rPr>
          <w:rFonts w:ascii="Times New Roman" w:hAnsi="Times New Roman" w:cs="Times New Roman"/>
          <w:i/>
          <w:sz w:val="24"/>
          <w:szCs w:val="24"/>
        </w:rPr>
      </w:pPr>
      <w:r w:rsidRPr="005477F4">
        <w:rPr>
          <w:rFonts w:ascii="Times New Roman" w:hAnsi="Times New Roman" w:cs="Times New Roman"/>
          <w:i/>
          <w:sz w:val="24"/>
          <w:szCs w:val="24"/>
        </w:rPr>
        <w:t xml:space="preserve">(Источник: </w:t>
      </w:r>
      <w:r w:rsidR="00D55C2E" w:rsidRPr="005477F4">
        <w:rPr>
          <w:rFonts w:ascii="Times New Roman" w:hAnsi="Times New Roman" w:cs="Times New Roman"/>
          <w:i/>
          <w:sz w:val="24"/>
          <w:szCs w:val="24"/>
        </w:rPr>
        <w:t xml:space="preserve">публикаций журналов Инвестиции, </w:t>
      </w:r>
      <w:r w:rsidR="00D55C2E" w:rsidRPr="005477F4">
        <w:rPr>
          <w:rFonts w:ascii="Times New Roman" w:hAnsi="Times New Roman" w:cs="Times New Roman"/>
          <w:i/>
          <w:sz w:val="24"/>
          <w:szCs w:val="24"/>
          <w:lang w:val="en-US"/>
        </w:rPr>
        <w:t>The</w:t>
      </w:r>
      <w:r w:rsidR="00D55C2E" w:rsidRPr="005477F4">
        <w:rPr>
          <w:rFonts w:ascii="Times New Roman" w:hAnsi="Times New Roman" w:cs="Times New Roman"/>
          <w:i/>
          <w:sz w:val="24"/>
          <w:szCs w:val="24"/>
        </w:rPr>
        <w:t xml:space="preserve"> </w:t>
      </w:r>
      <w:r w:rsidR="00D55C2E" w:rsidRPr="005477F4">
        <w:rPr>
          <w:rFonts w:ascii="Times New Roman" w:hAnsi="Times New Roman" w:cs="Times New Roman"/>
          <w:i/>
          <w:sz w:val="24"/>
          <w:szCs w:val="24"/>
          <w:lang w:val="en-US"/>
        </w:rPr>
        <w:t>Angel</w:t>
      </w:r>
      <w:r w:rsidR="00D55C2E" w:rsidRPr="005477F4">
        <w:rPr>
          <w:rFonts w:ascii="Times New Roman" w:hAnsi="Times New Roman" w:cs="Times New Roman"/>
          <w:i/>
          <w:sz w:val="24"/>
          <w:szCs w:val="24"/>
        </w:rPr>
        <w:t xml:space="preserve"> </w:t>
      </w:r>
      <w:r w:rsidR="00D55C2E" w:rsidRPr="005477F4">
        <w:rPr>
          <w:rFonts w:ascii="Times New Roman" w:hAnsi="Times New Roman" w:cs="Times New Roman"/>
          <w:i/>
          <w:sz w:val="24"/>
          <w:szCs w:val="24"/>
          <w:lang w:val="en-US"/>
        </w:rPr>
        <w:t>Investors</w:t>
      </w:r>
      <w:r w:rsidR="00D55C2E" w:rsidRPr="005477F4">
        <w:rPr>
          <w:rFonts w:ascii="Times New Roman" w:hAnsi="Times New Roman" w:cs="Times New Roman"/>
          <w:i/>
          <w:sz w:val="24"/>
          <w:szCs w:val="24"/>
        </w:rPr>
        <w:t>, Секрет фирмы.</w:t>
      </w:r>
      <w:r w:rsidRPr="005477F4">
        <w:rPr>
          <w:rFonts w:ascii="Times New Roman" w:hAnsi="Times New Roman" w:cs="Times New Roman"/>
          <w:i/>
          <w:sz w:val="24"/>
          <w:szCs w:val="24"/>
        </w:rPr>
        <w:t>)</w:t>
      </w:r>
    </w:p>
    <w:p w:rsidR="00053447" w:rsidRDefault="00053447" w:rsidP="00426363">
      <w:pPr>
        <w:ind w:firstLine="708"/>
        <w:jc w:val="both"/>
        <w:rPr>
          <w:rFonts w:ascii="Times New Roman" w:hAnsi="Times New Roman" w:cs="Times New Roman"/>
          <w:sz w:val="28"/>
          <w:szCs w:val="28"/>
        </w:rPr>
      </w:pPr>
    </w:p>
    <w:p w:rsidR="0054788B" w:rsidRPr="0054788B" w:rsidRDefault="0054788B">
      <w:pPr>
        <w:rPr>
          <w:rFonts w:ascii="Times New Roman" w:hAnsi="Times New Roman" w:cs="Times New Roman"/>
          <w:b/>
          <w:sz w:val="28"/>
          <w:szCs w:val="28"/>
        </w:rPr>
      </w:pPr>
      <w:r w:rsidRPr="0054788B">
        <w:rPr>
          <w:rFonts w:ascii="Times New Roman" w:hAnsi="Times New Roman" w:cs="Times New Roman"/>
          <w:b/>
          <w:sz w:val="28"/>
          <w:szCs w:val="28"/>
        </w:rPr>
        <w:br w:type="page"/>
      </w:r>
    </w:p>
    <w:p w:rsidR="0054788B" w:rsidRPr="005477F4" w:rsidRDefault="0054788B" w:rsidP="005477F4">
      <w:pPr>
        <w:ind w:firstLine="708"/>
        <w:jc w:val="both"/>
        <w:rPr>
          <w:rFonts w:ascii="Times New Roman" w:hAnsi="Times New Roman" w:cs="Times New Roman"/>
          <w:i/>
          <w:sz w:val="28"/>
          <w:szCs w:val="28"/>
        </w:rPr>
      </w:pPr>
      <w:r w:rsidRPr="005477F4">
        <w:rPr>
          <w:rFonts w:ascii="Times New Roman" w:hAnsi="Times New Roman" w:cs="Times New Roman"/>
          <w:i/>
          <w:sz w:val="28"/>
          <w:szCs w:val="28"/>
        </w:rPr>
        <w:lastRenderedPageBreak/>
        <w:t>Практические задания по модулю 2.</w:t>
      </w:r>
    </w:p>
    <w:p w:rsidR="0054788B" w:rsidRPr="005477F4" w:rsidRDefault="0054788B" w:rsidP="005477F4">
      <w:pPr>
        <w:ind w:firstLine="708"/>
        <w:jc w:val="both"/>
        <w:rPr>
          <w:rFonts w:ascii="Times New Roman" w:hAnsi="Times New Roman" w:cs="Times New Roman"/>
          <w:i/>
          <w:sz w:val="28"/>
          <w:szCs w:val="28"/>
        </w:rPr>
      </w:pPr>
    </w:p>
    <w:p w:rsidR="004E2592" w:rsidRPr="00053447" w:rsidRDefault="004E2592" w:rsidP="00426363">
      <w:pPr>
        <w:ind w:firstLine="708"/>
        <w:jc w:val="both"/>
        <w:rPr>
          <w:rFonts w:ascii="Times New Roman" w:hAnsi="Times New Roman" w:cs="Times New Roman"/>
          <w:color w:val="000000"/>
          <w:sz w:val="28"/>
          <w:szCs w:val="28"/>
        </w:rPr>
      </w:pPr>
      <w:r w:rsidRPr="00B674A4">
        <w:rPr>
          <w:rFonts w:ascii="Times New Roman" w:hAnsi="Times New Roman" w:cs="Times New Roman"/>
          <w:b/>
          <w:color w:val="000000"/>
          <w:sz w:val="28"/>
          <w:szCs w:val="28"/>
        </w:rPr>
        <w:t>Задание</w:t>
      </w:r>
      <w:r w:rsidR="00053447">
        <w:rPr>
          <w:rFonts w:ascii="Times New Roman" w:hAnsi="Times New Roman" w:cs="Times New Roman"/>
          <w:b/>
          <w:color w:val="000000"/>
          <w:sz w:val="28"/>
          <w:szCs w:val="28"/>
        </w:rPr>
        <w:t xml:space="preserve"> 1</w:t>
      </w:r>
      <w:r w:rsidRPr="00B674A4">
        <w:rPr>
          <w:rFonts w:ascii="Times New Roman" w:hAnsi="Times New Roman" w:cs="Times New Roman"/>
          <w:b/>
          <w:color w:val="000000"/>
          <w:sz w:val="28"/>
          <w:szCs w:val="28"/>
        </w:rPr>
        <w:t xml:space="preserve">. </w:t>
      </w:r>
      <w:r w:rsidRPr="00053447">
        <w:rPr>
          <w:rFonts w:ascii="Times New Roman" w:hAnsi="Times New Roman" w:cs="Times New Roman"/>
          <w:color w:val="000000"/>
          <w:sz w:val="28"/>
          <w:szCs w:val="28"/>
        </w:rPr>
        <w:t>В предложенных примерах определите барьеры на пути коммерциализации результатов НИОКР:</w:t>
      </w:r>
    </w:p>
    <w:p w:rsidR="004E2592" w:rsidRPr="00B674A4" w:rsidRDefault="004E2592" w:rsidP="00426363">
      <w:pPr>
        <w:ind w:firstLine="708"/>
        <w:jc w:val="both"/>
        <w:rPr>
          <w:rFonts w:ascii="Times New Roman" w:hAnsi="Times New Roman" w:cs="Times New Roman"/>
          <w:color w:val="000000"/>
          <w:sz w:val="28"/>
          <w:szCs w:val="28"/>
        </w:rPr>
      </w:pPr>
      <w:r w:rsidRPr="005477F4">
        <w:rPr>
          <w:rFonts w:ascii="Times New Roman" w:hAnsi="Times New Roman" w:cs="Times New Roman"/>
          <w:i/>
          <w:color w:val="000000"/>
          <w:sz w:val="28"/>
          <w:szCs w:val="28"/>
        </w:rPr>
        <w:t>Пример 1</w:t>
      </w:r>
      <w:r w:rsidRPr="00B674A4">
        <w:rPr>
          <w:rFonts w:ascii="Times New Roman" w:hAnsi="Times New Roman" w:cs="Times New Roman"/>
          <w:b/>
          <w:color w:val="000000"/>
          <w:sz w:val="28"/>
          <w:szCs w:val="28"/>
        </w:rPr>
        <w:t xml:space="preserve">. </w:t>
      </w:r>
      <w:r w:rsidRPr="00B674A4">
        <w:rPr>
          <w:rFonts w:ascii="Times New Roman" w:hAnsi="Times New Roman" w:cs="Times New Roman"/>
          <w:color w:val="000000"/>
          <w:sz w:val="28"/>
          <w:szCs w:val="28"/>
        </w:rPr>
        <w:t>Ученый обнаружил, что определенная пластмасса в лучах мягкого ультрафиолета меняет цвет, причем обратимо. Если снять облучение — цвет восстанавливается. Ученый предполагал, что можно сделать дозиметры нового типа для мягкого ультрафиолета, который заинтересует медиков. Предпринимателю, который услышал про эту разработку пришла мысль сделать загорающую куклу. Он поинтересовался у  автора, каковы гигиенические требования к этой пластмассе, какой цвет, какая граница, сколько циклов выдерживает. Автор не мог ответить ни на один вопрос. Он об этом и не думал.</w:t>
      </w:r>
    </w:p>
    <w:p w:rsidR="004E2592" w:rsidRPr="00B674A4" w:rsidRDefault="004E2592" w:rsidP="00426363">
      <w:pPr>
        <w:ind w:firstLine="708"/>
        <w:jc w:val="both"/>
        <w:rPr>
          <w:rFonts w:ascii="Times New Roman" w:hAnsi="Times New Roman" w:cs="Times New Roman"/>
          <w:color w:val="000000"/>
          <w:sz w:val="28"/>
          <w:szCs w:val="28"/>
        </w:rPr>
      </w:pPr>
      <w:r w:rsidRPr="00B674A4">
        <w:rPr>
          <w:rFonts w:ascii="Times New Roman" w:hAnsi="Times New Roman" w:cs="Times New Roman"/>
          <w:color w:val="000000"/>
          <w:sz w:val="28"/>
          <w:szCs w:val="28"/>
        </w:rPr>
        <w:t>Мы видим две разные модели бизнеса. Сделать прибор, который является дозиметром слабого излучения и сделать загорающую куклу. Предприниматель говорит: «Слушайте, это же миллиардные обороты». А куклы нет. Несколько  лет  назад в конкурсе «Русские инновации» участвовала заявка — загорающая кукла. Эта кукла на солнце сначала розовела, потом коричневела, потом цвет переходил в синий, это был момент, в который врачи рекомендуют, чтобы дети больше не находись на солнце. Модель бизнеса была в том, чтобы удовлетворять интересы не только ребенка, но и родителя. Фактически, эта игрушка играла роль дозиметра.</w:t>
      </w:r>
    </w:p>
    <w:p w:rsidR="004E2592" w:rsidRPr="00B674A4" w:rsidRDefault="004E2592" w:rsidP="00426363">
      <w:pPr>
        <w:ind w:firstLine="708"/>
        <w:jc w:val="both"/>
        <w:rPr>
          <w:rFonts w:ascii="Times New Roman" w:hAnsi="Times New Roman" w:cs="Times New Roman"/>
          <w:sz w:val="28"/>
          <w:szCs w:val="28"/>
        </w:rPr>
      </w:pPr>
      <w:r w:rsidRPr="005477F4">
        <w:rPr>
          <w:rFonts w:ascii="Times New Roman" w:hAnsi="Times New Roman" w:cs="Times New Roman"/>
          <w:i/>
          <w:color w:val="000000"/>
          <w:sz w:val="28"/>
          <w:szCs w:val="28"/>
        </w:rPr>
        <w:t>Пример 2</w:t>
      </w:r>
      <w:r w:rsidRPr="00B674A4">
        <w:rPr>
          <w:rFonts w:ascii="Times New Roman" w:hAnsi="Times New Roman" w:cs="Times New Roman"/>
          <w:b/>
          <w:color w:val="000000"/>
          <w:sz w:val="28"/>
          <w:szCs w:val="28"/>
        </w:rPr>
        <w:t xml:space="preserve">. </w:t>
      </w:r>
      <w:r w:rsidRPr="00B674A4">
        <w:rPr>
          <w:rFonts w:ascii="Times New Roman" w:hAnsi="Times New Roman" w:cs="Times New Roman"/>
          <w:color w:val="000000"/>
          <w:sz w:val="28"/>
          <w:szCs w:val="28"/>
        </w:rPr>
        <w:t xml:space="preserve">Бизнес-ангел поддержал одну инновацию. Ученые – доктора наук  из Военно-медицинской академии  предложили принципиально новый способ лечения астмы. Этот принципиально новый способ заключался в том, чтобы сделать генератор низкочастотных электромагнитных колебаний, который, если его приложить к вилочковой железе в момент приступа, этот приступ снимает. Бизнес-ангел вложил в этот проект 12 млн. рублей собственных денег. Продукт был произведен, прошел все испытания. Были получены все разрешения. Продукт вышел на рынок, а продаж не было. Как попасть на рынок? Прежде всего, попасть в программу здравоохранения. Государство тратит на это огромные деньги. Однако медики, ответственные за программу не подписывают разрешения,  потому что никто не знает отдаленных последствий воздействия низкочастотных колебаний. И никто не знает, сколько лет надо тестировать прибор, чтобы избавиться от этого страха. Как и генномодифицированные продукты: кто из нас знает, как они действуют? Но у всех есть опасения.  </w:t>
      </w:r>
    </w:p>
    <w:p w:rsidR="00496E11" w:rsidRDefault="00496E11" w:rsidP="00426363">
      <w:pPr>
        <w:ind w:firstLine="708"/>
        <w:rPr>
          <w:rFonts w:ascii="Times New Roman" w:hAnsi="Times New Roman" w:cs="Times New Roman"/>
          <w:b/>
          <w:sz w:val="28"/>
          <w:szCs w:val="28"/>
        </w:rPr>
      </w:pPr>
    </w:p>
    <w:p w:rsidR="002947A4" w:rsidRDefault="00496E11" w:rsidP="002947A4">
      <w:pPr>
        <w:ind w:firstLine="708"/>
        <w:rPr>
          <w:rFonts w:ascii="Times New Roman" w:hAnsi="Times New Roman" w:cs="Times New Roman"/>
          <w:b/>
          <w:sz w:val="28"/>
          <w:szCs w:val="28"/>
        </w:rPr>
      </w:pPr>
      <w:r>
        <w:rPr>
          <w:rFonts w:ascii="Times New Roman" w:hAnsi="Times New Roman" w:cs="Times New Roman"/>
          <w:b/>
          <w:sz w:val="28"/>
          <w:szCs w:val="28"/>
        </w:rPr>
        <w:t>Задание 2.</w:t>
      </w:r>
      <w:bookmarkStart w:id="7" w:name="_Toc336821521"/>
    </w:p>
    <w:p w:rsidR="00BC4B5B" w:rsidRPr="002947A4" w:rsidRDefault="00BC4B5B" w:rsidP="002947A4">
      <w:pPr>
        <w:ind w:firstLine="708"/>
        <w:rPr>
          <w:rFonts w:ascii="Times New Roman" w:hAnsi="Times New Roman" w:cs="Times New Roman"/>
          <w:b/>
          <w:sz w:val="28"/>
          <w:szCs w:val="28"/>
        </w:rPr>
      </w:pPr>
      <w:r w:rsidRPr="00B674A4">
        <w:rPr>
          <w:rFonts w:ascii="Times New Roman" w:hAnsi="Times New Roman" w:cs="Times New Roman"/>
          <w:sz w:val="28"/>
          <w:szCs w:val="28"/>
        </w:rPr>
        <w:t>На примере Нижегородского государственного университе</w:t>
      </w:r>
      <w:r w:rsidR="005477F4">
        <w:rPr>
          <w:rFonts w:ascii="Times New Roman" w:hAnsi="Times New Roman" w:cs="Times New Roman"/>
          <w:sz w:val="28"/>
          <w:szCs w:val="28"/>
        </w:rPr>
        <w:t>та им. Н.И. Лобачевского (ННГУ)</w:t>
      </w:r>
      <w:r w:rsidRPr="00B674A4">
        <w:rPr>
          <w:rFonts w:ascii="Times New Roman" w:hAnsi="Times New Roman" w:cs="Times New Roman"/>
          <w:sz w:val="28"/>
          <w:szCs w:val="28"/>
        </w:rPr>
        <w:t xml:space="preserve"> проанализир</w:t>
      </w:r>
      <w:r w:rsidR="00496E11">
        <w:rPr>
          <w:rFonts w:ascii="Times New Roman" w:hAnsi="Times New Roman" w:cs="Times New Roman"/>
          <w:sz w:val="28"/>
          <w:szCs w:val="28"/>
        </w:rPr>
        <w:t>уйте</w:t>
      </w:r>
      <w:r w:rsidRPr="00B674A4">
        <w:rPr>
          <w:rFonts w:ascii="Times New Roman" w:hAnsi="Times New Roman" w:cs="Times New Roman"/>
          <w:sz w:val="28"/>
          <w:szCs w:val="28"/>
        </w:rPr>
        <w:t xml:space="preserve"> механизм</w:t>
      </w:r>
      <w:r w:rsidR="00496E11">
        <w:rPr>
          <w:rFonts w:ascii="Times New Roman" w:hAnsi="Times New Roman" w:cs="Times New Roman"/>
          <w:sz w:val="28"/>
          <w:szCs w:val="28"/>
        </w:rPr>
        <w:t>ы взаимодействия науки и бизнеса:</w:t>
      </w:r>
    </w:p>
    <w:p w:rsidR="00BC4B5B" w:rsidRPr="00B674A4" w:rsidRDefault="00BC4B5B" w:rsidP="00F671A9">
      <w:pPr>
        <w:keepNext/>
        <w:widowControl w:val="0"/>
        <w:numPr>
          <w:ilvl w:val="0"/>
          <w:numId w:val="1"/>
        </w:numPr>
        <w:tabs>
          <w:tab w:val="left" w:pos="0"/>
          <w:tab w:val="left" w:pos="1276"/>
        </w:tabs>
        <w:ind w:left="0" w:firstLine="708"/>
        <w:jc w:val="both"/>
        <w:outlineLvl w:val="0"/>
        <w:rPr>
          <w:rFonts w:ascii="Times New Roman" w:hAnsi="Times New Roman" w:cs="Times New Roman"/>
          <w:sz w:val="28"/>
          <w:szCs w:val="28"/>
        </w:rPr>
      </w:pPr>
      <w:r w:rsidRPr="00B674A4">
        <w:rPr>
          <w:rFonts w:ascii="Times New Roman" w:hAnsi="Times New Roman" w:cs="Times New Roman"/>
          <w:sz w:val="28"/>
          <w:szCs w:val="28"/>
        </w:rPr>
        <w:lastRenderedPageBreak/>
        <w:t xml:space="preserve">Разработка технологии совместно с предприятием, которое заинтересовано производить продукт на основе университетских разработок. </w:t>
      </w:r>
    </w:p>
    <w:p w:rsidR="00BC4B5B" w:rsidRPr="00B674A4" w:rsidRDefault="00BC4B5B" w:rsidP="00426363">
      <w:pPr>
        <w:keepNext/>
        <w:widowControl w:val="0"/>
        <w:tabs>
          <w:tab w:val="left" w:pos="0"/>
        </w:tabs>
        <w:ind w:firstLine="708"/>
        <w:jc w:val="both"/>
        <w:outlineLvl w:val="0"/>
        <w:rPr>
          <w:rFonts w:ascii="Times New Roman" w:hAnsi="Times New Roman" w:cs="Times New Roman"/>
          <w:sz w:val="28"/>
          <w:szCs w:val="28"/>
        </w:rPr>
      </w:pPr>
      <w:r w:rsidRPr="00B674A4">
        <w:rPr>
          <w:rFonts w:ascii="Times New Roman" w:hAnsi="Times New Roman" w:cs="Times New Roman"/>
          <w:sz w:val="28"/>
          <w:szCs w:val="28"/>
        </w:rPr>
        <w:t xml:space="preserve">Для выполнения заказа предприятия создается рабочая группа, в которую входят ученые, работающие над определенной тематикой, студенты-магистры с темой магистерской диссертации по заданной проблематике, 3-4 человека от предприятия. После того, как продукт доводится до определенной степени готовности, вся команда переходит на территорию предприятия, на опытный участок, где технология отлаживается на предприятии с участием его технологов и конструкторов. В конечном итоге университет патентует разработку и продает предприятию лицензию на данную технологию. </w:t>
      </w:r>
    </w:p>
    <w:p w:rsidR="00BC4B5B" w:rsidRPr="00B674A4" w:rsidRDefault="00BC4B5B" w:rsidP="00426363">
      <w:pPr>
        <w:keepNext/>
        <w:widowControl w:val="0"/>
        <w:tabs>
          <w:tab w:val="left" w:pos="0"/>
        </w:tabs>
        <w:ind w:firstLine="708"/>
        <w:jc w:val="both"/>
        <w:outlineLvl w:val="0"/>
        <w:rPr>
          <w:rFonts w:ascii="Times New Roman" w:hAnsi="Times New Roman" w:cs="Times New Roman"/>
          <w:sz w:val="28"/>
          <w:szCs w:val="28"/>
        </w:rPr>
      </w:pPr>
      <w:r w:rsidRPr="00B674A4">
        <w:rPr>
          <w:rFonts w:ascii="Times New Roman" w:hAnsi="Times New Roman" w:cs="Times New Roman"/>
          <w:sz w:val="28"/>
          <w:szCs w:val="28"/>
        </w:rPr>
        <w:t>Этот механизм обеспечивает передачу разработки в промышленность. Однако у предприятия-акцептора новой технологии, могут возникнуть трудности с отладкой технологии и проблемы с кадрами. Специалистам предприятия придется решать задачи, которые могли бы быть выполнены  отраслевыми НИИ. Реализация данной схемы «быстрого внедрения» предполагает достаточно высокий технологический уровень предприятий.</w:t>
      </w:r>
    </w:p>
    <w:p w:rsidR="00BC4B5B" w:rsidRPr="00B674A4" w:rsidRDefault="00BC4B5B" w:rsidP="00F671A9">
      <w:pPr>
        <w:keepNext/>
        <w:widowControl w:val="0"/>
        <w:numPr>
          <w:ilvl w:val="0"/>
          <w:numId w:val="1"/>
        </w:numPr>
        <w:tabs>
          <w:tab w:val="left" w:pos="0"/>
        </w:tabs>
        <w:ind w:left="0" w:firstLine="708"/>
        <w:jc w:val="both"/>
        <w:outlineLvl w:val="0"/>
        <w:rPr>
          <w:rFonts w:ascii="Times New Roman" w:hAnsi="Times New Roman" w:cs="Times New Roman"/>
          <w:sz w:val="28"/>
          <w:szCs w:val="28"/>
        </w:rPr>
      </w:pPr>
      <w:r w:rsidRPr="00B674A4">
        <w:rPr>
          <w:rFonts w:ascii="Times New Roman" w:hAnsi="Times New Roman" w:cs="Times New Roman"/>
          <w:sz w:val="28"/>
          <w:szCs w:val="28"/>
        </w:rPr>
        <w:t>Продажа разработанных и отлаженных в университете технологий.</w:t>
      </w:r>
    </w:p>
    <w:p w:rsidR="00BC4B5B" w:rsidRPr="00B674A4" w:rsidRDefault="00BC4B5B" w:rsidP="00426363">
      <w:pPr>
        <w:keepNext/>
        <w:widowControl w:val="0"/>
        <w:tabs>
          <w:tab w:val="left" w:pos="0"/>
        </w:tabs>
        <w:ind w:firstLine="708"/>
        <w:jc w:val="both"/>
        <w:outlineLvl w:val="0"/>
        <w:rPr>
          <w:rFonts w:ascii="Times New Roman" w:hAnsi="Times New Roman" w:cs="Times New Roman"/>
          <w:sz w:val="28"/>
          <w:szCs w:val="28"/>
        </w:rPr>
      </w:pPr>
      <w:r w:rsidRPr="00B674A4">
        <w:rPr>
          <w:rFonts w:ascii="Times New Roman" w:hAnsi="Times New Roman" w:cs="Times New Roman"/>
          <w:sz w:val="28"/>
          <w:szCs w:val="28"/>
        </w:rPr>
        <w:t>Данная схема взаимодействия предполагает доведение созданных в университете технологий до полупромышленной стадии, то есть выполнение работ от разработки конструкторско-технологической документации, проведения опытно-конструкторских и технологических работ до подготовки опытного образца и передачи его на предприятия для серийного выпуска. На покупку технологического (не исследовательского) оборудования расходуется подавляющая часть денег, выделенных университету по программе развития инновационной инфраструктуры вузов. Уровень создаваемых производственных площадок выше, чем у подавляющего большинства предприятий реального сектора, которым предполагается продавать разработанные и отлаженные в Университете технологии.</w:t>
      </w:r>
    </w:p>
    <w:p w:rsidR="00BC4B5B" w:rsidRPr="00B674A4" w:rsidRDefault="00BC4B5B" w:rsidP="00F671A9">
      <w:pPr>
        <w:keepNext/>
        <w:widowControl w:val="0"/>
        <w:numPr>
          <w:ilvl w:val="0"/>
          <w:numId w:val="1"/>
        </w:numPr>
        <w:tabs>
          <w:tab w:val="left" w:pos="0"/>
        </w:tabs>
        <w:ind w:left="0" w:firstLine="708"/>
        <w:jc w:val="both"/>
        <w:outlineLvl w:val="0"/>
        <w:rPr>
          <w:rFonts w:ascii="Times New Roman" w:hAnsi="Times New Roman" w:cs="Times New Roman"/>
          <w:sz w:val="28"/>
          <w:szCs w:val="28"/>
        </w:rPr>
      </w:pPr>
      <w:r w:rsidRPr="00B674A4">
        <w:rPr>
          <w:rFonts w:ascii="Times New Roman" w:hAnsi="Times New Roman" w:cs="Times New Roman"/>
          <w:sz w:val="28"/>
          <w:szCs w:val="28"/>
        </w:rPr>
        <w:t>Выпуск мелкосерийных партий высокотехнологичной продукции на базе разработок, сделанных вузовской наукой.</w:t>
      </w:r>
    </w:p>
    <w:p w:rsidR="00BC4B5B" w:rsidRPr="00B674A4" w:rsidRDefault="00BC4B5B" w:rsidP="00426363">
      <w:pPr>
        <w:keepNext/>
        <w:widowControl w:val="0"/>
        <w:tabs>
          <w:tab w:val="left" w:pos="0"/>
        </w:tabs>
        <w:ind w:firstLine="708"/>
        <w:jc w:val="both"/>
        <w:outlineLvl w:val="0"/>
        <w:rPr>
          <w:rFonts w:ascii="Times New Roman" w:hAnsi="Times New Roman" w:cs="Times New Roman"/>
          <w:sz w:val="28"/>
          <w:szCs w:val="28"/>
        </w:rPr>
      </w:pPr>
      <w:r w:rsidRPr="00B674A4">
        <w:rPr>
          <w:rFonts w:ascii="Times New Roman" w:hAnsi="Times New Roman" w:cs="Times New Roman"/>
          <w:sz w:val="28"/>
          <w:szCs w:val="28"/>
        </w:rPr>
        <w:t>Создаваемая в ННГУ производственная база позволит материализовывать университетские разработки, создавать не только опытные образцы и прототипы, но и выпускать мелкосерийные партии высокотехнологичной продукции на базе разработок, сделанных вузовской наукой. При этом будет совмещаться работа над производственными и исследовательскими задачами.</w:t>
      </w:r>
    </w:p>
    <w:p w:rsidR="00BC4B5B" w:rsidRPr="00B674A4" w:rsidRDefault="00BC4B5B" w:rsidP="00F671A9">
      <w:pPr>
        <w:keepNext/>
        <w:widowControl w:val="0"/>
        <w:numPr>
          <w:ilvl w:val="0"/>
          <w:numId w:val="1"/>
        </w:numPr>
        <w:tabs>
          <w:tab w:val="left" w:pos="0"/>
        </w:tabs>
        <w:ind w:left="0" w:firstLine="708"/>
        <w:jc w:val="both"/>
        <w:outlineLvl w:val="0"/>
        <w:rPr>
          <w:rFonts w:ascii="Times New Roman" w:hAnsi="Times New Roman" w:cs="Times New Roman"/>
          <w:sz w:val="28"/>
          <w:szCs w:val="28"/>
        </w:rPr>
      </w:pPr>
      <w:r w:rsidRPr="00B674A4">
        <w:rPr>
          <w:rFonts w:ascii="Times New Roman" w:hAnsi="Times New Roman" w:cs="Times New Roman"/>
          <w:sz w:val="28"/>
          <w:szCs w:val="28"/>
        </w:rPr>
        <w:t>Создание малых инновационных предприятий по</w:t>
      </w:r>
      <w:r w:rsidR="00BD6BAA" w:rsidRPr="00BD6BAA">
        <w:rPr>
          <w:rFonts w:ascii="Times New Roman" w:hAnsi="Times New Roman" w:cs="Times New Roman"/>
          <w:sz w:val="28"/>
          <w:szCs w:val="28"/>
        </w:rPr>
        <w:t xml:space="preserve"> </w:t>
      </w:r>
      <w:r w:rsidR="00BD6BAA">
        <w:rPr>
          <w:rFonts w:ascii="Times New Roman" w:hAnsi="Times New Roman" w:cs="Times New Roman"/>
          <w:sz w:val="28"/>
          <w:szCs w:val="28"/>
        </w:rPr>
        <w:t>федеральному</w:t>
      </w:r>
      <w:r w:rsidR="00BD6BAA" w:rsidRPr="00BD6BAA">
        <w:rPr>
          <w:rFonts w:ascii="Times New Roman" w:eastAsia="Times New Roman" w:hAnsi="Times New Roman" w:cs="Times New Roman"/>
          <w:sz w:val="28"/>
          <w:szCs w:val="28"/>
        </w:rPr>
        <w:t xml:space="preserve"> закон</w:t>
      </w:r>
      <w:r w:rsidR="00BD6BAA">
        <w:rPr>
          <w:rFonts w:ascii="Times New Roman" w:hAnsi="Times New Roman" w:cs="Times New Roman"/>
          <w:sz w:val="28"/>
          <w:szCs w:val="28"/>
        </w:rPr>
        <w:t>у</w:t>
      </w:r>
      <w:r w:rsidR="00BD6BAA" w:rsidRPr="00BD6BAA">
        <w:rPr>
          <w:rFonts w:ascii="Times New Roman" w:eastAsia="Times New Roman" w:hAnsi="Times New Roman" w:cs="Times New Roman"/>
          <w:sz w:val="28"/>
          <w:szCs w:val="28"/>
        </w:rPr>
        <w:t xml:space="preserve"> от 02.08.2009 N 217-ФЗ (в ред. ФЗ от 29.12.2012г № 273 - ФЗ). </w:t>
      </w:r>
    </w:p>
    <w:p w:rsidR="00496E11" w:rsidRPr="00B674A4" w:rsidRDefault="00496E11" w:rsidP="00426363">
      <w:pPr>
        <w:keepNext/>
        <w:widowControl w:val="0"/>
        <w:tabs>
          <w:tab w:val="left" w:pos="0"/>
        </w:tabs>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В настоящее время при ННГУ создано </w:t>
      </w:r>
      <w:r w:rsidR="00BD6BAA">
        <w:rPr>
          <w:rFonts w:ascii="Times New Roman" w:hAnsi="Times New Roman" w:cs="Times New Roman"/>
          <w:sz w:val="28"/>
          <w:szCs w:val="28"/>
        </w:rPr>
        <w:t>около 30</w:t>
      </w:r>
      <w:r>
        <w:rPr>
          <w:rFonts w:ascii="Times New Roman" w:hAnsi="Times New Roman" w:cs="Times New Roman"/>
          <w:sz w:val="28"/>
          <w:szCs w:val="28"/>
        </w:rPr>
        <w:t xml:space="preserve"> малых инновационных предприятий. </w:t>
      </w:r>
      <w:r w:rsidR="001442CD">
        <w:rPr>
          <w:rFonts w:ascii="Times New Roman" w:hAnsi="Times New Roman" w:cs="Times New Roman"/>
          <w:sz w:val="28"/>
          <w:szCs w:val="28"/>
        </w:rPr>
        <w:t>Тр</w:t>
      </w:r>
      <w:r w:rsidRPr="00B674A4">
        <w:rPr>
          <w:rFonts w:ascii="Times New Roman" w:hAnsi="Times New Roman" w:cs="Times New Roman"/>
          <w:sz w:val="28"/>
          <w:szCs w:val="28"/>
        </w:rPr>
        <w:t>ансфер технологий осуществляется эффективно, когда малое инновационное предприятие создается с целью решения конкретной задачи крупного и среднего бизнеса</w:t>
      </w:r>
      <w:r w:rsidR="001442CD">
        <w:rPr>
          <w:rFonts w:ascii="Times New Roman" w:hAnsi="Times New Roman" w:cs="Times New Roman"/>
          <w:sz w:val="28"/>
          <w:szCs w:val="28"/>
        </w:rPr>
        <w:t>.</w:t>
      </w:r>
    </w:p>
    <w:p w:rsidR="00BC4B5B" w:rsidRPr="00B674A4" w:rsidRDefault="00BC4B5B" w:rsidP="00426363">
      <w:pPr>
        <w:keepNext/>
        <w:widowControl w:val="0"/>
        <w:ind w:firstLine="708"/>
        <w:jc w:val="both"/>
        <w:outlineLvl w:val="0"/>
        <w:rPr>
          <w:rFonts w:ascii="Times New Roman" w:hAnsi="Times New Roman" w:cs="Times New Roman"/>
          <w:sz w:val="28"/>
          <w:szCs w:val="28"/>
        </w:rPr>
      </w:pPr>
      <w:r w:rsidRPr="00B674A4">
        <w:rPr>
          <w:rFonts w:ascii="Times New Roman" w:hAnsi="Times New Roman" w:cs="Times New Roman"/>
          <w:sz w:val="28"/>
          <w:szCs w:val="28"/>
        </w:rPr>
        <w:t xml:space="preserve">Поддержку университетских стартапов осуществляет Инновационно-технологический центр, являющийся элементом инновационной </w:t>
      </w:r>
      <w:r w:rsidRPr="00B674A4">
        <w:rPr>
          <w:rFonts w:ascii="Times New Roman" w:hAnsi="Times New Roman" w:cs="Times New Roman"/>
          <w:sz w:val="28"/>
          <w:szCs w:val="28"/>
        </w:rPr>
        <w:lastRenderedPageBreak/>
        <w:t>инфраструктуры не только ННГУ, но и  Приволжского федерального округа (является оператором программы «Старт» Фонда содействия развитию малых форм предприятий в научно-технической сфере в Приволжском федеральном округе). Центр содействует созданию малых инновационных предприятий, обеспечивает  юридическое и патентное сопровождение предприятий малого инновационного бизнеса, консультирует создаваемые компании по всем вопросам ведения бизнеса, помогает в поиске инвесторов.</w:t>
      </w:r>
    </w:p>
    <w:p w:rsidR="00496E11" w:rsidRDefault="00BD6BAA" w:rsidP="00426363">
      <w:pPr>
        <w:keepNext/>
        <w:widowControl w:val="0"/>
        <w:ind w:firstLine="708"/>
        <w:jc w:val="both"/>
        <w:outlineLvl w:val="0"/>
        <w:rPr>
          <w:rFonts w:ascii="Times New Roman" w:hAnsi="Times New Roman" w:cs="Times New Roman"/>
          <w:sz w:val="28"/>
          <w:szCs w:val="28"/>
        </w:rPr>
      </w:pPr>
      <w:r>
        <w:rPr>
          <w:rFonts w:ascii="Times New Roman" w:hAnsi="Times New Roman" w:cs="Times New Roman"/>
          <w:sz w:val="28"/>
          <w:szCs w:val="28"/>
        </w:rPr>
        <w:t>Следует отметить</w:t>
      </w:r>
      <w:r w:rsidR="00BC4B5B" w:rsidRPr="00B674A4">
        <w:rPr>
          <w:rFonts w:ascii="Times New Roman" w:hAnsi="Times New Roman" w:cs="Times New Roman"/>
          <w:sz w:val="28"/>
          <w:szCs w:val="28"/>
        </w:rPr>
        <w:t xml:space="preserve"> возникающую проблему с кадровым обеспечением предприятий. Для осуществления деятельности  инновационного предприятия  зачастую требуется команда, специалистов, способных работать в инновационном бизнесе, осуществлять  инновационную деятельность. На решение этой проблемы направлено создание системы  непрерывного многоуровневого бизнес-инновационного образования «студент - аспирант - научно-педагогический работник - сотрудник инновационного предприятия» в рамках программы по развитию инфра</w:t>
      </w:r>
      <w:r>
        <w:rPr>
          <w:rFonts w:ascii="Times New Roman" w:hAnsi="Times New Roman" w:cs="Times New Roman"/>
          <w:sz w:val="28"/>
          <w:szCs w:val="28"/>
        </w:rPr>
        <w:t>структуры ННГУ,</w:t>
      </w:r>
      <w:r w:rsidR="00BC4B5B" w:rsidRPr="00B674A4">
        <w:rPr>
          <w:rFonts w:ascii="Times New Roman" w:hAnsi="Times New Roman" w:cs="Times New Roman"/>
          <w:sz w:val="28"/>
          <w:szCs w:val="28"/>
        </w:rPr>
        <w:t xml:space="preserve"> а также участие университета в программе «ЭВРИКА»</w:t>
      </w:r>
      <w:r w:rsidR="00BC4B5B" w:rsidRPr="00B674A4">
        <w:rPr>
          <w:rFonts w:ascii="Times New Roman" w:hAnsi="Times New Roman" w:cs="Times New Roman"/>
          <w:bCs/>
          <w:color w:val="5D5D5C"/>
          <w:sz w:val="28"/>
          <w:szCs w:val="28"/>
          <w:shd w:val="clear" w:color="auto" w:fill="FFFFFF"/>
        </w:rPr>
        <w:t xml:space="preserve"> - </w:t>
      </w:r>
      <w:r w:rsidR="00BC4B5B" w:rsidRPr="00B674A4">
        <w:rPr>
          <w:rFonts w:ascii="Times New Roman" w:hAnsi="Times New Roman" w:cs="Times New Roman"/>
          <w:bCs/>
          <w:sz w:val="28"/>
          <w:szCs w:val="28"/>
          <w:shd w:val="clear" w:color="auto" w:fill="FFFFFF"/>
        </w:rPr>
        <w:t>«Развитие научно-исследовательского и предпринимательского потенциала российских университетов»</w:t>
      </w:r>
      <w:r w:rsidR="00BC4B5B" w:rsidRPr="00B674A4">
        <w:rPr>
          <w:rFonts w:ascii="Times New Roman" w:hAnsi="Times New Roman" w:cs="Times New Roman"/>
          <w:sz w:val="28"/>
          <w:szCs w:val="28"/>
        </w:rPr>
        <w:t xml:space="preserve">  с проектом «Центр развития инновационного предпринимательства научной молодежи». Второй проект ННГУ в рамках программы «Эврика» «Центр международного сотрудничества в области трансфера технологий» направлен на установление связей между представителями инновационного бизнеса и структурами власти, поддерживающими развитие инноваций, Нижегородской области и штата Мэриленд. </w:t>
      </w:r>
    </w:p>
    <w:p w:rsidR="0054788B" w:rsidRDefault="0054788B" w:rsidP="00426363">
      <w:pPr>
        <w:ind w:firstLine="708"/>
        <w:jc w:val="both"/>
        <w:rPr>
          <w:rFonts w:ascii="Times New Roman" w:hAnsi="Times New Roman" w:cs="Times New Roman"/>
          <w:b/>
          <w:sz w:val="28"/>
          <w:szCs w:val="28"/>
        </w:rPr>
      </w:pPr>
    </w:p>
    <w:p w:rsidR="001442CD" w:rsidRDefault="001442CD" w:rsidP="00426363">
      <w:pPr>
        <w:ind w:firstLine="708"/>
        <w:jc w:val="both"/>
        <w:rPr>
          <w:rFonts w:ascii="Times New Roman" w:hAnsi="Times New Roman" w:cs="Times New Roman"/>
          <w:b/>
          <w:sz w:val="28"/>
          <w:szCs w:val="28"/>
        </w:rPr>
      </w:pPr>
      <w:r>
        <w:rPr>
          <w:rFonts w:ascii="Times New Roman" w:hAnsi="Times New Roman" w:cs="Times New Roman"/>
          <w:b/>
          <w:sz w:val="28"/>
          <w:szCs w:val="28"/>
        </w:rPr>
        <w:t xml:space="preserve">Задание 3. </w:t>
      </w:r>
    </w:p>
    <w:p w:rsidR="009121C6" w:rsidRPr="001442CD" w:rsidRDefault="009121C6" w:rsidP="00426363">
      <w:pPr>
        <w:ind w:firstLine="708"/>
        <w:jc w:val="both"/>
        <w:rPr>
          <w:rFonts w:ascii="Times New Roman" w:hAnsi="Times New Roman" w:cs="Times New Roman"/>
          <w:sz w:val="28"/>
          <w:szCs w:val="28"/>
        </w:rPr>
      </w:pPr>
      <w:r w:rsidRPr="001442CD">
        <w:rPr>
          <w:rFonts w:ascii="Times New Roman" w:hAnsi="Times New Roman" w:cs="Times New Roman"/>
          <w:sz w:val="28"/>
          <w:szCs w:val="28"/>
        </w:rPr>
        <w:t xml:space="preserve">В приведенных примерах </w:t>
      </w:r>
      <w:r w:rsidR="001442CD">
        <w:rPr>
          <w:rFonts w:ascii="Times New Roman" w:hAnsi="Times New Roman" w:cs="Times New Roman"/>
          <w:sz w:val="28"/>
          <w:szCs w:val="28"/>
        </w:rPr>
        <w:t>изучите</w:t>
      </w:r>
      <w:r w:rsidRPr="001442CD">
        <w:rPr>
          <w:rFonts w:ascii="Times New Roman" w:hAnsi="Times New Roman" w:cs="Times New Roman"/>
          <w:sz w:val="28"/>
          <w:szCs w:val="28"/>
        </w:rPr>
        <w:t xml:space="preserve"> формы трансфера технологий</w:t>
      </w:r>
      <w:r w:rsidR="001442CD" w:rsidRPr="001442CD">
        <w:rPr>
          <w:rFonts w:ascii="Times New Roman" w:hAnsi="Times New Roman" w:cs="Times New Roman"/>
          <w:sz w:val="28"/>
          <w:szCs w:val="28"/>
        </w:rPr>
        <w:t>:</w:t>
      </w:r>
      <w:r w:rsidRPr="001442CD">
        <w:rPr>
          <w:rFonts w:ascii="Times New Roman" w:hAnsi="Times New Roman" w:cs="Times New Roman"/>
          <w:sz w:val="28"/>
          <w:szCs w:val="28"/>
        </w:rPr>
        <w:t xml:space="preserve"> </w:t>
      </w:r>
    </w:p>
    <w:p w:rsidR="009121C6" w:rsidRPr="00B674A4" w:rsidRDefault="009121C6" w:rsidP="00426363">
      <w:pPr>
        <w:ind w:firstLine="708"/>
        <w:rPr>
          <w:rFonts w:ascii="Times New Roman" w:hAnsi="Times New Roman" w:cs="Times New Roman"/>
          <w:sz w:val="28"/>
          <w:szCs w:val="28"/>
        </w:rPr>
      </w:pPr>
      <w:r w:rsidRPr="00BD6BAA">
        <w:rPr>
          <w:rFonts w:ascii="Times New Roman" w:hAnsi="Times New Roman" w:cs="Times New Roman"/>
          <w:i/>
          <w:sz w:val="28"/>
          <w:szCs w:val="28"/>
        </w:rPr>
        <w:t>Пример 1</w:t>
      </w:r>
      <w:r w:rsidRPr="00B674A4">
        <w:rPr>
          <w:rFonts w:ascii="Times New Roman" w:hAnsi="Times New Roman" w:cs="Times New Roman"/>
          <w:sz w:val="28"/>
          <w:szCs w:val="28"/>
        </w:rPr>
        <w:t xml:space="preserve">. Лицензирование </w:t>
      </w:r>
    </w:p>
    <w:p w:rsidR="009121C6" w:rsidRPr="00B674A4" w:rsidRDefault="009121C6" w:rsidP="00426363">
      <w:pPr>
        <w:ind w:firstLine="708"/>
        <w:jc w:val="both"/>
        <w:rPr>
          <w:rFonts w:ascii="Times New Roman" w:hAnsi="Times New Roman" w:cs="Times New Roman"/>
          <w:sz w:val="28"/>
          <w:szCs w:val="28"/>
        </w:rPr>
      </w:pPr>
      <w:r w:rsidRPr="00B674A4">
        <w:rPr>
          <w:rFonts w:ascii="Times New Roman" w:hAnsi="Times New Roman" w:cs="Times New Roman"/>
          <w:sz w:val="28"/>
          <w:szCs w:val="28"/>
        </w:rPr>
        <w:t>Выдача лицензии на использование технологии  по производству сырья для изготовления вакуум плотной керамики</w:t>
      </w:r>
    </w:p>
    <w:p w:rsidR="009121C6" w:rsidRPr="00B674A4" w:rsidRDefault="009121C6" w:rsidP="00426363">
      <w:pPr>
        <w:ind w:firstLine="708"/>
        <w:jc w:val="both"/>
        <w:rPr>
          <w:rFonts w:ascii="Times New Roman" w:hAnsi="Times New Roman" w:cs="Times New Roman"/>
          <w:sz w:val="28"/>
          <w:szCs w:val="28"/>
        </w:rPr>
      </w:pPr>
      <w:r w:rsidRPr="00B674A4">
        <w:rPr>
          <w:rFonts w:ascii="Times New Roman" w:hAnsi="Times New Roman" w:cs="Times New Roman"/>
          <w:sz w:val="28"/>
          <w:szCs w:val="28"/>
        </w:rPr>
        <w:t>В 2001 году НИФТИ подписал лицензионный договор с ООО "Завод СМИ" г. Боготол. По данному договору ООО "Завод СМИ" на 7 лет передается технология получения спека ВК-95-1 - сырья для изготовления вакуум плотной керамики. Технология была разработана НИФТИ во время функционирования ООО "Искра-Прогресс". При подписании данного договора НИФТИ полностью реализовал свои теоретические разработки по вопросам оценки объектов интеллектуальной собственности. В 2002 году институт получил разовый платеж, а в течение семи лет должен получать определенный процент выручки от деятельности ООО "Завод СМИ" по выпуску спека ВК-95-1.</w:t>
      </w:r>
    </w:p>
    <w:p w:rsidR="009121C6" w:rsidRPr="00B674A4" w:rsidRDefault="009121C6" w:rsidP="00426363">
      <w:pPr>
        <w:ind w:firstLine="708"/>
        <w:jc w:val="both"/>
        <w:rPr>
          <w:rFonts w:ascii="Times New Roman" w:hAnsi="Times New Roman" w:cs="Times New Roman"/>
          <w:sz w:val="28"/>
          <w:szCs w:val="28"/>
        </w:rPr>
      </w:pPr>
      <w:r w:rsidRPr="00BD6BAA">
        <w:rPr>
          <w:rFonts w:ascii="Times New Roman" w:hAnsi="Times New Roman" w:cs="Times New Roman"/>
          <w:i/>
          <w:sz w:val="28"/>
          <w:szCs w:val="28"/>
        </w:rPr>
        <w:t>Пример 2</w:t>
      </w:r>
      <w:r w:rsidRPr="00B674A4">
        <w:rPr>
          <w:rFonts w:ascii="Times New Roman" w:hAnsi="Times New Roman" w:cs="Times New Roman"/>
          <w:b/>
          <w:sz w:val="28"/>
          <w:szCs w:val="28"/>
        </w:rPr>
        <w:t>.</w:t>
      </w:r>
      <w:r w:rsidRPr="00B674A4">
        <w:rPr>
          <w:rFonts w:ascii="Times New Roman" w:hAnsi="Times New Roman" w:cs="Times New Roman"/>
          <w:sz w:val="28"/>
          <w:szCs w:val="28"/>
        </w:rPr>
        <w:t xml:space="preserve"> Создание собственником технологии компании специально для ее коммерциализации</w:t>
      </w:r>
    </w:p>
    <w:p w:rsidR="009121C6" w:rsidRPr="00B674A4" w:rsidRDefault="009121C6" w:rsidP="00426363">
      <w:pPr>
        <w:ind w:firstLine="708"/>
        <w:jc w:val="both"/>
        <w:rPr>
          <w:rFonts w:ascii="Times New Roman" w:hAnsi="Times New Roman" w:cs="Times New Roman"/>
          <w:sz w:val="28"/>
          <w:szCs w:val="28"/>
        </w:rPr>
      </w:pPr>
      <w:r w:rsidRPr="00B674A4">
        <w:rPr>
          <w:rFonts w:ascii="Times New Roman" w:hAnsi="Times New Roman" w:cs="Times New Roman"/>
          <w:sz w:val="28"/>
          <w:szCs w:val="28"/>
        </w:rPr>
        <w:t xml:space="preserve">Выделение отдельных научных направлений (разработка биметаллических переходников) в НИФТИ КГУ в самостоятельное предприятие </w:t>
      </w:r>
    </w:p>
    <w:p w:rsidR="009121C6" w:rsidRPr="00B674A4" w:rsidRDefault="009121C6" w:rsidP="00BD6BAA">
      <w:pPr>
        <w:ind w:firstLine="1134"/>
        <w:jc w:val="both"/>
        <w:rPr>
          <w:rFonts w:ascii="Times New Roman" w:hAnsi="Times New Roman" w:cs="Times New Roman"/>
          <w:sz w:val="28"/>
          <w:szCs w:val="28"/>
        </w:rPr>
      </w:pPr>
      <w:r w:rsidRPr="00B674A4">
        <w:rPr>
          <w:rFonts w:ascii="Times New Roman" w:hAnsi="Times New Roman" w:cs="Times New Roman"/>
          <w:sz w:val="28"/>
          <w:szCs w:val="28"/>
        </w:rPr>
        <w:lastRenderedPageBreak/>
        <w:t>В НИФТИ КГК взрывная тематика существует со дня его основания. В 1991 году объем хоздоговорных работ возрос настолько, что производственная деятельность была выделена в самостоятельное научно-производственное предприятие "Импульсные технологии", ставшее затем АО. В его задачу входило создание и внедрение новых технологий, организация и выпуск продукции промышленного назначения. Основной деятельностью АО являлась металлообработка взрывом, которая включала в себя упрочнение, дробление и сварку, причем последняя составляла до 90% всего объема работ. Основным потребителем продукции АО являлись предприятия алюминиевой промышленности. Переход алюминиевых заводов региона на проведение монтажных и ремонтных работ на собственной базе способствовал росту спроса на переходники. Однако существующая технология их изготовления, разработанная еще в начале 70-х годов, в плане затрат, производительности и качества не отвечало современным требованиям. В результате существующего научно-технического задела НИФТИ КГУ в рамках АО были проведены работы по созданию новой технологии промышленного производства биметалла методом сварки взрывом.</w:t>
      </w:r>
    </w:p>
    <w:p w:rsidR="009121C6" w:rsidRPr="00B674A4" w:rsidRDefault="009121C6" w:rsidP="00426363">
      <w:pPr>
        <w:ind w:firstLine="708"/>
        <w:jc w:val="both"/>
        <w:rPr>
          <w:rFonts w:ascii="Times New Roman" w:hAnsi="Times New Roman" w:cs="Times New Roman"/>
          <w:sz w:val="28"/>
          <w:szCs w:val="28"/>
        </w:rPr>
      </w:pPr>
      <w:r w:rsidRPr="00B674A4">
        <w:rPr>
          <w:rFonts w:ascii="Times New Roman" w:hAnsi="Times New Roman" w:cs="Times New Roman"/>
          <w:sz w:val="28"/>
          <w:szCs w:val="28"/>
        </w:rPr>
        <w:t>Интерес к новым переходникам проявлен в ближайшем зарубежье - достигнута договоренность о поставки опытной партии на Таджикский алюминиевый завод. Анализ зарубежного рынка показывает, что по совокупности эксплуатационных характеристик разработанные в АО биметаллические переходники вполне конкурентоспособны. На настоящий момент в портфеле АО, помимо усовершенствованных переходников, есть немало разработок, перспективных с точки зрения внедрения в промышленность. В их числе - метод восстановления изношенных деталей электролизеров, технология повышения срока службы оборудования с узлами из высокомарганцовистой стали для ТЭЦ, котельных, цементных заводов, горнодобывающих и перерабатывающих предприятий; технология получения биметаллических и поверхностно-легированных электроконтактных материалов.</w:t>
      </w:r>
    </w:p>
    <w:p w:rsidR="001442CD" w:rsidRDefault="009121C6" w:rsidP="00426363">
      <w:pPr>
        <w:ind w:firstLine="708"/>
        <w:jc w:val="both"/>
        <w:rPr>
          <w:rFonts w:ascii="Times New Roman" w:hAnsi="Times New Roman" w:cs="Times New Roman"/>
          <w:sz w:val="28"/>
          <w:szCs w:val="28"/>
        </w:rPr>
      </w:pPr>
      <w:r w:rsidRPr="00B674A4">
        <w:rPr>
          <w:rFonts w:ascii="Times New Roman" w:hAnsi="Times New Roman" w:cs="Times New Roman"/>
          <w:sz w:val="28"/>
          <w:szCs w:val="28"/>
        </w:rPr>
        <w:t>Данный пример коммерциализации НИОКР института еще раз подтверждает, что механизм выделения отдельных научных направлений института в самостоятельное предприятие дает дополнительный толчок развитию этих направлений. С другой стороны при формировании уставного капитала предприятия; при решении вопросов передачи предприятию ОИС и вопросов, взаимоотношения сотрудников института (переходящих в новое предприятие и остающихся в институте), требуется очень кропотливая и точная работа по созданию юридически верных, не ущемляющих прав института документов. Так как по сути дела, новое предприятие начинает работать в сфере деятельности института, продолжая и развивая его разработки, т. е. становится его конкурентом в области инновационных технологий. </w:t>
      </w:r>
    </w:p>
    <w:p w:rsidR="009121C6" w:rsidRPr="00B674A4" w:rsidRDefault="009121C6" w:rsidP="00426363">
      <w:pPr>
        <w:ind w:firstLine="708"/>
        <w:jc w:val="both"/>
        <w:rPr>
          <w:rFonts w:ascii="Times New Roman" w:hAnsi="Times New Roman" w:cs="Times New Roman"/>
          <w:sz w:val="28"/>
          <w:szCs w:val="28"/>
        </w:rPr>
      </w:pPr>
      <w:r w:rsidRPr="00BD6BAA">
        <w:rPr>
          <w:rFonts w:ascii="Times New Roman" w:hAnsi="Times New Roman" w:cs="Times New Roman"/>
          <w:i/>
          <w:sz w:val="28"/>
          <w:szCs w:val="28"/>
        </w:rPr>
        <w:t>Пример 3</w:t>
      </w:r>
      <w:r w:rsidRPr="00B674A4">
        <w:rPr>
          <w:rFonts w:ascii="Times New Roman" w:hAnsi="Times New Roman" w:cs="Times New Roman"/>
          <w:b/>
          <w:sz w:val="28"/>
          <w:szCs w:val="28"/>
        </w:rPr>
        <w:t xml:space="preserve">. </w:t>
      </w:r>
      <w:r w:rsidRPr="00B674A4">
        <w:rPr>
          <w:rFonts w:ascii="Times New Roman" w:hAnsi="Times New Roman" w:cs="Times New Roman"/>
          <w:sz w:val="28"/>
          <w:szCs w:val="28"/>
        </w:rPr>
        <w:t>Создание совместных предприятий</w:t>
      </w:r>
      <w:r w:rsidR="00BD6BAA">
        <w:rPr>
          <w:rFonts w:ascii="Times New Roman" w:hAnsi="Times New Roman" w:cs="Times New Roman"/>
          <w:sz w:val="28"/>
          <w:szCs w:val="28"/>
        </w:rPr>
        <w:t>.</w:t>
      </w:r>
    </w:p>
    <w:p w:rsidR="009121C6" w:rsidRPr="00B674A4" w:rsidRDefault="009121C6" w:rsidP="00426363">
      <w:pPr>
        <w:ind w:firstLine="708"/>
        <w:jc w:val="both"/>
        <w:rPr>
          <w:rFonts w:ascii="Times New Roman" w:hAnsi="Times New Roman" w:cs="Times New Roman"/>
          <w:sz w:val="28"/>
          <w:szCs w:val="28"/>
        </w:rPr>
      </w:pPr>
      <w:r w:rsidRPr="00B674A4">
        <w:rPr>
          <w:rFonts w:ascii="Times New Roman" w:hAnsi="Times New Roman" w:cs="Times New Roman"/>
          <w:sz w:val="28"/>
          <w:szCs w:val="28"/>
        </w:rPr>
        <w:lastRenderedPageBreak/>
        <w:t>Разработка лабораторной технологии производства бессеребряных контактных материалов  в Российском НИФТИ КГУ, создание и реализация промышленной технологии на заводе в КНР)</w:t>
      </w:r>
    </w:p>
    <w:p w:rsidR="009121C6" w:rsidRPr="00B674A4" w:rsidRDefault="009121C6" w:rsidP="00426363">
      <w:pPr>
        <w:ind w:firstLine="708"/>
        <w:jc w:val="both"/>
        <w:rPr>
          <w:rFonts w:ascii="Times New Roman" w:hAnsi="Times New Roman" w:cs="Times New Roman"/>
          <w:sz w:val="28"/>
          <w:szCs w:val="28"/>
        </w:rPr>
      </w:pPr>
      <w:r w:rsidRPr="00B674A4">
        <w:rPr>
          <w:rFonts w:ascii="Times New Roman" w:hAnsi="Times New Roman" w:cs="Times New Roman"/>
          <w:sz w:val="28"/>
          <w:szCs w:val="28"/>
        </w:rPr>
        <w:t>В середине 90-х годов, в НИФТИ была разработана серия металлокерамических электроконтактных бессеребряных материалов на основе меди для производства разрывных электроконтактов. Полученные материалы содержат добавки углерода в виде мелкодисперсного алмазного порошка (так называемый, "детонационный" алмаз, получаемый с помощью энергии взрыва), а также другие металлические и неметаллические растворимые и гетерогенные компоненты. Разработана лабораторная, а затем и промышленная технология изготовления из него контактных элементов, которая реализована в настоящее время на практике в виде завода производительностью 25...30 т/год (г. Харбин, КНР, совместная, китайско-российская "Торгово-промышленная компания по производству электроконтактов "Дун-Да"). В 1997 году контакты были аттестованы для применения в народном хозяйстве КНР государственной комиссией.</w:t>
      </w:r>
    </w:p>
    <w:p w:rsidR="009121C6" w:rsidRPr="00B674A4" w:rsidRDefault="009121C6" w:rsidP="00426363">
      <w:pPr>
        <w:ind w:firstLine="708"/>
        <w:jc w:val="both"/>
        <w:rPr>
          <w:rFonts w:ascii="Times New Roman" w:hAnsi="Times New Roman" w:cs="Times New Roman"/>
          <w:sz w:val="28"/>
          <w:szCs w:val="28"/>
        </w:rPr>
      </w:pPr>
      <w:r w:rsidRPr="00B674A4">
        <w:rPr>
          <w:rFonts w:ascii="Times New Roman" w:hAnsi="Times New Roman" w:cs="Times New Roman"/>
          <w:sz w:val="28"/>
          <w:szCs w:val="28"/>
        </w:rPr>
        <w:t>В результате создания совместного предприятия и участия в организации промышленного производства создана промышленная технология производства бессеребряных контактов, а также получен ценный опыт создания промышленной технологии из лабораторной технологии; в течении 2-х лет были получены финансовые средства на создание промышленной технологии для России и КНР; получен очень сильный аргумент для рекламной кампании данной технологии в России; получен опыт (хотя и не совсем положительный с точки зрения возврата части прибыли) взаимодействия с иностранными партнерами.</w:t>
      </w:r>
    </w:p>
    <w:p w:rsidR="009121C6" w:rsidRPr="00B674A4" w:rsidRDefault="009121C6" w:rsidP="00BD6BAA">
      <w:pPr>
        <w:ind w:firstLine="708"/>
        <w:jc w:val="both"/>
        <w:rPr>
          <w:rFonts w:ascii="Times New Roman" w:hAnsi="Times New Roman" w:cs="Times New Roman"/>
          <w:sz w:val="28"/>
          <w:szCs w:val="28"/>
        </w:rPr>
      </w:pPr>
      <w:r w:rsidRPr="00BD6BAA">
        <w:rPr>
          <w:rFonts w:ascii="Times New Roman" w:hAnsi="Times New Roman" w:cs="Times New Roman"/>
          <w:i/>
          <w:sz w:val="28"/>
          <w:szCs w:val="28"/>
        </w:rPr>
        <w:t>Пример 4.</w:t>
      </w:r>
      <w:r w:rsidR="00BD6BAA">
        <w:rPr>
          <w:rFonts w:ascii="Times New Roman" w:hAnsi="Times New Roman" w:cs="Times New Roman"/>
          <w:sz w:val="28"/>
          <w:szCs w:val="28"/>
        </w:rPr>
        <w:t xml:space="preserve"> </w:t>
      </w:r>
      <w:r w:rsidRPr="00B674A4">
        <w:rPr>
          <w:rFonts w:ascii="Times New Roman" w:hAnsi="Times New Roman" w:cs="Times New Roman"/>
          <w:sz w:val="28"/>
          <w:szCs w:val="28"/>
        </w:rPr>
        <w:t>Производство и продажа продукции</w:t>
      </w:r>
      <w:r w:rsidR="00BD6BAA">
        <w:rPr>
          <w:rFonts w:ascii="Times New Roman" w:hAnsi="Times New Roman" w:cs="Times New Roman"/>
          <w:sz w:val="28"/>
          <w:szCs w:val="28"/>
        </w:rPr>
        <w:t xml:space="preserve">. </w:t>
      </w:r>
      <w:r w:rsidRPr="00B674A4">
        <w:rPr>
          <w:rFonts w:ascii="Times New Roman" w:hAnsi="Times New Roman" w:cs="Times New Roman"/>
          <w:sz w:val="28"/>
          <w:szCs w:val="28"/>
        </w:rPr>
        <w:t>Производство аудиторных многофункциональных досок</w:t>
      </w:r>
      <w:r w:rsidR="00BD6BAA">
        <w:rPr>
          <w:rFonts w:ascii="Times New Roman" w:hAnsi="Times New Roman" w:cs="Times New Roman"/>
          <w:sz w:val="28"/>
          <w:szCs w:val="28"/>
        </w:rPr>
        <w:t>.</w:t>
      </w:r>
    </w:p>
    <w:p w:rsidR="009121C6" w:rsidRPr="00B674A4" w:rsidRDefault="009121C6" w:rsidP="00426363">
      <w:pPr>
        <w:ind w:firstLine="708"/>
        <w:jc w:val="both"/>
        <w:rPr>
          <w:rFonts w:ascii="Times New Roman" w:hAnsi="Times New Roman" w:cs="Times New Roman"/>
          <w:sz w:val="28"/>
          <w:szCs w:val="28"/>
        </w:rPr>
      </w:pPr>
      <w:r w:rsidRPr="00B674A4">
        <w:rPr>
          <w:rFonts w:ascii="Times New Roman" w:hAnsi="Times New Roman" w:cs="Times New Roman"/>
          <w:sz w:val="28"/>
          <w:szCs w:val="28"/>
        </w:rPr>
        <w:t>При выполнении оборонного заказа НИФТИ КГУ была создана оригинальная технология шлифовки линз для телескопов. В дальнейшем у одного из сотрудников института возникла идея использования данной технологии при производстве аудиторных досок. Институт выделил денежные средства на запуск производства, принял в штат двух рабочих, а также выделил небольшое помещение. Был составлен и подписан авторский договор с автором патента на полезную модель, по которому часть средств, полученных от продажи готовых изделий (аудиторных досок) направлялась на выплату вознаграждений автору. Также институт оформил необходимые документы для производства аудиторных досок, в частности экологический сертификат. </w:t>
      </w:r>
    </w:p>
    <w:p w:rsidR="009121C6" w:rsidRPr="00B674A4" w:rsidRDefault="00EC1DB9" w:rsidP="00426363">
      <w:pPr>
        <w:ind w:firstLine="708"/>
        <w:jc w:val="both"/>
        <w:rPr>
          <w:rFonts w:ascii="Times New Roman" w:hAnsi="Times New Roman" w:cs="Times New Roman"/>
          <w:sz w:val="28"/>
          <w:szCs w:val="28"/>
        </w:rPr>
      </w:pPr>
      <w:r>
        <w:rPr>
          <w:rFonts w:ascii="Times New Roman" w:hAnsi="Times New Roman" w:cs="Times New Roman"/>
          <w:sz w:val="28"/>
          <w:szCs w:val="28"/>
        </w:rPr>
        <w:t>За 2006</w:t>
      </w:r>
      <w:r w:rsidR="009121C6" w:rsidRPr="00B674A4">
        <w:rPr>
          <w:rFonts w:ascii="Times New Roman" w:hAnsi="Times New Roman" w:cs="Times New Roman"/>
          <w:sz w:val="28"/>
          <w:szCs w:val="28"/>
        </w:rPr>
        <w:t xml:space="preserve"> год институтом выпущено более 40 аудиторных досок. Производство оказалось рентабельным, но дальнейшее его развитие затруднено небольшим объемом оборотных средств, которые институт может выделить на непрофильную область деятельности. </w:t>
      </w:r>
      <w:r w:rsidR="00BD6BAA">
        <w:rPr>
          <w:rFonts w:ascii="Times New Roman" w:hAnsi="Times New Roman" w:cs="Times New Roman"/>
          <w:sz w:val="28"/>
          <w:szCs w:val="28"/>
        </w:rPr>
        <w:t xml:space="preserve"> </w:t>
      </w:r>
      <w:r w:rsidR="009121C6" w:rsidRPr="00B674A4">
        <w:rPr>
          <w:rFonts w:ascii="Times New Roman" w:hAnsi="Times New Roman" w:cs="Times New Roman"/>
          <w:sz w:val="28"/>
          <w:szCs w:val="28"/>
        </w:rPr>
        <w:t xml:space="preserve">В настоящее время НИФТИ проводит работы по организации еще трех собственных производств, технологии которых очень тесно взаимодействуют и имеют схожие составы оборудования. В </w:t>
      </w:r>
      <w:r w:rsidR="009121C6" w:rsidRPr="00B674A4">
        <w:rPr>
          <w:rFonts w:ascii="Times New Roman" w:hAnsi="Times New Roman" w:cs="Times New Roman"/>
          <w:sz w:val="28"/>
          <w:szCs w:val="28"/>
        </w:rPr>
        <w:lastRenderedPageBreak/>
        <w:t>дальнейшем, на запущенных технологических цепочках, планируется параллельно проводить эксперименты по изучению материалов, изготовляемых из местных сырьевых ресурсов. </w:t>
      </w:r>
    </w:p>
    <w:p w:rsidR="009121C6" w:rsidRPr="00BD6BAA" w:rsidRDefault="009121C6" w:rsidP="00426363">
      <w:pPr>
        <w:ind w:firstLine="708"/>
        <w:jc w:val="both"/>
        <w:rPr>
          <w:rFonts w:ascii="Times New Roman" w:hAnsi="Times New Roman" w:cs="Times New Roman"/>
          <w:sz w:val="28"/>
          <w:szCs w:val="28"/>
        </w:rPr>
      </w:pPr>
      <w:r w:rsidRPr="00BD6BAA">
        <w:rPr>
          <w:rFonts w:ascii="Times New Roman" w:hAnsi="Times New Roman" w:cs="Times New Roman"/>
          <w:i/>
          <w:sz w:val="28"/>
          <w:szCs w:val="28"/>
        </w:rPr>
        <w:t xml:space="preserve">Пример </w:t>
      </w:r>
      <w:r w:rsidR="001442CD" w:rsidRPr="00BD6BAA">
        <w:rPr>
          <w:rFonts w:ascii="Times New Roman" w:hAnsi="Times New Roman" w:cs="Times New Roman"/>
          <w:i/>
          <w:sz w:val="28"/>
          <w:szCs w:val="28"/>
        </w:rPr>
        <w:t>5</w:t>
      </w:r>
      <w:r w:rsidR="001442CD" w:rsidRPr="00BD6BAA">
        <w:rPr>
          <w:rFonts w:ascii="Times New Roman" w:hAnsi="Times New Roman" w:cs="Times New Roman"/>
          <w:sz w:val="28"/>
          <w:szCs w:val="28"/>
        </w:rPr>
        <w:t>. Продажа технологии</w:t>
      </w:r>
      <w:r w:rsidR="00BD6BAA">
        <w:rPr>
          <w:rFonts w:ascii="Times New Roman" w:hAnsi="Times New Roman" w:cs="Times New Roman"/>
          <w:sz w:val="28"/>
          <w:szCs w:val="28"/>
        </w:rPr>
        <w:t>.</w:t>
      </w:r>
    </w:p>
    <w:p w:rsidR="009121C6" w:rsidRPr="00B674A4" w:rsidRDefault="009121C6" w:rsidP="00426363">
      <w:pPr>
        <w:ind w:firstLine="708"/>
        <w:jc w:val="both"/>
        <w:rPr>
          <w:rFonts w:ascii="Times New Roman" w:hAnsi="Times New Roman" w:cs="Times New Roman"/>
          <w:sz w:val="28"/>
          <w:szCs w:val="28"/>
        </w:rPr>
      </w:pPr>
      <w:r w:rsidRPr="00B674A4">
        <w:rPr>
          <w:rFonts w:ascii="Times New Roman" w:hAnsi="Times New Roman" w:cs="Times New Roman"/>
          <w:sz w:val="28"/>
          <w:szCs w:val="28"/>
        </w:rPr>
        <w:t>Новая Зеландия решила сделать приоритет на нежной, нежирной баранине и вкусном полусухом красном вине. Вложила огромные деньги, сделала прекрасную технологию под свое конкретное сырье. Теперь продает не только вино и баранину, но и саму технологию</w:t>
      </w:r>
      <w:r w:rsidR="00BD6BAA">
        <w:rPr>
          <w:rFonts w:ascii="Times New Roman" w:hAnsi="Times New Roman" w:cs="Times New Roman"/>
          <w:sz w:val="28"/>
          <w:szCs w:val="28"/>
        </w:rPr>
        <w:t>.</w:t>
      </w:r>
    </w:p>
    <w:p w:rsidR="002A52A7" w:rsidRDefault="002A52A7" w:rsidP="00BD6BAA">
      <w:pPr>
        <w:rPr>
          <w:rFonts w:ascii="Times New Roman" w:hAnsi="Times New Roman" w:cs="Times New Roman"/>
          <w:sz w:val="28"/>
          <w:szCs w:val="28"/>
        </w:rPr>
      </w:pPr>
    </w:p>
    <w:p w:rsidR="001442CD" w:rsidRPr="001442CD" w:rsidRDefault="00E75C16" w:rsidP="00426363">
      <w:pPr>
        <w:ind w:firstLine="708"/>
        <w:rPr>
          <w:rFonts w:ascii="Times New Roman" w:hAnsi="Times New Roman" w:cs="Times New Roman"/>
          <w:b/>
          <w:sz w:val="28"/>
          <w:szCs w:val="28"/>
        </w:rPr>
      </w:pPr>
      <w:r w:rsidRPr="001442CD">
        <w:rPr>
          <w:rFonts w:ascii="Times New Roman" w:hAnsi="Times New Roman" w:cs="Times New Roman"/>
          <w:b/>
          <w:sz w:val="28"/>
          <w:szCs w:val="28"/>
        </w:rPr>
        <w:t>Задание</w:t>
      </w:r>
      <w:r w:rsidR="001442CD" w:rsidRPr="001442CD">
        <w:rPr>
          <w:rFonts w:ascii="Times New Roman" w:hAnsi="Times New Roman" w:cs="Times New Roman"/>
          <w:b/>
          <w:sz w:val="28"/>
          <w:szCs w:val="28"/>
        </w:rPr>
        <w:t xml:space="preserve"> 4.</w:t>
      </w:r>
    </w:p>
    <w:p w:rsidR="00E75C16" w:rsidRPr="002A52A7" w:rsidRDefault="00BD6BAA" w:rsidP="00426363">
      <w:pPr>
        <w:ind w:firstLine="709"/>
        <w:jc w:val="both"/>
        <w:rPr>
          <w:rFonts w:ascii="Times New Roman" w:eastAsia="Arial Unicode MS" w:hAnsi="Times New Roman" w:cs="Times New Roman"/>
          <w:bCs/>
          <w:sz w:val="28"/>
          <w:szCs w:val="28"/>
        </w:rPr>
      </w:pPr>
      <w:r>
        <w:rPr>
          <w:rFonts w:ascii="Times New Roman" w:hAnsi="Times New Roman" w:cs="Times New Roman"/>
          <w:sz w:val="28"/>
          <w:szCs w:val="28"/>
        </w:rPr>
        <w:t>Заполните табл.</w:t>
      </w:r>
      <w:r w:rsidR="00E75C16" w:rsidRPr="002A52A7">
        <w:rPr>
          <w:rFonts w:ascii="Times New Roman" w:hAnsi="Times New Roman" w:cs="Times New Roman"/>
          <w:sz w:val="28"/>
          <w:szCs w:val="28"/>
        </w:rPr>
        <w:t xml:space="preserve"> </w:t>
      </w:r>
      <w:r w:rsidR="002947A4">
        <w:rPr>
          <w:rFonts w:ascii="Times New Roman" w:hAnsi="Times New Roman" w:cs="Times New Roman"/>
          <w:sz w:val="28"/>
          <w:szCs w:val="28"/>
        </w:rPr>
        <w:t>5</w:t>
      </w:r>
      <w:r w:rsidR="00F74324">
        <w:rPr>
          <w:rFonts w:ascii="Times New Roman" w:hAnsi="Times New Roman" w:cs="Times New Roman"/>
          <w:sz w:val="28"/>
          <w:szCs w:val="28"/>
        </w:rPr>
        <w:t>.2.</w:t>
      </w:r>
      <w:r w:rsidR="00E75C16" w:rsidRPr="002A52A7">
        <w:rPr>
          <w:rFonts w:ascii="Times New Roman" w:hAnsi="Times New Roman" w:cs="Times New Roman"/>
          <w:sz w:val="28"/>
          <w:szCs w:val="28"/>
        </w:rPr>
        <w:t xml:space="preserve"> «</w:t>
      </w:r>
      <w:r w:rsidR="00E75C16" w:rsidRPr="002A52A7">
        <w:rPr>
          <w:rFonts w:ascii="Times New Roman" w:eastAsia="Arial Unicode MS" w:hAnsi="Times New Roman" w:cs="Times New Roman"/>
          <w:bCs/>
          <w:sz w:val="28"/>
          <w:szCs w:val="28"/>
        </w:rPr>
        <w:t>Сравнение венчурного финансирования и банковского кредитования»</w:t>
      </w:r>
      <w:r>
        <w:rPr>
          <w:rFonts w:ascii="Times New Roman" w:eastAsia="Arial Unicode MS" w:hAnsi="Times New Roman" w:cs="Times New Roman"/>
          <w:bCs/>
          <w:sz w:val="28"/>
          <w:szCs w:val="28"/>
        </w:rPr>
        <w:t>. Сделайте выводы.</w:t>
      </w:r>
    </w:p>
    <w:p w:rsidR="00E75C16" w:rsidRPr="00875B39" w:rsidRDefault="00E75C16" w:rsidP="00426363">
      <w:pPr>
        <w:ind w:left="720"/>
        <w:jc w:val="right"/>
        <w:rPr>
          <w:rFonts w:ascii="Times New Roman" w:hAnsi="Times New Roman" w:cs="Times New Roman"/>
          <w:i/>
          <w:sz w:val="28"/>
          <w:szCs w:val="28"/>
        </w:rPr>
      </w:pPr>
      <w:r w:rsidRPr="00875B39">
        <w:rPr>
          <w:rFonts w:ascii="Times New Roman" w:hAnsi="Times New Roman" w:cs="Times New Roman"/>
          <w:i/>
          <w:sz w:val="28"/>
          <w:szCs w:val="28"/>
        </w:rPr>
        <w:t xml:space="preserve">Таблица </w:t>
      </w:r>
      <w:r w:rsidR="002947A4">
        <w:rPr>
          <w:rFonts w:ascii="Times New Roman" w:hAnsi="Times New Roman" w:cs="Times New Roman"/>
          <w:i/>
          <w:sz w:val="28"/>
          <w:szCs w:val="28"/>
        </w:rPr>
        <w:t>5</w:t>
      </w:r>
      <w:r w:rsidR="00F74324">
        <w:rPr>
          <w:rFonts w:ascii="Times New Roman" w:hAnsi="Times New Roman" w:cs="Times New Roman"/>
          <w:i/>
          <w:sz w:val="28"/>
          <w:szCs w:val="28"/>
        </w:rPr>
        <w:t>.2.</w:t>
      </w:r>
    </w:p>
    <w:p w:rsidR="002A52A7" w:rsidRPr="00B674A4" w:rsidRDefault="002A52A7" w:rsidP="00426363">
      <w:pPr>
        <w:ind w:firstLine="708"/>
        <w:jc w:val="center"/>
        <w:rPr>
          <w:rFonts w:ascii="Times New Roman" w:eastAsia="Arial Unicode MS" w:hAnsi="Times New Roman" w:cs="Times New Roman"/>
          <w:bCs/>
          <w:sz w:val="28"/>
          <w:szCs w:val="28"/>
        </w:rPr>
      </w:pPr>
      <w:r w:rsidRPr="00B674A4">
        <w:rPr>
          <w:rFonts w:ascii="Times New Roman" w:eastAsia="Arial Unicode MS" w:hAnsi="Times New Roman" w:cs="Times New Roman"/>
          <w:bCs/>
          <w:sz w:val="28"/>
          <w:szCs w:val="28"/>
        </w:rPr>
        <w:t>Сравнение венчурного финансиров</w:t>
      </w:r>
      <w:r>
        <w:rPr>
          <w:rFonts w:ascii="Times New Roman" w:eastAsia="Arial Unicode MS" w:hAnsi="Times New Roman" w:cs="Times New Roman"/>
          <w:bCs/>
          <w:sz w:val="28"/>
          <w:szCs w:val="28"/>
        </w:rPr>
        <w:t>ания и банковского кредитования</w:t>
      </w:r>
    </w:p>
    <w:p w:rsidR="00E75C16" w:rsidRPr="00B674A4" w:rsidRDefault="00E75C16" w:rsidP="00426363">
      <w:pPr>
        <w:pStyle w:val="a9"/>
        <w:rPr>
          <w:rFonts w:ascii="Times New Roman" w:eastAsia="Arial Unicode MS" w:hAnsi="Times New Roman"/>
          <w:sz w:val="24"/>
          <w:szCs w:val="24"/>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3345"/>
        <w:gridCol w:w="2111"/>
        <w:gridCol w:w="3573"/>
      </w:tblGrid>
      <w:tr w:rsidR="00E75C16" w:rsidRPr="00B674A4" w:rsidTr="00BA6095">
        <w:tc>
          <w:tcPr>
            <w:tcW w:w="467" w:type="dxa"/>
          </w:tcPr>
          <w:p w:rsidR="00E75C16" w:rsidRPr="00B674A4" w:rsidRDefault="00E75C16" w:rsidP="00426363">
            <w:pPr>
              <w:jc w:val="both"/>
              <w:rPr>
                <w:rFonts w:ascii="Times New Roman" w:eastAsia="Arial Unicode MS" w:hAnsi="Times New Roman" w:cs="Times New Roman"/>
                <w:sz w:val="24"/>
                <w:szCs w:val="24"/>
              </w:rPr>
            </w:pPr>
            <w:r w:rsidRPr="00B674A4">
              <w:rPr>
                <w:rFonts w:ascii="Times New Roman" w:eastAsia="Arial Unicode MS" w:hAnsi="Times New Roman" w:cs="Times New Roman"/>
                <w:sz w:val="24"/>
                <w:szCs w:val="24"/>
              </w:rPr>
              <w:t>№</w:t>
            </w:r>
          </w:p>
        </w:tc>
        <w:tc>
          <w:tcPr>
            <w:tcW w:w="3390" w:type="dxa"/>
          </w:tcPr>
          <w:p w:rsidR="00E75C16" w:rsidRPr="00B674A4" w:rsidRDefault="00B674A4" w:rsidP="00426363">
            <w:pPr>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Характеристика</w:t>
            </w:r>
          </w:p>
        </w:tc>
        <w:tc>
          <w:tcPr>
            <w:tcW w:w="2115" w:type="dxa"/>
          </w:tcPr>
          <w:p w:rsidR="00E75C16" w:rsidRPr="00B674A4" w:rsidRDefault="00E75C16" w:rsidP="00426363">
            <w:pPr>
              <w:jc w:val="center"/>
              <w:rPr>
                <w:rFonts w:ascii="Times New Roman" w:eastAsia="Arial Unicode MS" w:hAnsi="Times New Roman" w:cs="Times New Roman"/>
                <w:sz w:val="24"/>
                <w:szCs w:val="24"/>
              </w:rPr>
            </w:pPr>
            <w:r w:rsidRPr="00B674A4">
              <w:rPr>
                <w:rFonts w:ascii="Times New Roman" w:eastAsia="Arial Unicode MS" w:hAnsi="Times New Roman" w:cs="Times New Roman"/>
                <w:sz w:val="24"/>
                <w:szCs w:val="24"/>
              </w:rPr>
              <w:t>Банковское кредитование</w:t>
            </w:r>
          </w:p>
        </w:tc>
        <w:tc>
          <w:tcPr>
            <w:tcW w:w="3573" w:type="dxa"/>
          </w:tcPr>
          <w:p w:rsidR="00E75C16" w:rsidRPr="00B674A4" w:rsidRDefault="00E75C16" w:rsidP="00426363">
            <w:pPr>
              <w:jc w:val="center"/>
              <w:rPr>
                <w:rFonts w:ascii="Times New Roman" w:eastAsia="Arial Unicode MS" w:hAnsi="Times New Roman" w:cs="Times New Roman"/>
                <w:sz w:val="24"/>
                <w:szCs w:val="24"/>
              </w:rPr>
            </w:pPr>
            <w:r w:rsidRPr="00B674A4">
              <w:rPr>
                <w:rFonts w:ascii="Times New Roman" w:eastAsia="Arial Unicode MS" w:hAnsi="Times New Roman" w:cs="Times New Roman"/>
                <w:bCs/>
                <w:sz w:val="24"/>
                <w:szCs w:val="24"/>
              </w:rPr>
              <w:t>Венчурное финансирование</w:t>
            </w:r>
          </w:p>
        </w:tc>
      </w:tr>
      <w:tr w:rsidR="00E75C16" w:rsidRPr="00B674A4" w:rsidTr="00875B39">
        <w:trPr>
          <w:trHeight w:val="1084"/>
        </w:trPr>
        <w:tc>
          <w:tcPr>
            <w:tcW w:w="467" w:type="dxa"/>
          </w:tcPr>
          <w:p w:rsidR="00E75C16" w:rsidRPr="00B674A4" w:rsidRDefault="00E75C16" w:rsidP="00426363">
            <w:pPr>
              <w:jc w:val="both"/>
              <w:rPr>
                <w:rFonts w:ascii="Times New Roman" w:eastAsia="Arial Unicode MS" w:hAnsi="Times New Roman" w:cs="Times New Roman"/>
                <w:sz w:val="24"/>
                <w:szCs w:val="24"/>
              </w:rPr>
            </w:pPr>
            <w:r w:rsidRPr="00B674A4">
              <w:rPr>
                <w:rFonts w:ascii="Times New Roman" w:eastAsia="Arial Unicode MS" w:hAnsi="Times New Roman" w:cs="Times New Roman"/>
                <w:sz w:val="24"/>
                <w:szCs w:val="24"/>
              </w:rPr>
              <w:t>1</w:t>
            </w:r>
          </w:p>
        </w:tc>
        <w:tc>
          <w:tcPr>
            <w:tcW w:w="3390" w:type="dxa"/>
          </w:tcPr>
          <w:p w:rsidR="00E75C16" w:rsidRPr="00B674A4" w:rsidRDefault="00E75C16" w:rsidP="00426363">
            <w:pPr>
              <w:jc w:val="both"/>
              <w:rPr>
                <w:rFonts w:ascii="Times New Roman" w:eastAsia="Arial Unicode MS" w:hAnsi="Times New Roman" w:cs="Times New Roman"/>
                <w:sz w:val="24"/>
                <w:szCs w:val="24"/>
              </w:rPr>
            </w:pPr>
            <w:r w:rsidRPr="00B674A4">
              <w:rPr>
                <w:rFonts w:ascii="Times New Roman" w:eastAsia="Arial Unicode MS" w:hAnsi="Times New Roman" w:cs="Times New Roman"/>
                <w:sz w:val="24"/>
                <w:szCs w:val="24"/>
              </w:rPr>
              <w:t>Необходимость обеспечения активами</w:t>
            </w:r>
          </w:p>
        </w:tc>
        <w:tc>
          <w:tcPr>
            <w:tcW w:w="2115" w:type="dxa"/>
          </w:tcPr>
          <w:p w:rsidR="00E75C16" w:rsidRPr="00B674A4" w:rsidRDefault="00E75C16" w:rsidP="00426363">
            <w:pPr>
              <w:jc w:val="both"/>
              <w:rPr>
                <w:rFonts w:ascii="Times New Roman" w:eastAsia="Arial Unicode MS" w:hAnsi="Times New Roman" w:cs="Times New Roman"/>
                <w:sz w:val="24"/>
                <w:szCs w:val="24"/>
              </w:rPr>
            </w:pPr>
            <w:r w:rsidRPr="00B674A4">
              <w:rPr>
                <w:rFonts w:ascii="Times New Roman" w:eastAsia="Arial Unicode MS" w:hAnsi="Times New Roman" w:cs="Times New Roman"/>
                <w:sz w:val="24"/>
                <w:szCs w:val="24"/>
              </w:rPr>
              <w:t>Предоставления залога</w:t>
            </w:r>
          </w:p>
        </w:tc>
        <w:tc>
          <w:tcPr>
            <w:tcW w:w="3573" w:type="dxa"/>
          </w:tcPr>
          <w:p w:rsidR="00E75C16" w:rsidRPr="00B674A4" w:rsidRDefault="002A52A7" w:rsidP="00426363">
            <w:pPr>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Д</w:t>
            </w:r>
            <w:r w:rsidR="00E75C16" w:rsidRPr="00B674A4">
              <w:rPr>
                <w:rFonts w:ascii="Times New Roman" w:eastAsia="Arial Unicode MS" w:hAnsi="Times New Roman" w:cs="Times New Roman"/>
                <w:sz w:val="24"/>
                <w:szCs w:val="24"/>
              </w:rPr>
              <w:t>оля акций уже существующей или только создающейся фирмы.</w:t>
            </w:r>
          </w:p>
        </w:tc>
      </w:tr>
      <w:tr w:rsidR="00E75C16" w:rsidRPr="00B674A4" w:rsidTr="00BA6095">
        <w:tc>
          <w:tcPr>
            <w:tcW w:w="467" w:type="dxa"/>
          </w:tcPr>
          <w:p w:rsidR="00E75C16" w:rsidRPr="00B674A4" w:rsidRDefault="00E75C16" w:rsidP="00426363">
            <w:pPr>
              <w:jc w:val="both"/>
              <w:rPr>
                <w:rFonts w:ascii="Times New Roman" w:eastAsia="Arial Unicode MS" w:hAnsi="Times New Roman" w:cs="Times New Roman"/>
                <w:sz w:val="24"/>
                <w:szCs w:val="24"/>
              </w:rPr>
            </w:pPr>
            <w:r w:rsidRPr="00B674A4">
              <w:rPr>
                <w:rFonts w:ascii="Times New Roman" w:eastAsia="Arial Unicode MS" w:hAnsi="Times New Roman" w:cs="Times New Roman"/>
                <w:sz w:val="24"/>
                <w:szCs w:val="24"/>
              </w:rPr>
              <w:t>2</w:t>
            </w:r>
          </w:p>
        </w:tc>
        <w:tc>
          <w:tcPr>
            <w:tcW w:w="3390" w:type="dxa"/>
          </w:tcPr>
          <w:p w:rsidR="00E75C16" w:rsidRPr="00B674A4" w:rsidRDefault="00E75C16" w:rsidP="00426363">
            <w:pPr>
              <w:jc w:val="both"/>
              <w:rPr>
                <w:rFonts w:ascii="Times New Roman" w:eastAsia="Arial Unicode MS" w:hAnsi="Times New Roman" w:cs="Times New Roman"/>
                <w:sz w:val="24"/>
                <w:szCs w:val="24"/>
              </w:rPr>
            </w:pPr>
            <w:r w:rsidRPr="00B674A4">
              <w:rPr>
                <w:rFonts w:ascii="Times New Roman" w:eastAsia="Arial Unicode MS" w:hAnsi="Times New Roman" w:cs="Times New Roman"/>
                <w:sz w:val="24"/>
                <w:szCs w:val="24"/>
              </w:rPr>
              <w:t>Вложение средств в новые наукоемкие разработки</w:t>
            </w:r>
          </w:p>
        </w:tc>
        <w:tc>
          <w:tcPr>
            <w:tcW w:w="2115" w:type="dxa"/>
          </w:tcPr>
          <w:p w:rsidR="00E75C16" w:rsidRPr="00B674A4" w:rsidRDefault="00E75C16" w:rsidP="00426363">
            <w:pPr>
              <w:jc w:val="both"/>
              <w:rPr>
                <w:rFonts w:ascii="Times New Roman" w:eastAsia="Arial Unicode MS" w:hAnsi="Times New Roman" w:cs="Times New Roman"/>
                <w:sz w:val="24"/>
                <w:szCs w:val="24"/>
              </w:rPr>
            </w:pPr>
            <w:r w:rsidRPr="00B674A4">
              <w:rPr>
                <w:rFonts w:ascii="Times New Roman" w:eastAsia="Arial Unicode MS" w:hAnsi="Times New Roman" w:cs="Times New Roman"/>
                <w:sz w:val="24"/>
                <w:szCs w:val="24"/>
              </w:rPr>
              <w:t xml:space="preserve">Не практикуется </w:t>
            </w:r>
          </w:p>
        </w:tc>
        <w:tc>
          <w:tcPr>
            <w:tcW w:w="3573" w:type="dxa"/>
          </w:tcPr>
          <w:p w:rsidR="00E75C16" w:rsidRPr="00B674A4" w:rsidRDefault="00E75C16" w:rsidP="00426363">
            <w:pPr>
              <w:jc w:val="both"/>
              <w:rPr>
                <w:rFonts w:ascii="Times New Roman" w:eastAsia="Arial Unicode MS" w:hAnsi="Times New Roman" w:cs="Times New Roman"/>
                <w:sz w:val="24"/>
                <w:szCs w:val="24"/>
              </w:rPr>
            </w:pPr>
          </w:p>
        </w:tc>
      </w:tr>
      <w:tr w:rsidR="00E75C16" w:rsidRPr="00B674A4" w:rsidTr="00BA6095">
        <w:tc>
          <w:tcPr>
            <w:tcW w:w="467" w:type="dxa"/>
          </w:tcPr>
          <w:p w:rsidR="00E75C16" w:rsidRPr="00B674A4" w:rsidRDefault="00E75C16" w:rsidP="00426363">
            <w:pPr>
              <w:jc w:val="both"/>
              <w:rPr>
                <w:rFonts w:ascii="Times New Roman" w:eastAsia="Arial Unicode MS" w:hAnsi="Times New Roman" w:cs="Times New Roman"/>
                <w:sz w:val="24"/>
                <w:szCs w:val="24"/>
              </w:rPr>
            </w:pPr>
            <w:r w:rsidRPr="00B674A4">
              <w:rPr>
                <w:rFonts w:ascii="Times New Roman" w:eastAsia="Arial Unicode MS" w:hAnsi="Times New Roman" w:cs="Times New Roman"/>
                <w:sz w:val="24"/>
                <w:szCs w:val="24"/>
              </w:rPr>
              <w:t>3</w:t>
            </w:r>
          </w:p>
        </w:tc>
        <w:tc>
          <w:tcPr>
            <w:tcW w:w="3390" w:type="dxa"/>
          </w:tcPr>
          <w:p w:rsidR="00E75C16" w:rsidRPr="00B674A4" w:rsidRDefault="00E75C16" w:rsidP="00426363">
            <w:pPr>
              <w:rPr>
                <w:rFonts w:ascii="Times New Roman" w:hAnsi="Times New Roman" w:cs="Times New Roman"/>
                <w:sz w:val="24"/>
                <w:szCs w:val="24"/>
              </w:rPr>
            </w:pPr>
            <w:r w:rsidRPr="00B674A4">
              <w:rPr>
                <w:rFonts w:ascii="Times New Roman" w:hAnsi="Times New Roman" w:cs="Times New Roman"/>
                <w:sz w:val="24"/>
                <w:szCs w:val="24"/>
              </w:rPr>
              <w:t>Возврат средств</w:t>
            </w:r>
          </w:p>
          <w:p w:rsidR="00E75C16" w:rsidRPr="00B674A4" w:rsidRDefault="00E75C16" w:rsidP="00426363">
            <w:pPr>
              <w:jc w:val="both"/>
              <w:rPr>
                <w:rFonts w:ascii="Times New Roman" w:eastAsia="Arial Unicode MS" w:hAnsi="Times New Roman" w:cs="Times New Roman"/>
                <w:sz w:val="24"/>
                <w:szCs w:val="24"/>
              </w:rPr>
            </w:pPr>
          </w:p>
        </w:tc>
        <w:tc>
          <w:tcPr>
            <w:tcW w:w="2115" w:type="dxa"/>
          </w:tcPr>
          <w:p w:rsidR="00E75C16" w:rsidRPr="00B674A4" w:rsidRDefault="00E75C16" w:rsidP="00426363">
            <w:pPr>
              <w:jc w:val="both"/>
              <w:rPr>
                <w:rFonts w:ascii="Times New Roman" w:eastAsia="Arial Unicode MS" w:hAnsi="Times New Roman" w:cs="Times New Roman"/>
                <w:sz w:val="24"/>
                <w:szCs w:val="24"/>
              </w:rPr>
            </w:pPr>
            <w:r w:rsidRPr="00B674A4">
              <w:rPr>
                <w:rFonts w:ascii="Times New Roman" w:eastAsia="Arial Unicode MS" w:hAnsi="Times New Roman" w:cs="Times New Roman"/>
                <w:sz w:val="24"/>
                <w:szCs w:val="24"/>
              </w:rPr>
              <w:t xml:space="preserve">Возврат кредита и процента за кредит </w:t>
            </w:r>
          </w:p>
        </w:tc>
        <w:tc>
          <w:tcPr>
            <w:tcW w:w="3573" w:type="dxa"/>
          </w:tcPr>
          <w:p w:rsidR="00E75C16" w:rsidRPr="00B674A4" w:rsidRDefault="00E75C16" w:rsidP="00426363">
            <w:pPr>
              <w:jc w:val="both"/>
              <w:rPr>
                <w:rFonts w:ascii="Times New Roman" w:eastAsia="Arial Unicode MS" w:hAnsi="Times New Roman" w:cs="Times New Roman"/>
                <w:sz w:val="24"/>
                <w:szCs w:val="24"/>
              </w:rPr>
            </w:pPr>
            <w:r w:rsidRPr="00B674A4">
              <w:rPr>
                <w:rFonts w:ascii="Times New Roman" w:hAnsi="Times New Roman" w:cs="Times New Roman"/>
                <w:sz w:val="24"/>
                <w:szCs w:val="24"/>
              </w:rPr>
              <w:t>Продажа акций (доля в акционерном капитале)</w:t>
            </w:r>
          </w:p>
        </w:tc>
      </w:tr>
      <w:tr w:rsidR="00E75C16" w:rsidRPr="00B674A4" w:rsidTr="00BA6095">
        <w:tc>
          <w:tcPr>
            <w:tcW w:w="467" w:type="dxa"/>
          </w:tcPr>
          <w:p w:rsidR="00E75C16" w:rsidRPr="00B674A4" w:rsidRDefault="00E75C16" w:rsidP="00426363">
            <w:pPr>
              <w:jc w:val="both"/>
              <w:rPr>
                <w:rFonts w:ascii="Times New Roman" w:eastAsia="Arial Unicode MS" w:hAnsi="Times New Roman" w:cs="Times New Roman"/>
                <w:sz w:val="24"/>
                <w:szCs w:val="24"/>
              </w:rPr>
            </w:pPr>
            <w:r w:rsidRPr="00B674A4">
              <w:rPr>
                <w:rFonts w:ascii="Times New Roman" w:eastAsia="Arial Unicode MS" w:hAnsi="Times New Roman" w:cs="Times New Roman"/>
                <w:sz w:val="24"/>
                <w:szCs w:val="24"/>
              </w:rPr>
              <w:t>4</w:t>
            </w:r>
          </w:p>
        </w:tc>
        <w:tc>
          <w:tcPr>
            <w:tcW w:w="3390" w:type="dxa"/>
          </w:tcPr>
          <w:p w:rsidR="00E75C16" w:rsidRPr="00B674A4" w:rsidRDefault="00E75C16" w:rsidP="00426363">
            <w:pPr>
              <w:jc w:val="both"/>
              <w:rPr>
                <w:rFonts w:ascii="Times New Roman" w:eastAsia="Arial Unicode MS" w:hAnsi="Times New Roman" w:cs="Times New Roman"/>
                <w:sz w:val="24"/>
                <w:szCs w:val="24"/>
              </w:rPr>
            </w:pPr>
            <w:r w:rsidRPr="00B674A4">
              <w:rPr>
                <w:rFonts w:ascii="Times New Roman" w:eastAsia="Arial Unicode MS" w:hAnsi="Times New Roman" w:cs="Times New Roman"/>
                <w:sz w:val="24"/>
                <w:szCs w:val="24"/>
              </w:rPr>
              <w:t>Степень риска поддерживаемых проектов</w:t>
            </w:r>
          </w:p>
        </w:tc>
        <w:tc>
          <w:tcPr>
            <w:tcW w:w="2115" w:type="dxa"/>
          </w:tcPr>
          <w:p w:rsidR="00E75C16" w:rsidRPr="00B674A4" w:rsidRDefault="00E75C16" w:rsidP="00426363">
            <w:pPr>
              <w:jc w:val="both"/>
              <w:rPr>
                <w:rFonts w:ascii="Times New Roman" w:eastAsia="Arial Unicode MS" w:hAnsi="Times New Roman" w:cs="Times New Roman"/>
                <w:sz w:val="24"/>
                <w:szCs w:val="24"/>
              </w:rPr>
            </w:pPr>
            <w:r w:rsidRPr="00B674A4">
              <w:rPr>
                <w:rFonts w:ascii="Times New Roman" w:eastAsia="Arial Unicode MS" w:hAnsi="Times New Roman" w:cs="Times New Roman"/>
                <w:sz w:val="24"/>
                <w:szCs w:val="24"/>
              </w:rPr>
              <w:t xml:space="preserve">Низкая </w:t>
            </w:r>
          </w:p>
        </w:tc>
        <w:tc>
          <w:tcPr>
            <w:tcW w:w="3573" w:type="dxa"/>
          </w:tcPr>
          <w:p w:rsidR="00E75C16" w:rsidRPr="00B674A4" w:rsidRDefault="00E75C16" w:rsidP="00426363">
            <w:pPr>
              <w:jc w:val="both"/>
              <w:rPr>
                <w:rFonts w:ascii="Times New Roman" w:eastAsia="Arial Unicode MS" w:hAnsi="Times New Roman" w:cs="Times New Roman"/>
                <w:sz w:val="24"/>
                <w:szCs w:val="24"/>
              </w:rPr>
            </w:pPr>
            <w:r w:rsidRPr="00B674A4">
              <w:rPr>
                <w:rFonts w:ascii="Times New Roman" w:eastAsia="Arial Unicode MS" w:hAnsi="Times New Roman" w:cs="Times New Roman"/>
                <w:sz w:val="24"/>
                <w:szCs w:val="24"/>
              </w:rPr>
              <w:t>Высокая</w:t>
            </w:r>
          </w:p>
        </w:tc>
      </w:tr>
      <w:tr w:rsidR="00E75C16" w:rsidRPr="00B674A4" w:rsidTr="00BA6095">
        <w:tc>
          <w:tcPr>
            <w:tcW w:w="467" w:type="dxa"/>
          </w:tcPr>
          <w:p w:rsidR="00E75C16" w:rsidRPr="00B674A4" w:rsidRDefault="00E75C16" w:rsidP="00426363">
            <w:pPr>
              <w:jc w:val="both"/>
              <w:rPr>
                <w:rFonts w:ascii="Times New Roman" w:eastAsia="Arial Unicode MS" w:hAnsi="Times New Roman" w:cs="Times New Roman"/>
                <w:sz w:val="24"/>
                <w:szCs w:val="24"/>
              </w:rPr>
            </w:pPr>
            <w:r w:rsidRPr="00B674A4">
              <w:rPr>
                <w:rFonts w:ascii="Times New Roman" w:eastAsia="Arial Unicode MS" w:hAnsi="Times New Roman" w:cs="Times New Roman"/>
                <w:sz w:val="24"/>
                <w:szCs w:val="24"/>
              </w:rPr>
              <w:t>5</w:t>
            </w:r>
          </w:p>
        </w:tc>
        <w:tc>
          <w:tcPr>
            <w:tcW w:w="3390" w:type="dxa"/>
          </w:tcPr>
          <w:p w:rsidR="00E75C16" w:rsidRPr="00B674A4" w:rsidRDefault="00E75C16" w:rsidP="00426363">
            <w:pPr>
              <w:jc w:val="both"/>
              <w:rPr>
                <w:rFonts w:ascii="Times New Roman" w:eastAsia="Arial Unicode MS" w:hAnsi="Times New Roman" w:cs="Times New Roman"/>
                <w:sz w:val="24"/>
                <w:szCs w:val="24"/>
              </w:rPr>
            </w:pPr>
            <w:r w:rsidRPr="00B674A4">
              <w:rPr>
                <w:rFonts w:ascii="Times New Roman" w:eastAsia="Arial Unicode MS" w:hAnsi="Times New Roman" w:cs="Times New Roman"/>
                <w:sz w:val="24"/>
                <w:szCs w:val="24"/>
              </w:rPr>
              <w:t>Период времени, на который предоставляется финансирования</w:t>
            </w:r>
          </w:p>
        </w:tc>
        <w:tc>
          <w:tcPr>
            <w:tcW w:w="2115" w:type="dxa"/>
          </w:tcPr>
          <w:p w:rsidR="00E75C16" w:rsidRPr="00B674A4" w:rsidRDefault="00E75C16" w:rsidP="00426363">
            <w:pPr>
              <w:jc w:val="both"/>
              <w:rPr>
                <w:rFonts w:ascii="Times New Roman" w:eastAsia="Arial Unicode MS" w:hAnsi="Times New Roman" w:cs="Times New Roman"/>
                <w:sz w:val="24"/>
                <w:szCs w:val="24"/>
              </w:rPr>
            </w:pPr>
            <w:r w:rsidRPr="00B674A4">
              <w:rPr>
                <w:rFonts w:ascii="Times New Roman" w:eastAsia="Arial Unicode MS" w:hAnsi="Times New Roman" w:cs="Times New Roman"/>
                <w:sz w:val="24"/>
                <w:szCs w:val="24"/>
              </w:rPr>
              <w:t>Относительно короткий срок</w:t>
            </w:r>
          </w:p>
        </w:tc>
        <w:tc>
          <w:tcPr>
            <w:tcW w:w="3573" w:type="dxa"/>
          </w:tcPr>
          <w:p w:rsidR="00E75C16" w:rsidRPr="00B674A4" w:rsidRDefault="00E75C16" w:rsidP="00426363">
            <w:pPr>
              <w:jc w:val="both"/>
              <w:rPr>
                <w:rFonts w:ascii="Times New Roman" w:eastAsia="Arial Unicode MS" w:hAnsi="Times New Roman" w:cs="Times New Roman"/>
                <w:sz w:val="24"/>
                <w:szCs w:val="24"/>
              </w:rPr>
            </w:pPr>
            <w:r w:rsidRPr="00B674A4">
              <w:rPr>
                <w:rFonts w:ascii="Times New Roman" w:hAnsi="Times New Roman" w:cs="Times New Roman"/>
                <w:sz w:val="24"/>
                <w:szCs w:val="24"/>
              </w:rPr>
              <w:t>Длительный и средний срок</w:t>
            </w:r>
          </w:p>
        </w:tc>
      </w:tr>
      <w:tr w:rsidR="00E75C16" w:rsidRPr="00B674A4" w:rsidTr="00BA6095">
        <w:tc>
          <w:tcPr>
            <w:tcW w:w="467" w:type="dxa"/>
          </w:tcPr>
          <w:p w:rsidR="00E75C16" w:rsidRPr="00B674A4" w:rsidRDefault="00E75C16" w:rsidP="00426363">
            <w:pPr>
              <w:jc w:val="both"/>
              <w:rPr>
                <w:rFonts w:ascii="Times New Roman" w:eastAsia="Arial Unicode MS" w:hAnsi="Times New Roman" w:cs="Times New Roman"/>
                <w:sz w:val="24"/>
                <w:szCs w:val="24"/>
              </w:rPr>
            </w:pPr>
            <w:r w:rsidRPr="00B674A4">
              <w:rPr>
                <w:rFonts w:ascii="Times New Roman" w:eastAsia="Arial Unicode MS" w:hAnsi="Times New Roman" w:cs="Times New Roman"/>
                <w:sz w:val="24"/>
                <w:szCs w:val="24"/>
              </w:rPr>
              <w:t>6</w:t>
            </w:r>
          </w:p>
        </w:tc>
        <w:tc>
          <w:tcPr>
            <w:tcW w:w="3390" w:type="dxa"/>
          </w:tcPr>
          <w:p w:rsidR="00E75C16" w:rsidRPr="00B674A4" w:rsidRDefault="00E75C16" w:rsidP="00426363">
            <w:pPr>
              <w:jc w:val="both"/>
              <w:rPr>
                <w:rFonts w:ascii="Times New Roman" w:eastAsia="Arial Unicode MS" w:hAnsi="Times New Roman" w:cs="Times New Roman"/>
                <w:sz w:val="24"/>
                <w:szCs w:val="24"/>
              </w:rPr>
            </w:pPr>
            <w:r w:rsidRPr="00B674A4">
              <w:rPr>
                <w:rFonts w:ascii="Times New Roman" w:eastAsia="Arial Unicode MS" w:hAnsi="Times New Roman" w:cs="Times New Roman"/>
                <w:sz w:val="24"/>
                <w:szCs w:val="24"/>
              </w:rPr>
              <w:t>Преимущественное предоставление средств</w:t>
            </w:r>
          </w:p>
        </w:tc>
        <w:tc>
          <w:tcPr>
            <w:tcW w:w="2115" w:type="dxa"/>
          </w:tcPr>
          <w:p w:rsidR="00E75C16" w:rsidRPr="00B674A4" w:rsidRDefault="00E75C16" w:rsidP="00426363">
            <w:pPr>
              <w:jc w:val="both"/>
              <w:rPr>
                <w:rFonts w:ascii="Times New Roman" w:eastAsia="Arial Unicode MS" w:hAnsi="Times New Roman" w:cs="Times New Roman"/>
                <w:sz w:val="24"/>
                <w:szCs w:val="24"/>
              </w:rPr>
            </w:pPr>
            <w:r w:rsidRPr="00B674A4">
              <w:rPr>
                <w:rFonts w:ascii="Times New Roman" w:hAnsi="Times New Roman" w:cs="Times New Roman"/>
                <w:spacing w:val="-5"/>
                <w:sz w:val="24"/>
                <w:szCs w:val="24"/>
              </w:rPr>
              <w:t>Компаниям уже приносящим высокую</w:t>
            </w:r>
            <w:r w:rsidRPr="00B674A4">
              <w:rPr>
                <w:rFonts w:ascii="Times New Roman" w:hAnsi="Times New Roman" w:cs="Times New Roman"/>
                <w:b/>
                <w:bCs/>
                <w:spacing w:val="-5"/>
                <w:sz w:val="24"/>
                <w:szCs w:val="24"/>
              </w:rPr>
              <w:t> </w:t>
            </w:r>
            <w:r w:rsidRPr="00B674A4">
              <w:rPr>
                <w:rFonts w:ascii="Times New Roman" w:hAnsi="Times New Roman" w:cs="Times New Roman"/>
                <w:spacing w:val="-5"/>
                <w:sz w:val="24"/>
                <w:szCs w:val="24"/>
              </w:rPr>
              <w:t>прибыль</w:t>
            </w:r>
          </w:p>
        </w:tc>
        <w:tc>
          <w:tcPr>
            <w:tcW w:w="3573" w:type="dxa"/>
          </w:tcPr>
          <w:p w:rsidR="00E75C16" w:rsidRPr="00B674A4" w:rsidRDefault="00E75C16" w:rsidP="00426363">
            <w:pPr>
              <w:jc w:val="both"/>
              <w:rPr>
                <w:rFonts w:ascii="Times New Roman" w:eastAsia="Arial Unicode MS" w:hAnsi="Times New Roman" w:cs="Times New Roman"/>
                <w:sz w:val="24"/>
                <w:szCs w:val="24"/>
              </w:rPr>
            </w:pPr>
            <w:r w:rsidRPr="00B674A4">
              <w:rPr>
                <w:rFonts w:ascii="Times New Roman" w:hAnsi="Times New Roman" w:cs="Times New Roman"/>
                <w:spacing w:val="-4"/>
                <w:sz w:val="24"/>
                <w:szCs w:val="24"/>
              </w:rPr>
              <w:t>Новые высокотехнологичные  </w:t>
            </w:r>
            <w:r w:rsidRPr="00B674A4">
              <w:rPr>
                <w:rFonts w:ascii="Times New Roman" w:hAnsi="Times New Roman" w:cs="Times New Roman"/>
                <w:spacing w:val="-3"/>
                <w:sz w:val="24"/>
                <w:szCs w:val="24"/>
              </w:rPr>
              <w:t>компании с потенциальной возможностью роста</w:t>
            </w:r>
          </w:p>
        </w:tc>
      </w:tr>
      <w:tr w:rsidR="00E75C16" w:rsidRPr="00B674A4" w:rsidTr="00BA6095">
        <w:trPr>
          <w:trHeight w:val="826"/>
        </w:trPr>
        <w:tc>
          <w:tcPr>
            <w:tcW w:w="467" w:type="dxa"/>
          </w:tcPr>
          <w:p w:rsidR="00E75C16" w:rsidRPr="00B674A4" w:rsidRDefault="00E75C16" w:rsidP="00426363">
            <w:pPr>
              <w:jc w:val="both"/>
              <w:rPr>
                <w:rFonts w:ascii="Times New Roman" w:eastAsia="Arial Unicode MS" w:hAnsi="Times New Roman" w:cs="Times New Roman"/>
                <w:sz w:val="24"/>
                <w:szCs w:val="24"/>
              </w:rPr>
            </w:pPr>
            <w:r w:rsidRPr="00B674A4">
              <w:rPr>
                <w:rFonts w:ascii="Times New Roman" w:eastAsia="Arial Unicode MS" w:hAnsi="Times New Roman" w:cs="Times New Roman"/>
                <w:sz w:val="24"/>
                <w:szCs w:val="24"/>
              </w:rPr>
              <w:t>7</w:t>
            </w:r>
          </w:p>
        </w:tc>
        <w:tc>
          <w:tcPr>
            <w:tcW w:w="3390" w:type="dxa"/>
          </w:tcPr>
          <w:p w:rsidR="00E75C16" w:rsidRPr="00B674A4" w:rsidRDefault="00E75C16" w:rsidP="00426363">
            <w:pPr>
              <w:jc w:val="both"/>
              <w:rPr>
                <w:rFonts w:ascii="Times New Roman" w:eastAsia="Arial Unicode MS" w:hAnsi="Times New Roman" w:cs="Times New Roman"/>
                <w:sz w:val="24"/>
                <w:szCs w:val="24"/>
              </w:rPr>
            </w:pPr>
            <w:r w:rsidRPr="00B674A4">
              <w:rPr>
                <w:rFonts w:ascii="Times New Roman" w:eastAsia="Arial Unicode MS" w:hAnsi="Times New Roman" w:cs="Times New Roman"/>
                <w:sz w:val="24"/>
                <w:szCs w:val="24"/>
              </w:rPr>
              <w:t>Ожидаемая ликвидность поддерживаемых проектов</w:t>
            </w:r>
          </w:p>
        </w:tc>
        <w:tc>
          <w:tcPr>
            <w:tcW w:w="2115" w:type="dxa"/>
          </w:tcPr>
          <w:p w:rsidR="00E75C16" w:rsidRPr="00B674A4" w:rsidRDefault="00E75C16" w:rsidP="00426363">
            <w:pPr>
              <w:jc w:val="both"/>
              <w:rPr>
                <w:rFonts w:ascii="Times New Roman" w:eastAsia="Arial Unicode MS" w:hAnsi="Times New Roman" w:cs="Times New Roman"/>
                <w:sz w:val="24"/>
                <w:szCs w:val="24"/>
              </w:rPr>
            </w:pPr>
            <w:r w:rsidRPr="00B674A4">
              <w:rPr>
                <w:rFonts w:ascii="Times New Roman" w:eastAsia="Arial Unicode MS" w:hAnsi="Times New Roman" w:cs="Times New Roman"/>
                <w:sz w:val="24"/>
                <w:szCs w:val="24"/>
              </w:rPr>
              <w:t>Относительно быстрая ликвидность</w:t>
            </w:r>
          </w:p>
        </w:tc>
        <w:tc>
          <w:tcPr>
            <w:tcW w:w="3573" w:type="dxa"/>
          </w:tcPr>
          <w:p w:rsidR="00E75C16" w:rsidRPr="00B674A4" w:rsidRDefault="00E75C16" w:rsidP="00426363">
            <w:pPr>
              <w:jc w:val="both"/>
              <w:rPr>
                <w:rFonts w:ascii="Times New Roman" w:eastAsia="Arial Unicode MS" w:hAnsi="Times New Roman" w:cs="Times New Roman"/>
                <w:sz w:val="24"/>
                <w:szCs w:val="24"/>
              </w:rPr>
            </w:pPr>
            <w:r w:rsidRPr="00B674A4">
              <w:rPr>
                <w:rFonts w:ascii="Times New Roman" w:hAnsi="Times New Roman" w:cs="Times New Roman"/>
                <w:sz w:val="24"/>
                <w:szCs w:val="24"/>
              </w:rPr>
              <w:t>Долговременное отсутствие ликвидности</w:t>
            </w:r>
          </w:p>
        </w:tc>
      </w:tr>
    </w:tbl>
    <w:p w:rsidR="009121C6" w:rsidRDefault="009121C6" w:rsidP="00426363">
      <w:pPr>
        <w:pStyle w:val="3"/>
        <w:spacing w:before="120" w:after="120"/>
        <w:jc w:val="center"/>
        <w:rPr>
          <w:bCs/>
          <w:sz w:val="28"/>
          <w:szCs w:val="28"/>
        </w:rPr>
      </w:pPr>
    </w:p>
    <w:p w:rsidR="001442CD" w:rsidRDefault="001442CD" w:rsidP="00426363"/>
    <w:p w:rsidR="001442CD" w:rsidRPr="001442CD" w:rsidRDefault="001442CD" w:rsidP="00426363"/>
    <w:p w:rsidR="0054788B" w:rsidRDefault="0054788B">
      <w:pPr>
        <w:rPr>
          <w:rFonts w:ascii="Times New Roman" w:hAnsi="Times New Roman" w:cs="Times New Roman"/>
          <w:b/>
          <w:bCs/>
          <w:color w:val="000000"/>
          <w:sz w:val="32"/>
          <w:szCs w:val="32"/>
        </w:rPr>
      </w:pPr>
      <w:r>
        <w:rPr>
          <w:b/>
          <w:bCs/>
          <w:sz w:val="32"/>
          <w:szCs w:val="32"/>
        </w:rPr>
        <w:br w:type="page"/>
      </w:r>
    </w:p>
    <w:p w:rsidR="001442CD" w:rsidRPr="0054788B" w:rsidRDefault="004E2592" w:rsidP="006B40BC">
      <w:pPr>
        <w:pStyle w:val="3"/>
        <w:numPr>
          <w:ilvl w:val="0"/>
          <w:numId w:val="47"/>
        </w:numPr>
        <w:rPr>
          <w:b/>
          <w:bCs/>
          <w:sz w:val="28"/>
          <w:szCs w:val="28"/>
        </w:rPr>
      </w:pPr>
      <w:r w:rsidRPr="0054788B">
        <w:rPr>
          <w:b/>
          <w:bCs/>
          <w:sz w:val="28"/>
          <w:szCs w:val="28"/>
        </w:rPr>
        <w:lastRenderedPageBreak/>
        <w:t>Модуль 3</w:t>
      </w:r>
      <w:r w:rsidR="00022CD1" w:rsidRPr="0054788B">
        <w:rPr>
          <w:b/>
          <w:bCs/>
          <w:sz w:val="28"/>
          <w:szCs w:val="28"/>
        </w:rPr>
        <w:t>.</w:t>
      </w:r>
      <w:r w:rsidRPr="0054788B">
        <w:rPr>
          <w:b/>
          <w:bCs/>
          <w:sz w:val="28"/>
          <w:szCs w:val="28"/>
        </w:rPr>
        <w:t xml:space="preserve"> И</w:t>
      </w:r>
      <w:r w:rsidR="00663A3F" w:rsidRPr="0054788B">
        <w:rPr>
          <w:b/>
          <w:bCs/>
          <w:sz w:val="28"/>
          <w:szCs w:val="28"/>
        </w:rPr>
        <w:t>нтеллектуальная собственность как ос</w:t>
      </w:r>
      <w:r w:rsidR="006024AF" w:rsidRPr="0054788B">
        <w:rPr>
          <w:b/>
          <w:bCs/>
          <w:sz w:val="28"/>
          <w:szCs w:val="28"/>
        </w:rPr>
        <w:t>н</w:t>
      </w:r>
      <w:r w:rsidR="00663A3F" w:rsidRPr="0054788B">
        <w:rPr>
          <w:b/>
          <w:bCs/>
          <w:sz w:val="28"/>
          <w:szCs w:val="28"/>
        </w:rPr>
        <w:t>ова</w:t>
      </w:r>
    </w:p>
    <w:p w:rsidR="004E2592" w:rsidRPr="0054788B" w:rsidRDefault="00663A3F" w:rsidP="0054788B">
      <w:pPr>
        <w:pStyle w:val="3"/>
        <w:ind w:left="0" w:firstLine="709"/>
        <w:jc w:val="center"/>
        <w:rPr>
          <w:b/>
          <w:bCs/>
          <w:sz w:val="28"/>
          <w:szCs w:val="28"/>
        </w:rPr>
      </w:pPr>
      <w:r w:rsidRPr="0054788B">
        <w:rPr>
          <w:b/>
          <w:bCs/>
          <w:sz w:val="28"/>
          <w:szCs w:val="28"/>
        </w:rPr>
        <w:t>инновационного бизнеса</w:t>
      </w:r>
    </w:p>
    <w:p w:rsidR="001442CD" w:rsidRPr="001442CD" w:rsidRDefault="001442CD" w:rsidP="00426363"/>
    <w:p w:rsidR="00AE5F4F" w:rsidRPr="00BD6BAA" w:rsidRDefault="00AE5F4F" w:rsidP="00BD6BAA">
      <w:pPr>
        <w:ind w:firstLine="709"/>
        <w:jc w:val="both"/>
        <w:rPr>
          <w:rFonts w:ascii="Times New Roman" w:hAnsi="Times New Roman" w:cs="Times New Roman"/>
          <w:sz w:val="28"/>
          <w:szCs w:val="28"/>
        </w:rPr>
      </w:pPr>
      <w:r w:rsidRPr="00BD6BAA">
        <w:rPr>
          <w:rFonts w:ascii="Times New Roman" w:hAnsi="Times New Roman" w:cs="Times New Roman"/>
          <w:sz w:val="28"/>
          <w:szCs w:val="28"/>
        </w:rPr>
        <w:t>Авторское право. Патентное право</w:t>
      </w:r>
    </w:p>
    <w:p w:rsidR="0000789C" w:rsidRPr="00BD6BAA" w:rsidRDefault="0000789C" w:rsidP="00BD6BAA">
      <w:pPr>
        <w:jc w:val="both"/>
      </w:pPr>
    </w:p>
    <w:p w:rsidR="00BA6095" w:rsidRPr="00875B39" w:rsidRDefault="00BA6095" w:rsidP="00426363">
      <w:pPr>
        <w:widowControl w:val="0"/>
        <w:ind w:firstLine="720"/>
        <w:jc w:val="both"/>
        <w:rPr>
          <w:rFonts w:ascii="Times New Roman" w:eastAsia="Times New Roman" w:hAnsi="Times New Roman" w:cs="Times New Roman"/>
          <w:sz w:val="28"/>
          <w:szCs w:val="28"/>
        </w:rPr>
      </w:pPr>
      <w:r w:rsidRPr="00875B39">
        <w:rPr>
          <w:rFonts w:ascii="Times New Roman" w:eastAsia="Times New Roman" w:hAnsi="Times New Roman" w:cs="Times New Roman"/>
          <w:sz w:val="28"/>
          <w:szCs w:val="28"/>
        </w:rPr>
        <w:t xml:space="preserve">Соответствие прав интеллектуальной собственности и видов охранных документов (с указанием срока </w:t>
      </w:r>
      <w:r w:rsidR="00BD6BAA">
        <w:rPr>
          <w:rFonts w:ascii="Times New Roman" w:eastAsia="Times New Roman" w:hAnsi="Times New Roman" w:cs="Times New Roman"/>
          <w:sz w:val="28"/>
          <w:szCs w:val="28"/>
        </w:rPr>
        <w:t>их действия) приведены в табл.</w:t>
      </w:r>
      <w:r w:rsidRPr="00875B39">
        <w:rPr>
          <w:rFonts w:ascii="Times New Roman" w:eastAsia="Times New Roman" w:hAnsi="Times New Roman" w:cs="Times New Roman"/>
          <w:sz w:val="28"/>
          <w:szCs w:val="28"/>
        </w:rPr>
        <w:t xml:space="preserve"> </w:t>
      </w:r>
      <w:r w:rsidR="002947A4">
        <w:rPr>
          <w:rFonts w:ascii="Times New Roman" w:eastAsia="Times New Roman" w:hAnsi="Times New Roman" w:cs="Times New Roman"/>
          <w:sz w:val="28"/>
          <w:szCs w:val="28"/>
        </w:rPr>
        <w:t>6</w:t>
      </w:r>
      <w:r w:rsidRPr="00875B39">
        <w:rPr>
          <w:rFonts w:ascii="Times New Roman" w:eastAsia="Times New Roman" w:hAnsi="Times New Roman" w:cs="Times New Roman"/>
          <w:sz w:val="28"/>
          <w:szCs w:val="28"/>
        </w:rPr>
        <w:t>.1.</w:t>
      </w:r>
    </w:p>
    <w:p w:rsidR="0000789C" w:rsidRPr="00BD6BAA" w:rsidRDefault="0000789C" w:rsidP="00BD6BAA">
      <w:pPr>
        <w:widowControl w:val="0"/>
        <w:spacing w:before="240"/>
        <w:ind w:firstLine="720"/>
        <w:jc w:val="right"/>
        <w:rPr>
          <w:rFonts w:ascii="Times New Roman" w:eastAsia="Times New Roman" w:hAnsi="Times New Roman" w:cs="Times New Roman"/>
          <w:sz w:val="28"/>
          <w:szCs w:val="28"/>
        </w:rPr>
      </w:pPr>
      <w:r w:rsidRPr="00BD6BAA">
        <w:rPr>
          <w:rFonts w:ascii="Times New Roman" w:eastAsia="Times New Roman" w:hAnsi="Times New Roman" w:cs="Times New Roman"/>
          <w:sz w:val="28"/>
          <w:szCs w:val="28"/>
        </w:rPr>
        <w:t xml:space="preserve">Таблица </w:t>
      </w:r>
      <w:r w:rsidR="002947A4">
        <w:rPr>
          <w:rFonts w:ascii="Times New Roman" w:eastAsia="Times New Roman" w:hAnsi="Times New Roman" w:cs="Times New Roman"/>
          <w:sz w:val="28"/>
          <w:szCs w:val="28"/>
        </w:rPr>
        <w:t>6</w:t>
      </w:r>
      <w:r w:rsidRPr="00BD6BAA">
        <w:rPr>
          <w:rFonts w:ascii="Times New Roman" w:eastAsia="Times New Roman" w:hAnsi="Times New Roman" w:cs="Times New Roman"/>
          <w:sz w:val="28"/>
          <w:szCs w:val="28"/>
        </w:rPr>
        <w:t>.1.</w:t>
      </w:r>
    </w:p>
    <w:p w:rsidR="00BD6BAA" w:rsidRDefault="00BD6BAA" w:rsidP="00BD6BAA">
      <w:pPr>
        <w:widowControl w:val="0"/>
        <w:ind w:firstLine="720"/>
        <w:jc w:val="center"/>
        <w:rPr>
          <w:rFonts w:ascii="Times New Roman" w:eastAsia="Times New Roman" w:hAnsi="Times New Roman" w:cs="Times New Roman"/>
          <w:sz w:val="24"/>
          <w:szCs w:val="24"/>
        </w:rPr>
      </w:pPr>
      <w:r w:rsidRPr="00875B39">
        <w:rPr>
          <w:rFonts w:ascii="Times New Roman" w:eastAsia="Times New Roman" w:hAnsi="Times New Roman" w:cs="Times New Roman"/>
          <w:sz w:val="28"/>
          <w:szCs w:val="28"/>
        </w:rPr>
        <w:t>Соответствие прав интеллектуальной собственности и видов охранных документов</w:t>
      </w:r>
    </w:p>
    <w:p w:rsidR="00BD6BAA" w:rsidRPr="00BA6095" w:rsidRDefault="00BD6BAA" w:rsidP="00426363">
      <w:pPr>
        <w:widowControl w:val="0"/>
        <w:ind w:firstLine="720"/>
        <w:jc w:val="right"/>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140"/>
        <w:gridCol w:w="2803"/>
      </w:tblGrid>
      <w:tr w:rsidR="0000789C" w:rsidRPr="00BA6095" w:rsidTr="002C1576">
        <w:tc>
          <w:tcPr>
            <w:tcW w:w="2628" w:type="dxa"/>
            <w:vAlign w:val="center"/>
          </w:tcPr>
          <w:p w:rsidR="0000789C" w:rsidRPr="00BA6095" w:rsidRDefault="0000789C" w:rsidP="00426363">
            <w:pPr>
              <w:jc w:val="center"/>
              <w:rPr>
                <w:rFonts w:ascii="Times New Roman" w:eastAsia="Times New Roman" w:hAnsi="Times New Roman" w:cs="Times New Roman"/>
                <w:sz w:val="24"/>
                <w:szCs w:val="24"/>
              </w:rPr>
            </w:pPr>
            <w:r w:rsidRPr="00BA6095">
              <w:rPr>
                <w:rFonts w:ascii="Times New Roman" w:eastAsia="Times New Roman" w:hAnsi="Times New Roman" w:cs="Times New Roman"/>
                <w:sz w:val="24"/>
                <w:szCs w:val="24"/>
              </w:rPr>
              <w:t>Права на РИД и средства индивидуализации</w:t>
            </w:r>
          </w:p>
        </w:tc>
        <w:tc>
          <w:tcPr>
            <w:tcW w:w="4140" w:type="dxa"/>
            <w:vAlign w:val="center"/>
          </w:tcPr>
          <w:p w:rsidR="0000789C" w:rsidRPr="00BA6095" w:rsidRDefault="0000789C" w:rsidP="00426363">
            <w:pPr>
              <w:jc w:val="center"/>
              <w:rPr>
                <w:rFonts w:ascii="Times New Roman" w:eastAsia="Times New Roman" w:hAnsi="Times New Roman" w:cs="Times New Roman"/>
                <w:sz w:val="24"/>
                <w:szCs w:val="24"/>
              </w:rPr>
            </w:pPr>
            <w:r w:rsidRPr="00BA6095">
              <w:rPr>
                <w:rFonts w:ascii="Times New Roman" w:eastAsia="Times New Roman" w:hAnsi="Times New Roman" w:cs="Times New Roman"/>
                <w:sz w:val="24"/>
                <w:szCs w:val="24"/>
              </w:rPr>
              <w:t>Виды охранных документов</w:t>
            </w:r>
          </w:p>
        </w:tc>
        <w:tc>
          <w:tcPr>
            <w:tcW w:w="2803" w:type="dxa"/>
            <w:vAlign w:val="center"/>
          </w:tcPr>
          <w:p w:rsidR="0000789C" w:rsidRPr="00BA6095" w:rsidRDefault="0000789C" w:rsidP="00426363">
            <w:pPr>
              <w:jc w:val="center"/>
              <w:rPr>
                <w:rFonts w:ascii="Times New Roman" w:eastAsia="Times New Roman" w:hAnsi="Times New Roman" w:cs="Times New Roman"/>
                <w:sz w:val="24"/>
                <w:szCs w:val="24"/>
              </w:rPr>
            </w:pPr>
            <w:r w:rsidRPr="00BA6095">
              <w:rPr>
                <w:rFonts w:ascii="Times New Roman" w:eastAsia="Times New Roman" w:hAnsi="Times New Roman" w:cs="Times New Roman"/>
                <w:sz w:val="24"/>
                <w:szCs w:val="24"/>
              </w:rPr>
              <w:t>Срок действия прав</w:t>
            </w:r>
          </w:p>
        </w:tc>
      </w:tr>
      <w:tr w:rsidR="0000789C" w:rsidRPr="00BA6095" w:rsidTr="002C1576">
        <w:tc>
          <w:tcPr>
            <w:tcW w:w="2628" w:type="dxa"/>
            <w:vMerge w:val="restart"/>
          </w:tcPr>
          <w:p w:rsidR="0000789C" w:rsidRPr="00BA6095" w:rsidRDefault="0000789C" w:rsidP="00426363">
            <w:pPr>
              <w:jc w:val="both"/>
              <w:rPr>
                <w:rFonts w:ascii="Times New Roman" w:eastAsia="Times New Roman" w:hAnsi="Times New Roman" w:cs="Times New Roman"/>
                <w:sz w:val="24"/>
                <w:szCs w:val="24"/>
              </w:rPr>
            </w:pPr>
            <w:r w:rsidRPr="00BA6095">
              <w:rPr>
                <w:rFonts w:ascii="Times New Roman" w:eastAsia="Times New Roman" w:hAnsi="Times New Roman" w:cs="Times New Roman"/>
                <w:sz w:val="24"/>
                <w:szCs w:val="24"/>
              </w:rPr>
              <w:t>Авторское право</w:t>
            </w:r>
          </w:p>
        </w:tc>
        <w:tc>
          <w:tcPr>
            <w:tcW w:w="4140" w:type="dxa"/>
          </w:tcPr>
          <w:p w:rsidR="0000789C" w:rsidRPr="00BA6095" w:rsidRDefault="0000789C" w:rsidP="00426363">
            <w:pPr>
              <w:rPr>
                <w:rFonts w:ascii="Times New Roman" w:eastAsia="Times New Roman" w:hAnsi="Times New Roman" w:cs="Times New Roman"/>
                <w:sz w:val="24"/>
                <w:szCs w:val="24"/>
              </w:rPr>
            </w:pPr>
            <w:r w:rsidRPr="00BA6095">
              <w:rPr>
                <w:rFonts w:ascii="Times New Roman" w:eastAsia="Times New Roman" w:hAnsi="Times New Roman" w:cs="Times New Roman"/>
                <w:sz w:val="24"/>
                <w:szCs w:val="24"/>
              </w:rPr>
              <w:t>не требуется регистрации произведения или соблюдения каких-либо иных формальностей</w:t>
            </w:r>
          </w:p>
        </w:tc>
        <w:tc>
          <w:tcPr>
            <w:tcW w:w="2803" w:type="dxa"/>
            <w:vMerge w:val="restart"/>
          </w:tcPr>
          <w:p w:rsidR="0000789C" w:rsidRPr="00BA6095" w:rsidRDefault="0000789C" w:rsidP="00426363">
            <w:pPr>
              <w:jc w:val="center"/>
              <w:rPr>
                <w:rFonts w:ascii="Times New Roman" w:eastAsia="Times New Roman" w:hAnsi="Times New Roman" w:cs="Times New Roman"/>
                <w:sz w:val="24"/>
                <w:szCs w:val="24"/>
              </w:rPr>
            </w:pPr>
            <w:r w:rsidRPr="00BA6095">
              <w:rPr>
                <w:rFonts w:ascii="Times New Roman" w:eastAsia="Times New Roman" w:hAnsi="Times New Roman" w:cs="Times New Roman"/>
                <w:sz w:val="24"/>
                <w:szCs w:val="24"/>
              </w:rPr>
              <w:t>в течение всей жизни автора и семидесяти лет после его смерти</w:t>
            </w:r>
          </w:p>
        </w:tc>
      </w:tr>
      <w:tr w:rsidR="0000789C" w:rsidRPr="00BA6095" w:rsidTr="002C1576">
        <w:tc>
          <w:tcPr>
            <w:tcW w:w="2628" w:type="dxa"/>
            <w:vMerge/>
          </w:tcPr>
          <w:p w:rsidR="0000789C" w:rsidRPr="00BA6095" w:rsidRDefault="0000789C" w:rsidP="00426363">
            <w:pPr>
              <w:jc w:val="both"/>
              <w:rPr>
                <w:rFonts w:ascii="Times New Roman" w:eastAsia="Times New Roman" w:hAnsi="Times New Roman" w:cs="Times New Roman"/>
                <w:sz w:val="24"/>
                <w:szCs w:val="24"/>
              </w:rPr>
            </w:pPr>
          </w:p>
        </w:tc>
        <w:tc>
          <w:tcPr>
            <w:tcW w:w="4140" w:type="dxa"/>
          </w:tcPr>
          <w:p w:rsidR="0000789C" w:rsidRPr="00BA6095" w:rsidRDefault="0000789C" w:rsidP="00426363">
            <w:pPr>
              <w:jc w:val="both"/>
              <w:rPr>
                <w:rFonts w:ascii="Times New Roman" w:eastAsia="Times New Roman" w:hAnsi="Times New Roman" w:cs="Times New Roman"/>
                <w:sz w:val="24"/>
                <w:szCs w:val="24"/>
              </w:rPr>
            </w:pPr>
            <w:r w:rsidRPr="00BA6095">
              <w:rPr>
                <w:rFonts w:ascii="Times New Roman" w:eastAsia="Times New Roman" w:hAnsi="Times New Roman" w:cs="Times New Roman"/>
                <w:sz w:val="24"/>
                <w:szCs w:val="24"/>
              </w:rPr>
              <w:t>государственная регистрация программ для ЭВМ и баз данных, осуществляемая по желанию правообладателя</w:t>
            </w:r>
          </w:p>
        </w:tc>
        <w:tc>
          <w:tcPr>
            <w:tcW w:w="2803" w:type="dxa"/>
            <w:vMerge/>
          </w:tcPr>
          <w:p w:rsidR="0000789C" w:rsidRPr="00BA6095" w:rsidRDefault="0000789C" w:rsidP="00426363">
            <w:pPr>
              <w:jc w:val="center"/>
              <w:rPr>
                <w:rFonts w:ascii="Times New Roman" w:eastAsia="Times New Roman" w:hAnsi="Times New Roman" w:cs="Times New Roman"/>
                <w:sz w:val="24"/>
                <w:szCs w:val="24"/>
              </w:rPr>
            </w:pPr>
          </w:p>
        </w:tc>
      </w:tr>
      <w:tr w:rsidR="0000789C" w:rsidRPr="00BA6095" w:rsidTr="002C1576">
        <w:tc>
          <w:tcPr>
            <w:tcW w:w="2628" w:type="dxa"/>
            <w:vMerge w:val="restart"/>
          </w:tcPr>
          <w:p w:rsidR="0000789C" w:rsidRPr="00BA6095" w:rsidRDefault="0000789C" w:rsidP="00426363">
            <w:pPr>
              <w:jc w:val="both"/>
              <w:rPr>
                <w:rFonts w:ascii="Times New Roman" w:eastAsia="Times New Roman" w:hAnsi="Times New Roman" w:cs="Times New Roman"/>
                <w:sz w:val="24"/>
                <w:szCs w:val="24"/>
              </w:rPr>
            </w:pPr>
            <w:r w:rsidRPr="00BA6095">
              <w:rPr>
                <w:rFonts w:ascii="Times New Roman" w:eastAsia="Times New Roman" w:hAnsi="Times New Roman" w:cs="Times New Roman"/>
                <w:sz w:val="24"/>
                <w:szCs w:val="24"/>
              </w:rPr>
              <w:t>Патентное право</w:t>
            </w:r>
          </w:p>
        </w:tc>
        <w:tc>
          <w:tcPr>
            <w:tcW w:w="4140" w:type="dxa"/>
          </w:tcPr>
          <w:p w:rsidR="0000789C" w:rsidRPr="00BA6095" w:rsidRDefault="0000789C" w:rsidP="00426363">
            <w:pPr>
              <w:jc w:val="both"/>
              <w:rPr>
                <w:rFonts w:ascii="Times New Roman" w:eastAsia="Times New Roman" w:hAnsi="Times New Roman" w:cs="Times New Roman"/>
                <w:sz w:val="24"/>
                <w:szCs w:val="24"/>
              </w:rPr>
            </w:pPr>
            <w:r w:rsidRPr="00BA6095">
              <w:rPr>
                <w:rFonts w:ascii="Times New Roman" w:eastAsia="Times New Roman" w:hAnsi="Times New Roman" w:cs="Times New Roman"/>
                <w:sz w:val="24"/>
                <w:szCs w:val="24"/>
              </w:rPr>
              <w:t>Патент на изобретение</w:t>
            </w:r>
          </w:p>
        </w:tc>
        <w:tc>
          <w:tcPr>
            <w:tcW w:w="2803" w:type="dxa"/>
          </w:tcPr>
          <w:p w:rsidR="0000789C" w:rsidRPr="00BA6095" w:rsidRDefault="0000789C" w:rsidP="00426363">
            <w:pPr>
              <w:jc w:val="center"/>
              <w:rPr>
                <w:rFonts w:ascii="Times New Roman" w:eastAsia="Times New Roman" w:hAnsi="Times New Roman" w:cs="Times New Roman"/>
                <w:sz w:val="24"/>
                <w:szCs w:val="24"/>
              </w:rPr>
            </w:pPr>
            <w:r w:rsidRPr="00BA6095">
              <w:rPr>
                <w:rFonts w:ascii="Times New Roman" w:eastAsia="Times New Roman" w:hAnsi="Times New Roman" w:cs="Times New Roman"/>
                <w:sz w:val="24"/>
                <w:szCs w:val="24"/>
              </w:rPr>
              <w:t>20 лет</w:t>
            </w:r>
          </w:p>
        </w:tc>
      </w:tr>
      <w:tr w:rsidR="0000789C" w:rsidRPr="00BA6095" w:rsidTr="002C1576">
        <w:tc>
          <w:tcPr>
            <w:tcW w:w="2628" w:type="dxa"/>
            <w:vMerge/>
          </w:tcPr>
          <w:p w:rsidR="0000789C" w:rsidRPr="00BA6095" w:rsidRDefault="0000789C" w:rsidP="00426363">
            <w:pPr>
              <w:jc w:val="both"/>
              <w:rPr>
                <w:rFonts w:ascii="Times New Roman" w:eastAsia="Times New Roman" w:hAnsi="Times New Roman" w:cs="Times New Roman"/>
                <w:sz w:val="24"/>
                <w:szCs w:val="24"/>
              </w:rPr>
            </w:pPr>
          </w:p>
        </w:tc>
        <w:tc>
          <w:tcPr>
            <w:tcW w:w="4140" w:type="dxa"/>
          </w:tcPr>
          <w:p w:rsidR="0000789C" w:rsidRPr="00BA6095" w:rsidRDefault="0000789C" w:rsidP="00426363">
            <w:pPr>
              <w:jc w:val="both"/>
              <w:rPr>
                <w:rFonts w:ascii="Times New Roman" w:eastAsia="Times New Roman" w:hAnsi="Times New Roman" w:cs="Times New Roman"/>
                <w:sz w:val="24"/>
                <w:szCs w:val="24"/>
              </w:rPr>
            </w:pPr>
            <w:r w:rsidRPr="00BA6095">
              <w:rPr>
                <w:rFonts w:ascii="Times New Roman" w:eastAsia="Times New Roman" w:hAnsi="Times New Roman" w:cs="Times New Roman"/>
                <w:sz w:val="24"/>
                <w:szCs w:val="24"/>
              </w:rPr>
              <w:t>Патент на полезную модель</w:t>
            </w:r>
          </w:p>
        </w:tc>
        <w:tc>
          <w:tcPr>
            <w:tcW w:w="2803" w:type="dxa"/>
          </w:tcPr>
          <w:p w:rsidR="0000789C" w:rsidRPr="00BA6095" w:rsidRDefault="0000789C" w:rsidP="00426363">
            <w:pPr>
              <w:jc w:val="center"/>
              <w:rPr>
                <w:rFonts w:ascii="Times New Roman" w:eastAsia="Times New Roman" w:hAnsi="Times New Roman" w:cs="Times New Roman"/>
                <w:sz w:val="24"/>
                <w:szCs w:val="24"/>
              </w:rPr>
            </w:pPr>
            <w:r w:rsidRPr="00BA6095">
              <w:rPr>
                <w:rFonts w:ascii="Times New Roman" w:eastAsia="Times New Roman" w:hAnsi="Times New Roman" w:cs="Times New Roman"/>
                <w:sz w:val="24"/>
                <w:szCs w:val="24"/>
              </w:rPr>
              <w:t>10 лет</w:t>
            </w:r>
          </w:p>
        </w:tc>
      </w:tr>
      <w:tr w:rsidR="0000789C" w:rsidRPr="00BA6095" w:rsidTr="002C1576">
        <w:tc>
          <w:tcPr>
            <w:tcW w:w="2628" w:type="dxa"/>
            <w:vMerge/>
          </w:tcPr>
          <w:p w:rsidR="0000789C" w:rsidRPr="00BA6095" w:rsidRDefault="0000789C" w:rsidP="00426363">
            <w:pPr>
              <w:jc w:val="both"/>
              <w:rPr>
                <w:rFonts w:ascii="Times New Roman" w:eastAsia="Times New Roman" w:hAnsi="Times New Roman" w:cs="Times New Roman"/>
                <w:sz w:val="24"/>
                <w:szCs w:val="24"/>
              </w:rPr>
            </w:pPr>
          </w:p>
        </w:tc>
        <w:tc>
          <w:tcPr>
            <w:tcW w:w="4140" w:type="dxa"/>
          </w:tcPr>
          <w:p w:rsidR="0000789C" w:rsidRPr="00BA6095" w:rsidRDefault="0000789C" w:rsidP="00426363">
            <w:pPr>
              <w:jc w:val="both"/>
              <w:rPr>
                <w:rFonts w:ascii="Times New Roman" w:eastAsia="Times New Roman" w:hAnsi="Times New Roman" w:cs="Times New Roman"/>
                <w:sz w:val="24"/>
                <w:szCs w:val="24"/>
              </w:rPr>
            </w:pPr>
            <w:r w:rsidRPr="00BA6095">
              <w:rPr>
                <w:rFonts w:ascii="Times New Roman" w:eastAsia="Times New Roman" w:hAnsi="Times New Roman" w:cs="Times New Roman"/>
                <w:sz w:val="24"/>
                <w:szCs w:val="24"/>
              </w:rPr>
              <w:t>Патент на промышленный образец</w:t>
            </w:r>
          </w:p>
        </w:tc>
        <w:tc>
          <w:tcPr>
            <w:tcW w:w="2803" w:type="dxa"/>
          </w:tcPr>
          <w:p w:rsidR="0000789C" w:rsidRPr="00BA6095" w:rsidRDefault="0000789C" w:rsidP="00426363">
            <w:pPr>
              <w:jc w:val="center"/>
              <w:rPr>
                <w:rFonts w:ascii="Times New Roman" w:eastAsia="Times New Roman" w:hAnsi="Times New Roman" w:cs="Times New Roman"/>
                <w:sz w:val="24"/>
                <w:szCs w:val="24"/>
              </w:rPr>
            </w:pPr>
            <w:r w:rsidRPr="00BA6095">
              <w:rPr>
                <w:rFonts w:ascii="Times New Roman" w:eastAsia="Times New Roman" w:hAnsi="Times New Roman" w:cs="Times New Roman"/>
                <w:sz w:val="24"/>
                <w:szCs w:val="24"/>
              </w:rPr>
              <w:t>15 лет</w:t>
            </w:r>
          </w:p>
        </w:tc>
      </w:tr>
      <w:tr w:rsidR="0000789C" w:rsidRPr="00BA6095" w:rsidTr="002C1576">
        <w:tc>
          <w:tcPr>
            <w:tcW w:w="2628" w:type="dxa"/>
          </w:tcPr>
          <w:p w:rsidR="0000789C" w:rsidRPr="00BA6095" w:rsidRDefault="0000789C" w:rsidP="00426363">
            <w:pPr>
              <w:jc w:val="both"/>
              <w:rPr>
                <w:rFonts w:ascii="Times New Roman" w:eastAsia="Times New Roman" w:hAnsi="Times New Roman" w:cs="Times New Roman"/>
                <w:sz w:val="24"/>
                <w:szCs w:val="24"/>
              </w:rPr>
            </w:pPr>
            <w:r w:rsidRPr="00BA6095">
              <w:rPr>
                <w:rFonts w:ascii="Times New Roman" w:eastAsia="Times New Roman" w:hAnsi="Times New Roman" w:cs="Times New Roman"/>
                <w:sz w:val="24"/>
                <w:szCs w:val="24"/>
              </w:rPr>
              <w:t>Право на секрет производства (ноу-хау)</w:t>
            </w:r>
          </w:p>
        </w:tc>
        <w:tc>
          <w:tcPr>
            <w:tcW w:w="4140" w:type="dxa"/>
          </w:tcPr>
          <w:p w:rsidR="0000789C" w:rsidRPr="00BA6095" w:rsidRDefault="0000789C" w:rsidP="00426363">
            <w:pPr>
              <w:jc w:val="both"/>
              <w:rPr>
                <w:rFonts w:ascii="Times New Roman" w:eastAsia="Times New Roman" w:hAnsi="Times New Roman" w:cs="Times New Roman"/>
                <w:sz w:val="24"/>
                <w:szCs w:val="24"/>
              </w:rPr>
            </w:pPr>
            <w:r w:rsidRPr="00BA6095">
              <w:rPr>
                <w:rFonts w:ascii="Times New Roman" w:eastAsia="Times New Roman" w:hAnsi="Times New Roman" w:cs="Times New Roman"/>
                <w:sz w:val="24"/>
                <w:szCs w:val="24"/>
              </w:rPr>
              <w:t>Учетные документы компании на секрет производства</w:t>
            </w:r>
          </w:p>
        </w:tc>
        <w:tc>
          <w:tcPr>
            <w:tcW w:w="2803" w:type="dxa"/>
          </w:tcPr>
          <w:p w:rsidR="0000789C" w:rsidRPr="00BA6095" w:rsidRDefault="0000789C" w:rsidP="00426363">
            <w:pPr>
              <w:jc w:val="center"/>
              <w:rPr>
                <w:rFonts w:ascii="Times New Roman" w:eastAsia="Times New Roman" w:hAnsi="Times New Roman" w:cs="Times New Roman"/>
                <w:sz w:val="24"/>
                <w:szCs w:val="24"/>
              </w:rPr>
            </w:pPr>
            <w:r w:rsidRPr="00BA6095">
              <w:rPr>
                <w:rFonts w:ascii="Times New Roman" w:eastAsia="Times New Roman" w:hAnsi="Times New Roman" w:cs="Times New Roman"/>
                <w:sz w:val="24"/>
                <w:szCs w:val="24"/>
              </w:rPr>
              <w:t>время сохранения конфиденциальности сведений</w:t>
            </w:r>
          </w:p>
        </w:tc>
      </w:tr>
      <w:tr w:rsidR="0000789C" w:rsidRPr="00BA6095" w:rsidTr="002C1576">
        <w:tc>
          <w:tcPr>
            <w:tcW w:w="2628" w:type="dxa"/>
            <w:vMerge w:val="restart"/>
          </w:tcPr>
          <w:p w:rsidR="0000789C" w:rsidRPr="00BA6095" w:rsidRDefault="0000789C" w:rsidP="00426363">
            <w:pPr>
              <w:jc w:val="both"/>
              <w:rPr>
                <w:rFonts w:ascii="Times New Roman" w:eastAsia="Times New Roman" w:hAnsi="Times New Roman" w:cs="Times New Roman"/>
                <w:sz w:val="24"/>
                <w:szCs w:val="24"/>
              </w:rPr>
            </w:pPr>
            <w:r w:rsidRPr="00BA6095">
              <w:rPr>
                <w:rFonts w:ascii="Times New Roman" w:eastAsia="Times New Roman" w:hAnsi="Times New Roman" w:cs="Times New Roman"/>
                <w:sz w:val="24"/>
                <w:szCs w:val="24"/>
              </w:rPr>
              <w:t>Права на средства индивидуализации</w:t>
            </w:r>
          </w:p>
        </w:tc>
        <w:tc>
          <w:tcPr>
            <w:tcW w:w="4140" w:type="dxa"/>
          </w:tcPr>
          <w:p w:rsidR="0000789C" w:rsidRPr="00BA6095" w:rsidRDefault="0000789C" w:rsidP="00426363">
            <w:pPr>
              <w:jc w:val="both"/>
              <w:rPr>
                <w:rFonts w:ascii="Times New Roman" w:eastAsia="Times New Roman" w:hAnsi="Times New Roman" w:cs="Times New Roman"/>
                <w:sz w:val="24"/>
                <w:szCs w:val="24"/>
              </w:rPr>
            </w:pPr>
            <w:r w:rsidRPr="00BA6095">
              <w:rPr>
                <w:rFonts w:ascii="Times New Roman" w:eastAsia="Times New Roman" w:hAnsi="Times New Roman" w:cs="Times New Roman"/>
                <w:sz w:val="24"/>
                <w:szCs w:val="24"/>
              </w:rPr>
              <w:t xml:space="preserve">Государственная регистрация юридического лица в единый реестр </w:t>
            </w:r>
          </w:p>
        </w:tc>
        <w:tc>
          <w:tcPr>
            <w:tcW w:w="2803" w:type="dxa"/>
          </w:tcPr>
          <w:p w:rsidR="0000789C" w:rsidRPr="00BA6095" w:rsidRDefault="0000789C" w:rsidP="00426363">
            <w:pPr>
              <w:jc w:val="center"/>
              <w:rPr>
                <w:rFonts w:ascii="Times New Roman" w:eastAsia="Times New Roman" w:hAnsi="Times New Roman" w:cs="Times New Roman"/>
                <w:sz w:val="24"/>
                <w:szCs w:val="24"/>
              </w:rPr>
            </w:pPr>
            <w:r w:rsidRPr="00BA6095">
              <w:rPr>
                <w:rFonts w:ascii="Times New Roman" w:eastAsia="Times New Roman" w:hAnsi="Times New Roman" w:cs="Times New Roman"/>
                <w:sz w:val="24"/>
                <w:szCs w:val="24"/>
              </w:rPr>
              <w:t>до исключения фирменного наименования из реестра</w:t>
            </w:r>
          </w:p>
        </w:tc>
      </w:tr>
      <w:tr w:rsidR="0000789C" w:rsidRPr="00BA6095" w:rsidTr="002C1576">
        <w:tc>
          <w:tcPr>
            <w:tcW w:w="2628" w:type="dxa"/>
            <w:vMerge/>
          </w:tcPr>
          <w:p w:rsidR="0000789C" w:rsidRPr="00BA6095" w:rsidRDefault="0000789C" w:rsidP="00426363">
            <w:pPr>
              <w:jc w:val="both"/>
              <w:rPr>
                <w:rFonts w:ascii="Times New Roman" w:eastAsia="Times New Roman" w:hAnsi="Times New Roman" w:cs="Times New Roman"/>
                <w:sz w:val="24"/>
                <w:szCs w:val="24"/>
              </w:rPr>
            </w:pPr>
          </w:p>
        </w:tc>
        <w:tc>
          <w:tcPr>
            <w:tcW w:w="4140" w:type="dxa"/>
          </w:tcPr>
          <w:p w:rsidR="0000789C" w:rsidRPr="00BA6095" w:rsidRDefault="0000789C" w:rsidP="00426363">
            <w:pPr>
              <w:jc w:val="both"/>
              <w:rPr>
                <w:rFonts w:ascii="Times New Roman" w:eastAsia="Times New Roman" w:hAnsi="Times New Roman" w:cs="Times New Roman"/>
                <w:sz w:val="24"/>
                <w:szCs w:val="24"/>
              </w:rPr>
            </w:pPr>
            <w:r w:rsidRPr="00BA6095">
              <w:rPr>
                <w:rFonts w:ascii="Times New Roman" w:eastAsia="Times New Roman" w:hAnsi="Times New Roman" w:cs="Times New Roman"/>
                <w:sz w:val="24"/>
                <w:szCs w:val="24"/>
              </w:rPr>
              <w:t>Свидетельство о государственной регистрации товарного знака.</w:t>
            </w:r>
          </w:p>
        </w:tc>
        <w:tc>
          <w:tcPr>
            <w:tcW w:w="2803" w:type="dxa"/>
          </w:tcPr>
          <w:p w:rsidR="0000789C" w:rsidRPr="00BA6095" w:rsidRDefault="0000789C" w:rsidP="00426363">
            <w:pPr>
              <w:jc w:val="center"/>
              <w:rPr>
                <w:rFonts w:ascii="Times New Roman" w:eastAsia="Times New Roman" w:hAnsi="Times New Roman" w:cs="Times New Roman"/>
                <w:sz w:val="24"/>
                <w:szCs w:val="24"/>
              </w:rPr>
            </w:pPr>
            <w:r w:rsidRPr="00BA6095">
              <w:rPr>
                <w:rFonts w:ascii="Times New Roman" w:eastAsia="Times New Roman" w:hAnsi="Times New Roman" w:cs="Times New Roman"/>
                <w:sz w:val="24"/>
                <w:szCs w:val="24"/>
              </w:rPr>
              <w:t>10 лет с возможностью продления</w:t>
            </w:r>
          </w:p>
        </w:tc>
      </w:tr>
      <w:tr w:rsidR="0000789C" w:rsidRPr="00BA6095" w:rsidTr="002C1576">
        <w:tc>
          <w:tcPr>
            <w:tcW w:w="2628" w:type="dxa"/>
            <w:vMerge/>
          </w:tcPr>
          <w:p w:rsidR="0000789C" w:rsidRPr="00BA6095" w:rsidRDefault="0000789C" w:rsidP="00426363">
            <w:pPr>
              <w:jc w:val="both"/>
              <w:rPr>
                <w:rFonts w:ascii="Times New Roman" w:eastAsia="Times New Roman" w:hAnsi="Times New Roman" w:cs="Times New Roman"/>
                <w:sz w:val="24"/>
                <w:szCs w:val="24"/>
              </w:rPr>
            </w:pPr>
          </w:p>
        </w:tc>
        <w:tc>
          <w:tcPr>
            <w:tcW w:w="4140" w:type="dxa"/>
          </w:tcPr>
          <w:p w:rsidR="0000789C" w:rsidRPr="00BA6095" w:rsidRDefault="0000789C" w:rsidP="00426363">
            <w:pPr>
              <w:jc w:val="both"/>
              <w:rPr>
                <w:rFonts w:ascii="Times New Roman" w:eastAsia="Times New Roman" w:hAnsi="Times New Roman" w:cs="Times New Roman"/>
                <w:sz w:val="24"/>
                <w:szCs w:val="24"/>
              </w:rPr>
            </w:pPr>
            <w:r w:rsidRPr="00BA6095">
              <w:rPr>
                <w:rFonts w:ascii="Times New Roman" w:eastAsia="Times New Roman" w:hAnsi="Times New Roman" w:cs="Times New Roman"/>
                <w:sz w:val="24"/>
                <w:szCs w:val="24"/>
              </w:rPr>
              <w:t>Свидетельство на товарный знак</w:t>
            </w:r>
          </w:p>
        </w:tc>
        <w:tc>
          <w:tcPr>
            <w:tcW w:w="2803" w:type="dxa"/>
          </w:tcPr>
          <w:p w:rsidR="0000789C" w:rsidRPr="00BA6095" w:rsidRDefault="0000789C" w:rsidP="00426363">
            <w:pPr>
              <w:jc w:val="center"/>
              <w:rPr>
                <w:rFonts w:ascii="Times New Roman" w:eastAsia="Times New Roman" w:hAnsi="Times New Roman" w:cs="Times New Roman"/>
                <w:sz w:val="24"/>
                <w:szCs w:val="24"/>
              </w:rPr>
            </w:pPr>
            <w:r w:rsidRPr="00BA6095">
              <w:rPr>
                <w:rFonts w:ascii="Times New Roman" w:eastAsia="Times New Roman" w:hAnsi="Times New Roman" w:cs="Times New Roman"/>
                <w:sz w:val="24"/>
                <w:szCs w:val="24"/>
              </w:rPr>
              <w:t>Бессрочно</w:t>
            </w:r>
          </w:p>
        </w:tc>
      </w:tr>
      <w:tr w:rsidR="0000789C" w:rsidRPr="00BA6095" w:rsidTr="002C1576">
        <w:tc>
          <w:tcPr>
            <w:tcW w:w="2628" w:type="dxa"/>
            <w:vMerge/>
          </w:tcPr>
          <w:p w:rsidR="0000789C" w:rsidRPr="00BA6095" w:rsidRDefault="0000789C" w:rsidP="00426363">
            <w:pPr>
              <w:jc w:val="both"/>
              <w:rPr>
                <w:rFonts w:ascii="Times New Roman" w:eastAsia="Times New Roman" w:hAnsi="Times New Roman" w:cs="Times New Roman"/>
                <w:sz w:val="24"/>
                <w:szCs w:val="24"/>
              </w:rPr>
            </w:pPr>
          </w:p>
        </w:tc>
        <w:tc>
          <w:tcPr>
            <w:tcW w:w="4140" w:type="dxa"/>
          </w:tcPr>
          <w:p w:rsidR="0000789C" w:rsidRPr="00BA6095" w:rsidRDefault="0000789C" w:rsidP="00426363">
            <w:pPr>
              <w:jc w:val="both"/>
              <w:rPr>
                <w:rFonts w:ascii="Times New Roman" w:eastAsia="Times New Roman" w:hAnsi="Times New Roman" w:cs="Times New Roman"/>
                <w:sz w:val="24"/>
                <w:szCs w:val="24"/>
              </w:rPr>
            </w:pPr>
            <w:r w:rsidRPr="00BA6095">
              <w:rPr>
                <w:rFonts w:ascii="Times New Roman" w:eastAsia="Times New Roman" w:hAnsi="Times New Roman" w:cs="Times New Roman"/>
                <w:sz w:val="24"/>
                <w:szCs w:val="24"/>
              </w:rPr>
              <w:t>Свидетельство об исключительном праве на наименование места происхождения товара</w:t>
            </w:r>
          </w:p>
        </w:tc>
        <w:tc>
          <w:tcPr>
            <w:tcW w:w="2803" w:type="dxa"/>
          </w:tcPr>
          <w:p w:rsidR="0000789C" w:rsidRPr="00BA6095" w:rsidRDefault="0000789C" w:rsidP="00426363">
            <w:pPr>
              <w:jc w:val="center"/>
              <w:rPr>
                <w:rFonts w:ascii="Times New Roman" w:eastAsia="Times New Roman" w:hAnsi="Times New Roman" w:cs="Times New Roman"/>
                <w:sz w:val="24"/>
                <w:szCs w:val="24"/>
              </w:rPr>
            </w:pPr>
            <w:r w:rsidRPr="00BA6095">
              <w:rPr>
                <w:rFonts w:ascii="Times New Roman" w:eastAsia="Times New Roman" w:hAnsi="Times New Roman" w:cs="Times New Roman"/>
                <w:sz w:val="24"/>
                <w:szCs w:val="24"/>
              </w:rPr>
              <w:t>10 лет с возможностью продления</w:t>
            </w:r>
          </w:p>
        </w:tc>
      </w:tr>
    </w:tbl>
    <w:p w:rsidR="0000789C" w:rsidRDefault="0000789C" w:rsidP="00426363">
      <w:pPr>
        <w:widowControl w:val="0"/>
        <w:ind w:firstLine="720"/>
        <w:jc w:val="both"/>
        <w:rPr>
          <w:rFonts w:ascii="Times New Roman" w:eastAsia="Times New Roman" w:hAnsi="Times New Roman" w:cs="Times New Roman"/>
          <w:sz w:val="24"/>
          <w:szCs w:val="24"/>
        </w:rPr>
      </w:pPr>
    </w:p>
    <w:p w:rsidR="0000789C" w:rsidRPr="00BD6BAA" w:rsidRDefault="00022CD1" w:rsidP="00BD6BAA">
      <w:pPr>
        <w:widowControl w:val="0"/>
        <w:ind w:firstLine="709"/>
        <w:jc w:val="both"/>
        <w:rPr>
          <w:rFonts w:ascii="Times New Roman" w:hAnsi="Times New Roman" w:cs="Times New Roman"/>
          <w:i/>
          <w:sz w:val="28"/>
          <w:szCs w:val="28"/>
        </w:rPr>
      </w:pPr>
      <w:r w:rsidRPr="00BD6BAA">
        <w:rPr>
          <w:rFonts w:ascii="Times New Roman" w:hAnsi="Times New Roman" w:cs="Times New Roman"/>
          <w:i/>
          <w:sz w:val="28"/>
          <w:szCs w:val="28"/>
        </w:rPr>
        <w:t xml:space="preserve">Тема 3.1. </w:t>
      </w:r>
      <w:r w:rsidR="0000789C" w:rsidRPr="00BD6BAA">
        <w:rPr>
          <w:rFonts w:ascii="Times New Roman" w:hAnsi="Times New Roman" w:cs="Times New Roman"/>
          <w:i/>
          <w:sz w:val="28"/>
          <w:szCs w:val="28"/>
        </w:rPr>
        <w:t>Авторское право</w:t>
      </w:r>
    </w:p>
    <w:p w:rsidR="0000789C" w:rsidRPr="00E3518C" w:rsidRDefault="0000789C" w:rsidP="00426363">
      <w:pPr>
        <w:widowControl w:val="0"/>
        <w:jc w:val="both"/>
        <w:rPr>
          <w:rFonts w:ascii="Times New Roman" w:hAnsi="Times New Roman" w:cs="Times New Roman"/>
          <w:sz w:val="28"/>
          <w:szCs w:val="28"/>
        </w:rPr>
      </w:pPr>
    </w:p>
    <w:p w:rsidR="00984012" w:rsidRDefault="0000789C" w:rsidP="00426363">
      <w:pPr>
        <w:widowControl w:val="0"/>
        <w:ind w:firstLine="720"/>
        <w:jc w:val="both"/>
        <w:rPr>
          <w:rFonts w:ascii="Times New Roman" w:hAnsi="Times New Roman" w:cs="Times New Roman"/>
          <w:sz w:val="28"/>
          <w:szCs w:val="28"/>
        </w:rPr>
      </w:pPr>
      <w:r w:rsidRPr="00405CF9">
        <w:rPr>
          <w:rFonts w:ascii="Times New Roman" w:hAnsi="Times New Roman" w:cs="Times New Roman"/>
          <w:sz w:val="28"/>
          <w:szCs w:val="28"/>
        </w:rPr>
        <w:t>Авторское право</w:t>
      </w:r>
      <w:r w:rsidRPr="00E3518C">
        <w:rPr>
          <w:rFonts w:ascii="Times New Roman" w:hAnsi="Times New Roman" w:cs="Times New Roman"/>
          <w:sz w:val="28"/>
          <w:szCs w:val="28"/>
        </w:rPr>
        <w:t xml:space="preserve"> – охраняет исключительные права на конкретное словесное и графическое воплощение, конкретные выражения и формы, избранные автором для передачи идей и фактов. </w:t>
      </w:r>
    </w:p>
    <w:p w:rsidR="00984012" w:rsidRDefault="0000789C" w:rsidP="00426363">
      <w:pPr>
        <w:widowControl w:val="0"/>
        <w:ind w:firstLine="720"/>
        <w:jc w:val="both"/>
        <w:rPr>
          <w:rFonts w:ascii="Times New Roman" w:hAnsi="Times New Roman" w:cs="Times New Roman"/>
          <w:sz w:val="28"/>
          <w:szCs w:val="28"/>
        </w:rPr>
      </w:pPr>
      <w:r w:rsidRPr="00984012">
        <w:rPr>
          <w:rFonts w:ascii="Times New Roman" w:hAnsi="Times New Roman" w:cs="Times New Roman"/>
          <w:sz w:val="28"/>
          <w:szCs w:val="28"/>
        </w:rPr>
        <w:t xml:space="preserve">Авторское право возникает спонтанно в момент создания и в силу факта создания произведения при условии соответствия действий автора требованиям закона. Возникновение авторского права не требует никаких формальностей и не обусловлено никакими охранными документами. Авторские права можно </w:t>
      </w:r>
      <w:r w:rsidRPr="00984012">
        <w:rPr>
          <w:rFonts w:ascii="Times New Roman" w:hAnsi="Times New Roman" w:cs="Times New Roman"/>
          <w:sz w:val="28"/>
          <w:szCs w:val="28"/>
        </w:rPr>
        <w:lastRenderedPageBreak/>
        <w:t xml:space="preserve">зарегистрировать в соответствующем агентстве, но эта регистрация является лишь официальным документированием прав, существовавших и признаваемых законными ранее. </w:t>
      </w:r>
      <w:r w:rsidR="00984012">
        <w:rPr>
          <w:rFonts w:ascii="Times New Roman" w:hAnsi="Times New Roman" w:cs="Times New Roman"/>
          <w:sz w:val="28"/>
          <w:szCs w:val="28"/>
        </w:rPr>
        <w:t>У автора возникают:</w:t>
      </w:r>
    </w:p>
    <w:p w:rsidR="00984012" w:rsidRDefault="00984012" w:rsidP="00426363">
      <w:pPr>
        <w:widowControl w:val="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B0AA7">
        <w:rPr>
          <w:rFonts w:ascii="Times New Roman" w:hAnsi="Times New Roman" w:cs="Times New Roman"/>
          <w:sz w:val="28"/>
          <w:szCs w:val="28"/>
        </w:rPr>
        <w:t xml:space="preserve">- </w:t>
      </w:r>
      <w:r>
        <w:rPr>
          <w:rFonts w:ascii="Times New Roman" w:hAnsi="Times New Roman" w:cs="Times New Roman"/>
          <w:sz w:val="28"/>
          <w:szCs w:val="28"/>
        </w:rPr>
        <w:t>неимущественные права</w:t>
      </w:r>
      <w:r w:rsidRPr="00984012">
        <w:rPr>
          <w:rFonts w:ascii="Times New Roman" w:hAnsi="Times New Roman" w:cs="Times New Roman"/>
          <w:sz w:val="28"/>
          <w:szCs w:val="28"/>
        </w:rPr>
        <w:t xml:space="preserve"> </w:t>
      </w:r>
      <w:r>
        <w:rPr>
          <w:rFonts w:ascii="Times New Roman" w:hAnsi="Times New Roman" w:cs="Times New Roman"/>
          <w:sz w:val="28"/>
          <w:szCs w:val="28"/>
        </w:rPr>
        <w:t>(</w:t>
      </w:r>
      <w:r w:rsidRPr="00984012">
        <w:rPr>
          <w:rFonts w:ascii="Times New Roman" w:hAnsi="Times New Roman" w:cs="Times New Roman"/>
          <w:sz w:val="28"/>
          <w:szCs w:val="28"/>
        </w:rPr>
        <w:t>право авторства, право на имя и право на защиту репутации</w:t>
      </w:r>
      <w:r>
        <w:rPr>
          <w:rFonts w:ascii="Times New Roman" w:hAnsi="Times New Roman" w:cs="Times New Roman"/>
          <w:sz w:val="28"/>
          <w:szCs w:val="28"/>
        </w:rPr>
        <w:t xml:space="preserve"> автора) - </w:t>
      </w:r>
      <w:r w:rsidRPr="00984012">
        <w:rPr>
          <w:rFonts w:ascii="Times New Roman" w:hAnsi="Times New Roman" w:cs="Times New Roman"/>
          <w:sz w:val="28"/>
          <w:szCs w:val="28"/>
        </w:rPr>
        <w:t>охраняются бессрочно</w:t>
      </w:r>
      <w:r w:rsidR="00022CD1">
        <w:rPr>
          <w:rFonts w:ascii="Times New Roman" w:hAnsi="Times New Roman" w:cs="Times New Roman"/>
          <w:sz w:val="28"/>
          <w:szCs w:val="28"/>
        </w:rPr>
        <w:t>.</w:t>
      </w:r>
    </w:p>
    <w:p w:rsidR="00984012" w:rsidRPr="00984012" w:rsidRDefault="000B0AA7" w:rsidP="00426363">
      <w:pPr>
        <w:widowControl w:val="0"/>
        <w:ind w:firstLine="720"/>
        <w:jc w:val="both"/>
        <w:rPr>
          <w:rFonts w:ascii="Times New Roman" w:hAnsi="Times New Roman" w:cs="Times New Roman"/>
          <w:b/>
          <w:sz w:val="28"/>
          <w:szCs w:val="28"/>
        </w:rPr>
      </w:pPr>
      <w:r>
        <w:rPr>
          <w:rFonts w:ascii="Times New Roman" w:hAnsi="Times New Roman" w:cs="Times New Roman"/>
          <w:sz w:val="28"/>
          <w:szCs w:val="28"/>
        </w:rPr>
        <w:t xml:space="preserve">- </w:t>
      </w:r>
      <w:r w:rsidR="00984012">
        <w:rPr>
          <w:rFonts w:ascii="Times New Roman" w:hAnsi="Times New Roman" w:cs="Times New Roman"/>
          <w:sz w:val="28"/>
          <w:szCs w:val="28"/>
        </w:rPr>
        <w:t>имущественные права  (</w:t>
      </w:r>
      <w:r w:rsidR="00984012" w:rsidRPr="00984012">
        <w:rPr>
          <w:rFonts w:ascii="Times New Roman" w:hAnsi="Times New Roman"/>
          <w:sz w:val="28"/>
          <w:szCs w:val="28"/>
        </w:rPr>
        <w:t>исключительные права на использование произведения в любой форме и любым способом (ст. 16 Закона об авт</w:t>
      </w:r>
      <w:r w:rsidR="00984012">
        <w:rPr>
          <w:rFonts w:ascii="Times New Roman" w:hAnsi="Times New Roman"/>
          <w:sz w:val="28"/>
          <w:szCs w:val="28"/>
        </w:rPr>
        <w:t>орских правах)</w:t>
      </w:r>
      <w:r>
        <w:rPr>
          <w:rFonts w:ascii="Times New Roman" w:hAnsi="Times New Roman"/>
          <w:sz w:val="28"/>
          <w:szCs w:val="28"/>
        </w:rPr>
        <w:t xml:space="preserve"> </w:t>
      </w:r>
      <w:r w:rsidR="00984012">
        <w:rPr>
          <w:rFonts w:ascii="Times New Roman" w:hAnsi="Times New Roman"/>
          <w:sz w:val="28"/>
          <w:szCs w:val="28"/>
        </w:rPr>
        <w:t xml:space="preserve"> </w:t>
      </w:r>
      <w:r w:rsidR="00984012">
        <w:rPr>
          <w:rFonts w:ascii="Times New Roman" w:hAnsi="Times New Roman" w:cs="Times New Roman"/>
          <w:sz w:val="28"/>
          <w:szCs w:val="28"/>
        </w:rPr>
        <w:t>-</w:t>
      </w:r>
      <w:r>
        <w:rPr>
          <w:rFonts w:ascii="Times New Roman" w:hAnsi="Times New Roman" w:cs="Times New Roman"/>
          <w:sz w:val="28"/>
          <w:szCs w:val="28"/>
        </w:rPr>
        <w:t xml:space="preserve"> </w:t>
      </w:r>
      <w:r w:rsidR="00984012">
        <w:rPr>
          <w:rFonts w:ascii="Times New Roman" w:hAnsi="Times New Roman" w:cs="Times New Roman"/>
          <w:sz w:val="28"/>
          <w:szCs w:val="28"/>
        </w:rPr>
        <w:t xml:space="preserve"> </w:t>
      </w:r>
      <w:r w:rsidR="00446D1C">
        <w:rPr>
          <w:rFonts w:ascii="Times New Roman" w:hAnsi="Times New Roman" w:cs="Times New Roman"/>
          <w:sz w:val="28"/>
          <w:szCs w:val="28"/>
        </w:rPr>
        <w:t xml:space="preserve">действуют </w:t>
      </w:r>
      <w:r w:rsidR="00446D1C" w:rsidRPr="00984012">
        <w:rPr>
          <w:rFonts w:ascii="Times New Roman" w:hAnsi="Times New Roman" w:cs="Times New Roman"/>
          <w:sz w:val="28"/>
          <w:szCs w:val="28"/>
        </w:rPr>
        <w:t>в течение всей жизни автора и 70 лет после его смерти</w:t>
      </w:r>
      <w:r w:rsidR="00022CD1">
        <w:rPr>
          <w:rFonts w:ascii="Times New Roman" w:hAnsi="Times New Roman" w:cs="Times New Roman"/>
          <w:sz w:val="28"/>
          <w:szCs w:val="28"/>
        </w:rPr>
        <w:t>.</w:t>
      </w:r>
    </w:p>
    <w:p w:rsidR="00984012" w:rsidRPr="00984012" w:rsidRDefault="00984012" w:rsidP="00426363">
      <w:pPr>
        <w:widowControl w:val="0"/>
        <w:jc w:val="both"/>
        <w:rPr>
          <w:rFonts w:ascii="Times New Roman" w:hAnsi="Times New Roman" w:cs="Times New Roman"/>
          <w:sz w:val="28"/>
          <w:szCs w:val="28"/>
        </w:rPr>
      </w:pPr>
      <w:r w:rsidRPr="00984012">
        <w:rPr>
          <w:rFonts w:ascii="Times New Roman" w:hAnsi="Times New Roman" w:cs="Times New Roman"/>
          <w:sz w:val="28"/>
          <w:szCs w:val="28"/>
        </w:rPr>
        <w:t>Имущественные права на использование произведения, в отличие от неимущественных прав, могут быть переданы (уступлены) другим лицам на основе ав</w:t>
      </w:r>
      <w:r w:rsidR="00446D1C">
        <w:rPr>
          <w:rFonts w:ascii="Times New Roman" w:hAnsi="Times New Roman" w:cs="Times New Roman"/>
          <w:sz w:val="28"/>
          <w:szCs w:val="28"/>
        </w:rPr>
        <w:t>торского договора либо по праву</w:t>
      </w:r>
      <w:r w:rsidR="00022CD1">
        <w:rPr>
          <w:rFonts w:ascii="Times New Roman" w:hAnsi="Times New Roman" w:cs="Times New Roman"/>
          <w:sz w:val="28"/>
          <w:szCs w:val="28"/>
        </w:rPr>
        <w:t xml:space="preserve"> наследования</w:t>
      </w:r>
      <w:r w:rsidRPr="00984012">
        <w:rPr>
          <w:rFonts w:ascii="Times New Roman" w:hAnsi="Times New Roman" w:cs="Times New Roman"/>
          <w:sz w:val="28"/>
          <w:szCs w:val="28"/>
        </w:rPr>
        <w:t>.</w:t>
      </w:r>
    </w:p>
    <w:p w:rsidR="0000789C" w:rsidRPr="00AF38B7" w:rsidRDefault="0000789C" w:rsidP="00426363">
      <w:pPr>
        <w:pStyle w:val="a8"/>
        <w:spacing w:before="0" w:beforeAutospacing="0" w:after="0" w:afterAutospacing="0"/>
        <w:ind w:firstLine="720"/>
        <w:jc w:val="both"/>
        <w:rPr>
          <w:sz w:val="28"/>
          <w:szCs w:val="28"/>
        </w:rPr>
      </w:pPr>
      <w:r w:rsidRPr="00AF38B7">
        <w:rPr>
          <w:sz w:val="28"/>
          <w:szCs w:val="28"/>
        </w:rPr>
        <w:t>Объектами авторских прав являются произведения науки, литературы и искусства независимо от достоинств и назначения произведения, а</w:t>
      </w:r>
      <w:r w:rsidR="00022CD1">
        <w:rPr>
          <w:sz w:val="28"/>
          <w:szCs w:val="28"/>
        </w:rPr>
        <w:t xml:space="preserve"> также от способа его выражения.</w:t>
      </w:r>
    </w:p>
    <w:p w:rsidR="0000789C" w:rsidRPr="00E3518C" w:rsidRDefault="0000789C" w:rsidP="00426363">
      <w:pPr>
        <w:pStyle w:val="a8"/>
        <w:spacing w:before="0" w:beforeAutospacing="0" w:after="0" w:afterAutospacing="0"/>
        <w:ind w:firstLine="708"/>
        <w:jc w:val="both"/>
        <w:rPr>
          <w:sz w:val="28"/>
          <w:szCs w:val="28"/>
        </w:rPr>
      </w:pPr>
      <w:r w:rsidRPr="00405CF9">
        <w:rPr>
          <w:sz w:val="28"/>
          <w:szCs w:val="28"/>
        </w:rPr>
        <w:t>Авторские права не распространяются на</w:t>
      </w:r>
      <w:r w:rsidRPr="00E3518C">
        <w:rPr>
          <w:sz w:val="28"/>
          <w:szCs w:val="28"/>
        </w:rPr>
        <w:t xml:space="preserve"> идеи, концепции, принципы, методы, процессы, системы, способы, решения технических, организационных или иных задач, открытия, факты, языки программирования.</w:t>
      </w:r>
    </w:p>
    <w:p w:rsidR="0000789C" w:rsidRPr="00E3518C" w:rsidRDefault="0000789C" w:rsidP="00426363">
      <w:pPr>
        <w:widowControl w:val="0"/>
        <w:jc w:val="both"/>
        <w:rPr>
          <w:rFonts w:ascii="Times New Roman" w:hAnsi="Times New Roman" w:cs="Times New Roman"/>
          <w:sz w:val="28"/>
          <w:szCs w:val="28"/>
        </w:rPr>
      </w:pPr>
    </w:p>
    <w:p w:rsidR="0000789C" w:rsidRPr="00BD6BAA" w:rsidRDefault="00022CD1" w:rsidP="00BD6BAA">
      <w:pPr>
        <w:widowControl w:val="0"/>
        <w:ind w:firstLine="709"/>
        <w:jc w:val="both"/>
        <w:rPr>
          <w:rFonts w:ascii="Times New Roman" w:hAnsi="Times New Roman" w:cs="Times New Roman"/>
          <w:i/>
          <w:sz w:val="28"/>
          <w:szCs w:val="28"/>
        </w:rPr>
      </w:pPr>
      <w:r w:rsidRPr="00BD6BAA">
        <w:rPr>
          <w:rFonts w:ascii="Times New Roman" w:hAnsi="Times New Roman" w:cs="Times New Roman"/>
          <w:i/>
          <w:sz w:val="28"/>
          <w:szCs w:val="28"/>
        </w:rPr>
        <w:t xml:space="preserve">Тема 3.2. </w:t>
      </w:r>
      <w:r w:rsidR="0000789C" w:rsidRPr="00BD6BAA">
        <w:rPr>
          <w:rFonts w:ascii="Times New Roman" w:hAnsi="Times New Roman" w:cs="Times New Roman"/>
          <w:i/>
          <w:sz w:val="28"/>
          <w:szCs w:val="28"/>
        </w:rPr>
        <w:t>Патентное право.</w:t>
      </w:r>
    </w:p>
    <w:p w:rsidR="0054788B" w:rsidRPr="0054788B" w:rsidRDefault="0054788B" w:rsidP="0054788B">
      <w:pPr>
        <w:widowControl w:val="0"/>
        <w:ind w:firstLine="709"/>
        <w:jc w:val="center"/>
        <w:rPr>
          <w:rFonts w:ascii="Times New Roman" w:hAnsi="Times New Roman" w:cs="Times New Roman"/>
          <w:b/>
          <w:sz w:val="28"/>
          <w:szCs w:val="28"/>
        </w:rPr>
      </w:pPr>
    </w:p>
    <w:p w:rsidR="0000789C" w:rsidRPr="00E3518C" w:rsidRDefault="0000789C" w:rsidP="00426363">
      <w:pPr>
        <w:widowControl w:val="0"/>
        <w:tabs>
          <w:tab w:val="left" w:pos="900"/>
        </w:tabs>
        <w:ind w:firstLine="907"/>
        <w:jc w:val="both"/>
        <w:rPr>
          <w:rFonts w:ascii="Times New Roman" w:hAnsi="Times New Roman" w:cs="Times New Roman"/>
          <w:sz w:val="28"/>
          <w:szCs w:val="28"/>
        </w:rPr>
      </w:pPr>
      <w:r w:rsidRPr="00BD6BAA">
        <w:rPr>
          <w:rFonts w:ascii="Times New Roman" w:hAnsi="Times New Roman" w:cs="Times New Roman"/>
          <w:sz w:val="28"/>
          <w:szCs w:val="28"/>
        </w:rPr>
        <w:t xml:space="preserve">Автор </w:t>
      </w:r>
      <w:r w:rsidRPr="00446D1C">
        <w:rPr>
          <w:rFonts w:ascii="Times New Roman" w:hAnsi="Times New Roman" w:cs="Times New Roman"/>
          <w:sz w:val="28"/>
          <w:szCs w:val="28"/>
        </w:rPr>
        <w:t>объекта интеллектуальной собственности признается физическое лиц</w:t>
      </w:r>
      <w:r w:rsidRPr="00E3518C">
        <w:rPr>
          <w:rFonts w:ascii="Times New Roman" w:hAnsi="Times New Roman" w:cs="Times New Roman"/>
          <w:sz w:val="28"/>
          <w:szCs w:val="28"/>
        </w:rPr>
        <w:t>о, творческим трудом которого они созданы. Если в создании объекта участвовало несколько физических лиц, все они считаются авторами и в совокупности именуются «соавторы». Доходами авторов (соавторов) могут быть как доходы от введения интеллектуальной собственности в гражданский оборот – в случае, если исключительные права принадлежат соавторам, так и причитающееся соавторам авторское вознаграждение в случае, если исключительные права принадлежат их работодателю.</w:t>
      </w:r>
    </w:p>
    <w:p w:rsidR="0054788B" w:rsidRDefault="0000789C" w:rsidP="00426363">
      <w:pPr>
        <w:widowControl w:val="0"/>
        <w:tabs>
          <w:tab w:val="left" w:pos="900"/>
        </w:tabs>
        <w:ind w:firstLine="907"/>
        <w:jc w:val="both"/>
        <w:rPr>
          <w:rFonts w:ascii="Times New Roman" w:hAnsi="Times New Roman" w:cs="Times New Roman"/>
          <w:sz w:val="28"/>
          <w:szCs w:val="28"/>
        </w:rPr>
      </w:pPr>
      <w:r w:rsidRPr="001442CD">
        <w:rPr>
          <w:rFonts w:ascii="Times New Roman" w:hAnsi="Times New Roman" w:cs="Times New Roman"/>
          <w:b/>
          <w:sz w:val="28"/>
          <w:szCs w:val="28"/>
        </w:rPr>
        <w:t>Правообладатель</w:t>
      </w:r>
      <w:r w:rsidRPr="00801920">
        <w:rPr>
          <w:rFonts w:ascii="Times New Roman" w:hAnsi="Times New Roman" w:cs="Times New Roman"/>
          <w:sz w:val="28"/>
          <w:szCs w:val="28"/>
        </w:rPr>
        <w:t xml:space="preserve"> – это владелец вытекающих из факта создания произведения исключительных прав. </w:t>
      </w:r>
    </w:p>
    <w:p w:rsidR="0000789C" w:rsidRDefault="0000789C" w:rsidP="00426363">
      <w:pPr>
        <w:widowControl w:val="0"/>
        <w:tabs>
          <w:tab w:val="left" w:pos="900"/>
        </w:tabs>
        <w:ind w:firstLine="907"/>
        <w:jc w:val="both"/>
        <w:rPr>
          <w:rFonts w:ascii="Times New Roman" w:hAnsi="Times New Roman" w:cs="Times New Roman"/>
          <w:sz w:val="28"/>
          <w:szCs w:val="28"/>
        </w:rPr>
      </w:pPr>
      <w:r w:rsidRPr="001442CD">
        <w:rPr>
          <w:rFonts w:ascii="Times New Roman" w:hAnsi="Times New Roman" w:cs="Times New Roman"/>
          <w:b/>
          <w:sz w:val="28"/>
          <w:szCs w:val="28"/>
        </w:rPr>
        <w:t>Патентообладатель</w:t>
      </w:r>
      <w:r w:rsidRPr="00801920">
        <w:rPr>
          <w:rFonts w:ascii="Times New Roman" w:hAnsi="Times New Roman" w:cs="Times New Roman"/>
          <w:sz w:val="28"/>
          <w:szCs w:val="28"/>
        </w:rPr>
        <w:t xml:space="preserve"> – это владелец охранного документа и вытекающих</w:t>
      </w:r>
      <w:r w:rsidRPr="00E3518C">
        <w:rPr>
          <w:rFonts w:ascii="Times New Roman" w:hAnsi="Times New Roman" w:cs="Times New Roman"/>
          <w:sz w:val="28"/>
          <w:szCs w:val="28"/>
        </w:rPr>
        <w:t xml:space="preserve"> из охранного документа исключительных прав.</w:t>
      </w:r>
    </w:p>
    <w:p w:rsidR="0000789C" w:rsidRDefault="0000789C" w:rsidP="00426363">
      <w:pPr>
        <w:widowControl w:val="0"/>
        <w:tabs>
          <w:tab w:val="left" w:pos="900"/>
        </w:tabs>
        <w:ind w:firstLine="907"/>
        <w:jc w:val="both"/>
        <w:rPr>
          <w:rFonts w:ascii="Times New Roman" w:hAnsi="Times New Roman" w:cs="Times New Roman"/>
          <w:sz w:val="28"/>
          <w:szCs w:val="28"/>
        </w:rPr>
      </w:pPr>
      <w:r w:rsidRPr="00E3518C">
        <w:rPr>
          <w:rFonts w:ascii="Times New Roman" w:hAnsi="Times New Roman" w:cs="Times New Roman"/>
          <w:sz w:val="28"/>
          <w:szCs w:val="28"/>
        </w:rPr>
        <w:t xml:space="preserve">Изначально правом на объект интеллектуальной собственности обладает автор, это право является одним из основополагающих для автора. Однако правообладателем и патентообладателем, как правило, является не создатель объекта охраны, а иные лица – чаще всего это </w:t>
      </w:r>
      <w:r w:rsidRPr="00446D1C">
        <w:rPr>
          <w:rFonts w:ascii="Times New Roman" w:hAnsi="Times New Roman" w:cs="Times New Roman"/>
          <w:sz w:val="28"/>
          <w:szCs w:val="28"/>
        </w:rPr>
        <w:t xml:space="preserve">работодатель автора, а также правопреемник автора или его работодателя. </w:t>
      </w:r>
    </w:p>
    <w:p w:rsidR="0000789C" w:rsidRPr="00E3518C" w:rsidRDefault="0000789C" w:rsidP="00426363">
      <w:pPr>
        <w:widowControl w:val="0"/>
        <w:tabs>
          <w:tab w:val="left" w:pos="900"/>
        </w:tabs>
        <w:ind w:firstLine="907"/>
        <w:jc w:val="both"/>
        <w:rPr>
          <w:rFonts w:ascii="Times New Roman" w:hAnsi="Times New Roman" w:cs="Times New Roman"/>
          <w:sz w:val="28"/>
          <w:szCs w:val="28"/>
        </w:rPr>
      </w:pPr>
      <w:r w:rsidRPr="001442CD">
        <w:rPr>
          <w:rFonts w:ascii="Times New Roman" w:hAnsi="Times New Roman" w:cs="Times New Roman"/>
          <w:b/>
          <w:sz w:val="28"/>
          <w:szCs w:val="28"/>
        </w:rPr>
        <w:t>ФГУ ФИПС (Патентное ведомство)</w:t>
      </w:r>
      <w:r w:rsidR="00446D1C">
        <w:rPr>
          <w:rFonts w:ascii="Times New Roman" w:hAnsi="Times New Roman" w:cs="Times New Roman"/>
          <w:sz w:val="28"/>
          <w:szCs w:val="28"/>
        </w:rPr>
        <w:t xml:space="preserve"> - </w:t>
      </w:r>
      <w:r w:rsidRPr="00446D1C">
        <w:rPr>
          <w:rFonts w:ascii="Times New Roman" w:hAnsi="Times New Roman" w:cs="Times New Roman"/>
          <w:sz w:val="28"/>
          <w:szCs w:val="28"/>
        </w:rPr>
        <w:t>Федеральное</w:t>
      </w:r>
      <w:r w:rsidRPr="00E3518C">
        <w:rPr>
          <w:rFonts w:ascii="Times New Roman" w:hAnsi="Times New Roman" w:cs="Times New Roman"/>
          <w:sz w:val="28"/>
          <w:szCs w:val="28"/>
        </w:rPr>
        <w:t xml:space="preserve"> государственное учреждение "Федеральный институт промышленной собственности Федеральной службы по интеллектуальной собственности, патентам и товарным знакам"</w:t>
      </w:r>
      <w:r w:rsidR="00446D1C">
        <w:rPr>
          <w:rFonts w:ascii="Times New Roman" w:hAnsi="Times New Roman" w:cs="Times New Roman"/>
          <w:sz w:val="28"/>
          <w:szCs w:val="28"/>
        </w:rPr>
        <w:t xml:space="preserve"> - </w:t>
      </w:r>
      <w:r w:rsidRPr="00E3518C">
        <w:rPr>
          <w:rFonts w:ascii="Times New Roman" w:hAnsi="Times New Roman" w:cs="Times New Roman"/>
          <w:sz w:val="28"/>
          <w:szCs w:val="28"/>
        </w:rPr>
        <w:t>выполня</w:t>
      </w:r>
      <w:r w:rsidR="00446D1C">
        <w:rPr>
          <w:rFonts w:ascii="Times New Roman" w:hAnsi="Times New Roman" w:cs="Times New Roman"/>
          <w:sz w:val="28"/>
          <w:szCs w:val="28"/>
        </w:rPr>
        <w:t>ет</w:t>
      </w:r>
      <w:r w:rsidRPr="00E3518C">
        <w:rPr>
          <w:rFonts w:ascii="Times New Roman" w:hAnsi="Times New Roman" w:cs="Times New Roman"/>
          <w:sz w:val="28"/>
          <w:szCs w:val="28"/>
        </w:rPr>
        <w:t xml:space="preserve"> экспертизу заявок и выдачу охранных документов.</w:t>
      </w:r>
    </w:p>
    <w:p w:rsidR="0000789C" w:rsidRDefault="0000789C" w:rsidP="00426363">
      <w:pPr>
        <w:widowControl w:val="0"/>
        <w:tabs>
          <w:tab w:val="left" w:pos="0"/>
          <w:tab w:val="left" w:pos="1080"/>
        </w:tabs>
        <w:ind w:firstLine="720"/>
        <w:jc w:val="both"/>
        <w:rPr>
          <w:rFonts w:ascii="Times New Roman" w:hAnsi="Times New Roman" w:cs="Times New Roman"/>
          <w:sz w:val="28"/>
          <w:szCs w:val="28"/>
        </w:rPr>
      </w:pPr>
      <w:r w:rsidRPr="00E3518C">
        <w:rPr>
          <w:rFonts w:ascii="Times New Roman" w:hAnsi="Times New Roman" w:cs="Times New Roman"/>
          <w:sz w:val="28"/>
          <w:szCs w:val="28"/>
        </w:rPr>
        <w:t xml:space="preserve">В Российской Федерации в соответствии с законодательством выдаются следующие государственные охранные документы на объекты права </w:t>
      </w:r>
      <w:r w:rsidRPr="00E3518C">
        <w:rPr>
          <w:rFonts w:ascii="Times New Roman" w:hAnsi="Times New Roman" w:cs="Times New Roman"/>
          <w:sz w:val="28"/>
          <w:szCs w:val="28"/>
        </w:rPr>
        <w:lastRenderedPageBreak/>
        <w:t>промышленной собственности:</w:t>
      </w:r>
    </w:p>
    <w:p w:rsidR="0000789C" w:rsidRDefault="0000789C" w:rsidP="00426363">
      <w:pPr>
        <w:widowControl w:val="0"/>
        <w:tabs>
          <w:tab w:val="left" w:pos="0"/>
          <w:tab w:val="left" w:pos="1080"/>
        </w:tabs>
        <w:ind w:firstLine="720"/>
        <w:jc w:val="both"/>
        <w:rPr>
          <w:rFonts w:ascii="Times New Roman" w:hAnsi="Times New Roman" w:cs="Times New Roman"/>
          <w:sz w:val="28"/>
          <w:szCs w:val="28"/>
        </w:rPr>
      </w:pPr>
      <w:r w:rsidRPr="00E3518C">
        <w:rPr>
          <w:rFonts w:ascii="Times New Roman" w:hAnsi="Times New Roman" w:cs="Times New Roman"/>
          <w:b/>
          <w:sz w:val="28"/>
          <w:szCs w:val="28"/>
        </w:rPr>
        <w:t>Патент на изобретение</w:t>
      </w:r>
      <w:r w:rsidRPr="00E3518C">
        <w:rPr>
          <w:rFonts w:ascii="Times New Roman" w:hAnsi="Times New Roman" w:cs="Times New Roman"/>
          <w:sz w:val="28"/>
          <w:szCs w:val="28"/>
        </w:rPr>
        <w:t xml:space="preserve"> - охранный документ, выдаваемый на изобретение и удостоверяющий приоритет, авторство и исключительное право патентообладателя на использование объекта охраны в течение срока действия охранного документа. Изобретение </w:t>
      </w:r>
      <w:r w:rsidRPr="00E3518C">
        <w:rPr>
          <w:rFonts w:ascii="Times New Roman" w:hAnsi="Times New Roman" w:cs="Times New Roman"/>
          <w:sz w:val="28"/>
          <w:szCs w:val="28"/>
        </w:rPr>
        <w:sym w:font="Symbol" w:char="F02D"/>
      </w:r>
      <w:r w:rsidRPr="00E3518C">
        <w:rPr>
          <w:rFonts w:ascii="Times New Roman" w:hAnsi="Times New Roman" w:cs="Times New Roman"/>
          <w:sz w:val="28"/>
          <w:szCs w:val="28"/>
        </w:rPr>
        <w:t xml:space="preserve"> это техническое решение в любой области, относящееся к продукту (устройству, веществу, штамму микроорганизма и др.) или способу. Не являются изобретениями</w:t>
      </w:r>
      <w:bookmarkStart w:id="8" w:name="p1054"/>
      <w:bookmarkEnd w:id="8"/>
      <w:r w:rsidRPr="00E3518C">
        <w:rPr>
          <w:rFonts w:ascii="Times New Roman" w:hAnsi="Times New Roman" w:cs="Times New Roman"/>
          <w:sz w:val="28"/>
          <w:szCs w:val="28"/>
        </w:rPr>
        <w:t xml:space="preserve"> открытия</w:t>
      </w:r>
      <w:bookmarkStart w:id="9" w:name="p1055"/>
      <w:bookmarkEnd w:id="9"/>
      <w:r w:rsidRPr="00E3518C">
        <w:rPr>
          <w:rFonts w:ascii="Times New Roman" w:hAnsi="Times New Roman" w:cs="Times New Roman"/>
          <w:sz w:val="28"/>
          <w:szCs w:val="28"/>
        </w:rPr>
        <w:t>; научные теории и математические методы</w:t>
      </w:r>
      <w:bookmarkStart w:id="10" w:name="p1056"/>
      <w:bookmarkEnd w:id="10"/>
      <w:r w:rsidRPr="00E3518C">
        <w:rPr>
          <w:rFonts w:ascii="Times New Roman" w:hAnsi="Times New Roman" w:cs="Times New Roman"/>
          <w:sz w:val="28"/>
          <w:szCs w:val="28"/>
        </w:rPr>
        <w:t xml:space="preserve">; решения, касающиеся только внешнего вида изделий, правила и методы игр, интеллектуальной или хозяйственной деятельности; </w:t>
      </w:r>
      <w:bookmarkStart w:id="11" w:name="p1058"/>
      <w:bookmarkEnd w:id="11"/>
      <w:r w:rsidRPr="00E3518C">
        <w:rPr>
          <w:rFonts w:ascii="Times New Roman" w:hAnsi="Times New Roman" w:cs="Times New Roman"/>
          <w:sz w:val="28"/>
          <w:szCs w:val="28"/>
        </w:rPr>
        <w:t>программы для ЭВМ</w:t>
      </w:r>
      <w:bookmarkStart w:id="12" w:name="p1059"/>
      <w:bookmarkEnd w:id="12"/>
      <w:r w:rsidRPr="00E3518C">
        <w:rPr>
          <w:rFonts w:ascii="Times New Roman" w:hAnsi="Times New Roman" w:cs="Times New Roman"/>
          <w:sz w:val="28"/>
          <w:szCs w:val="28"/>
        </w:rPr>
        <w:t xml:space="preserve">. </w:t>
      </w:r>
    </w:p>
    <w:p w:rsidR="0000789C" w:rsidRDefault="0000789C" w:rsidP="00426363">
      <w:pPr>
        <w:widowControl w:val="0"/>
        <w:tabs>
          <w:tab w:val="left" w:pos="0"/>
          <w:tab w:val="left" w:pos="1080"/>
        </w:tabs>
        <w:ind w:firstLine="720"/>
        <w:jc w:val="both"/>
        <w:rPr>
          <w:rFonts w:ascii="Times New Roman" w:hAnsi="Times New Roman" w:cs="Times New Roman"/>
          <w:iCs/>
          <w:sz w:val="28"/>
          <w:szCs w:val="28"/>
        </w:rPr>
      </w:pPr>
      <w:r w:rsidRPr="00E3518C">
        <w:rPr>
          <w:rFonts w:ascii="Times New Roman" w:hAnsi="Times New Roman" w:cs="Times New Roman"/>
          <w:b/>
          <w:sz w:val="28"/>
          <w:szCs w:val="28"/>
        </w:rPr>
        <w:t xml:space="preserve">Патент на промышленный образец </w:t>
      </w:r>
      <w:r w:rsidRPr="00E3518C">
        <w:rPr>
          <w:rFonts w:ascii="Times New Roman" w:hAnsi="Times New Roman" w:cs="Times New Roman"/>
          <w:sz w:val="28"/>
          <w:szCs w:val="28"/>
        </w:rPr>
        <w:t>- охранный документ, выдаваемый на промышленный образец и удостоверяющий приоритет, авторство и исключительное право патентообладателя на использование объекта охраны в течение срока действия охранного документа.</w:t>
      </w:r>
      <w:r w:rsidRPr="00E3518C">
        <w:rPr>
          <w:rFonts w:ascii="Times New Roman" w:hAnsi="Times New Roman" w:cs="Times New Roman"/>
          <w:b/>
          <w:sz w:val="28"/>
          <w:szCs w:val="28"/>
        </w:rPr>
        <w:t xml:space="preserve"> </w:t>
      </w:r>
      <w:r w:rsidRPr="00E3518C">
        <w:rPr>
          <w:rFonts w:ascii="Times New Roman" w:hAnsi="Times New Roman" w:cs="Times New Roman"/>
          <w:sz w:val="28"/>
          <w:szCs w:val="28"/>
        </w:rPr>
        <w:t xml:space="preserve">Промышленный образец – художественно-конструкторское решение изделия, описание или изображение полезного предмета с использованием орнаментальных элементов или различных аспектов этого предмета, содержащее его характеристики с точки зрения формы и поверхности, т.е. отражающие внешний вид изделия. Таким патентом защищаются дизайнерские разработки. Не являются промышленными образцами </w:t>
      </w:r>
      <w:r w:rsidRPr="00E3518C">
        <w:rPr>
          <w:rFonts w:ascii="Times New Roman" w:hAnsi="Times New Roman" w:cs="Times New Roman"/>
          <w:iCs/>
          <w:sz w:val="28"/>
          <w:szCs w:val="28"/>
        </w:rPr>
        <w:t>решения, обусловленные исключительно технической функцией изделия, объекты неустойчивой формы из жидких, газообразных, сыпучих или им подобных веществ.</w:t>
      </w:r>
    </w:p>
    <w:p w:rsidR="0000789C" w:rsidRDefault="0000789C" w:rsidP="00426363">
      <w:pPr>
        <w:widowControl w:val="0"/>
        <w:tabs>
          <w:tab w:val="left" w:pos="0"/>
          <w:tab w:val="left" w:pos="1080"/>
        </w:tabs>
        <w:ind w:firstLine="720"/>
        <w:jc w:val="both"/>
        <w:rPr>
          <w:rFonts w:ascii="Times New Roman" w:hAnsi="Times New Roman" w:cs="Times New Roman"/>
          <w:sz w:val="28"/>
          <w:szCs w:val="28"/>
        </w:rPr>
      </w:pPr>
      <w:r w:rsidRPr="00E3518C">
        <w:rPr>
          <w:rFonts w:ascii="Times New Roman" w:hAnsi="Times New Roman" w:cs="Times New Roman"/>
          <w:b/>
          <w:sz w:val="28"/>
          <w:szCs w:val="28"/>
        </w:rPr>
        <w:t xml:space="preserve">Патент на полезную модель </w:t>
      </w:r>
      <w:r w:rsidRPr="00E3518C">
        <w:rPr>
          <w:rFonts w:ascii="Times New Roman" w:hAnsi="Times New Roman" w:cs="Times New Roman"/>
          <w:sz w:val="28"/>
          <w:szCs w:val="28"/>
        </w:rPr>
        <w:t>- охранный документ, выдаваемый на полезную модель и удостоверяющий приоритет, авторство и исключительное право патентообладателя на использование объекта охраны в течение срока действия охранного документа.</w:t>
      </w:r>
      <w:r w:rsidRPr="00E3518C">
        <w:rPr>
          <w:rFonts w:ascii="Times New Roman" w:hAnsi="Times New Roman" w:cs="Times New Roman"/>
          <w:b/>
          <w:sz w:val="28"/>
          <w:szCs w:val="28"/>
        </w:rPr>
        <w:t xml:space="preserve"> </w:t>
      </w:r>
      <w:r w:rsidRPr="00E3518C">
        <w:rPr>
          <w:rFonts w:ascii="Times New Roman" w:hAnsi="Times New Roman" w:cs="Times New Roman"/>
          <w:sz w:val="28"/>
          <w:szCs w:val="28"/>
        </w:rPr>
        <w:t xml:space="preserve">Полезная модель – новое конструктивное техническое решение, относящееся к устройству, то есть конструкции или изделию. Не являются полезными моделями </w:t>
      </w:r>
      <w:r w:rsidRPr="00E3518C">
        <w:rPr>
          <w:rFonts w:ascii="Times New Roman" w:hAnsi="Times New Roman" w:cs="Times New Roman"/>
          <w:iCs/>
          <w:sz w:val="28"/>
          <w:szCs w:val="28"/>
        </w:rPr>
        <w:t>решения, касающиеся только внешнего вида изделий и направленные на удовлетворение эстетических потребностей, топологии интегральных микросхем</w:t>
      </w:r>
      <w:r w:rsidRPr="00E3518C">
        <w:rPr>
          <w:rFonts w:ascii="Times New Roman" w:hAnsi="Times New Roman" w:cs="Times New Roman"/>
          <w:sz w:val="28"/>
          <w:szCs w:val="28"/>
        </w:rPr>
        <w:t>.</w:t>
      </w:r>
    </w:p>
    <w:p w:rsidR="008F5B7E" w:rsidRDefault="0000789C" w:rsidP="00426363">
      <w:pPr>
        <w:widowControl w:val="0"/>
        <w:tabs>
          <w:tab w:val="left" w:pos="1080"/>
        </w:tabs>
        <w:ind w:firstLine="720"/>
        <w:jc w:val="both"/>
        <w:rPr>
          <w:rFonts w:ascii="Times New Roman" w:hAnsi="Times New Roman" w:cs="Times New Roman"/>
          <w:b/>
          <w:sz w:val="28"/>
          <w:szCs w:val="28"/>
        </w:rPr>
      </w:pPr>
      <w:r w:rsidRPr="00E3518C">
        <w:rPr>
          <w:rFonts w:ascii="Times New Roman" w:hAnsi="Times New Roman" w:cs="Times New Roman"/>
          <w:b/>
          <w:sz w:val="28"/>
          <w:szCs w:val="28"/>
        </w:rPr>
        <w:t xml:space="preserve">Свидетельство на товарный знак (знак обслуживания) </w:t>
      </w:r>
    </w:p>
    <w:p w:rsidR="008F5B7E" w:rsidRPr="00E3518C" w:rsidRDefault="008F5B7E" w:rsidP="00426363">
      <w:pPr>
        <w:pStyle w:val="ConsPlusNormal"/>
        <w:widowControl/>
        <w:jc w:val="both"/>
        <w:rPr>
          <w:rFonts w:ascii="Times New Roman" w:hAnsi="Times New Roman" w:cs="Times New Roman"/>
          <w:sz w:val="28"/>
          <w:szCs w:val="28"/>
        </w:rPr>
      </w:pPr>
      <w:r w:rsidRPr="00E3518C">
        <w:rPr>
          <w:rFonts w:ascii="Times New Roman" w:hAnsi="Times New Roman" w:cs="Times New Roman"/>
          <w:sz w:val="28"/>
          <w:szCs w:val="28"/>
        </w:rPr>
        <w:t>Товарный знак – это обозначение, служащее для индивидуализации товаров</w:t>
      </w:r>
      <w:r>
        <w:rPr>
          <w:rFonts w:ascii="Times New Roman" w:hAnsi="Times New Roman" w:cs="Times New Roman"/>
          <w:sz w:val="28"/>
          <w:szCs w:val="28"/>
        </w:rPr>
        <w:t>,</w:t>
      </w:r>
      <w:r w:rsidRPr="00E3518C">
        <w:rPr>
          <w:rFonts w:ascii="Times New Roman" w:hAnsi="Times New Roman" w:cs="Times New Roman"/>
          <w:sz w:val="28"/>
          <w:szCs w:val="28"/>
        </w:rPr>
        <w:t xml:space="preserve"> юридических лиц или индивидуальных предпринимателей. В качестве товарных знаков могут быть зарегистрированы:</w:t>
      </w:r>
    </w:p>
    <w:p w:rsidR="008F5B7E" w:rsidRPr="00E3518C" w:rsidRDefault="008F5B7E" w:rsidP="00F671A9">
      <w:pPr>
        <w:pStyle w:val="ConsPlusNormal"/>
        <w:widowControl/>
        <w:numPr>
          <w:ilvl w:val="0"/>
          <w:numId w:val="6"/>
        </w:numPr>
        <w:jc w:val="both"/>
        <w:rPr>
          <w:rFonts w:ascii="Times New Roman" w:hAnsi="Times New Roman" w:cs="Times New Roman"/>
          <w:sz w:val="28"/>
          <w:szCs w:val="28"/>
        </w:rPr>
      </w:pPr>
      <w:r w:rsidRPr="00E3518C">
        <w:rPr>
          <w:rFonts w:ascii="Times New Roman" w:hAnsi="Times New Roman" w:cs="Times New Roman"/>
          <w:sz w:val="28"/>
          <w:szCs w:val="28"/>
        </w:rPr>
        <w:t xml:space="preserve">словесные обозначения – словосочетания, вымышленные слова и т.д. (примеры – </w:t>
      </w:r>
      <w:r w:rsidRPr="00E3518C">
        <w:rPr>
          <w:rFonts w:ascii="Times New Roman" w:hAnsi="Times New Roman" w:cs="Times New Roman"/>
          <w:sz w:val="28"/>
          <w:szCs w:val="28"/>
          <w:lang w:val="en-US"/>
        </w:rPr>
        <w:t>IKEA</w:t>
      </w:r>
      <w:r w:rsidRPr="00E3518C">
        <w:rPr>
          <w:rFonts w:ascii="Times New Roman" w:hAnsi="Times New Roman" w:cs="Times New Roman"/>
          <w:sz w:val="28"/>
          <w:szCs w:val="28"/>
        </w:rPr>
        <w:t xml:space="preserve">, </w:t>
      </w:r>
      <w:r w:rsidRPr="00E3518C">
        <w:rPr>
          <w:rFonts w:ascii="Times New Roman" w:hAnsi="Times New Roman" w:cs="Times New Roman"/>
          <w:sz w:val="28"/>
          <w:szCs w:val="28"/>
          <w:lang w:val="en-US"/>
        </w:rPr>
        <w:t>Microsoft</w:t>
      </w:r>
      <w:r w:rsidRPr="00E3518C">
        <w:rPr>
          <w:rFonts w:ascii="Times New Roman" w:hAnsi="Times New Roman" w:cs="Times New Roman"/>
          <w:sz w:val="28"/>
          <w:szCs w:val="28"/>
        </w:rPr>
        <w:t xml:space="preserve">, </w:t>
      </w:r>
      <w:r w:rsidRPr="00E3518C">
        <w:rPr>
          <w:rFonts w:ascii="Times New Roman" w:hAnsi="Times New Roman" w:cs="Times New Roman"/>
          <w:sz w:val="28"/>
          <w:szCs w:val="28"/>
          <w:lang w:val="en-US"/>
        </w:rPr>
        <w:t>Intel</w:t>
      </w:r>
      <w:r w:rsidRPr="00E3518C">
        <w:rPr>
          <w:rFonts w:ascii="Times New Roman" w:hAnsi="Times New Roman" w:cs="Times New Roman"/>
          <w:sz w:val="28"/>
          <w:szCs w:val="28"/>
        </w:rPr>
        <w:t xml:space="preserve"> и др.),</w:t>
      </w:r>
    </w:p>
    <w:p w:rsidR="008F5B7E" w:rsidRPr="00E3518C" w:rsidRDefault="008F5B7E" w:rsidP="00F671A9">
      <w:pPr>
        <w:pStyle w:val="ConsPlusNormal"/>
        <w:widowControl/>
        <w:numPr>
          <w:ilvl w:val="0"/>
          <w:numId w:val="6"/>
        </w:numPr>
        <w:jc w:val="both"/>
        <w:rPr>
          <w:rFonts w:ascii="Times New Roman" w:hAnsi="Times New Roman" w:cs="Times New Roman"/>
          <w:sz w:val="28"/>
          <w:szCs w:val="28"/>
        </w:rPr>
      </w:pPr>
      <w:r w:rsidRPr="00E3518C">
        <w:rPr>
          <w:rFonts w:ascii="Times New Roman" w:hAnsi="Times New Roman" w:cs="Times New Roman"/>
          <w:sz w:val="28"/>
          <w:szCs w:val="28"/>
        </w:rPr>
        <w:t>изобразительные обозначения (например, этикетки),</w:t>
      </w:r>
    </w:p>
    <w:p w:rsidR="008F5B7E" w:rsidRPr="00E3518C" w:rsidRDefault="008F5B7E" w:rsidP="00F671A9">
      <w:pPr>
        <w:pStyle w:val="ConsPlusNormal"/>
        <w:widowControl/>
        <w:numPr>
          <w:ilvl w:val="0"/>
          <w:numId w:val="6"/>
        </w:numPr>
        <w:jc w:val="both"/>
        <w:rPr>
          <w:rFonts w:ascii="Times New Roman" w:hAnsi="Times New Roman" w:cs="Times New Roman"/>
          <w:sz w:val="28"/>
          <w:szCs w:val="28"/>
        </w:rPr>
      </w:pPr>
      <w:r w:rsidRPr="00E3518C">
        <w:rPr>
          <w:rFonts w:ascii="Times New Roman" w:hAnsi="Times New Roman" w:cs="Times New Roman"/>
          <w:sz w:val="28"/>
          <w:szCs w:val="28"/>
        </w:rPr>
        <w:t>объемные (стеклянная бутылка кока-колы),</w:t>
      </w:r>
    </w:p>
    <w:p w:rsidR="008F5B7E" w:rsidRPr="00E3518C" w:rsidRDefault="008F5B7E" w:rsidP="00F671A9">
      <w:pPr>
        <w:pStyle w:val="ConsPlusNormal"/>
        <w:widowControl/>
        <w:numPr>
          <w:ilvl w:val="0"/>
          <w:numId w:val="6"/>
        </w:numPr>
        <w:jc w:val="both"/>
        <w:rPr>
          <w:rFonts w:ascii="Times New Roman" w:hAnsi="Times New Roman" w:cs="Times New Roman"/>
          <w:sz w:val="28"/>
          <w:szCs w:val="28"/>
        </w:rPr>
      </w:pPr>
      <w:r w:rsidRPr="00E3518C">
        <w:rPr>
          <w:rFonts w:ascii="Times New Roman" w:hAnsi="Times New Roman" w:cs="Times New Roman"/>
          <w:sz w:val="28"/>
          <w:szCs w:val="28"/>
        </w:rPr>
        <w:t>звуковые (позывные радиостанций, телепрограмм), может быть абстрактный звук (хруст чипсов «Принглс», звук в рекламе Интел, звук шипящего пива «Очаково»);</w:t>
      </w:r>
    </w:p>
    <w:p w:rsidR="008F5B7E" w:rsidRPr="00E3518C" w:rsidRDefault="008F5B7E" w:rsidP="00F671A9">
      <w:pPr>
        <w:pStyle w:val="ConsPlusNormal"/>
        <w:widowControl/>
        <w:numPr>
          <w:ilvl w:val="0"/>
          <w:numId w:val="6"/>
        </w:numPr>
        <w:jc w:val="both"/>
        <w:rPr>
          <w:rFonts w:ascii="Times New Roman" w:hAnsi="Times New Roman" w:cs="Times New Roman"/>
          <w:sz w:val="28"/>
          <w:szCs w:val="28"/>
        </w:rPr>
      </w:pPr>
      <w:r w:rsidRPr="00E3518C">
        <w:rPr>
          <w:rFonts w:ascii="Times New Roman" w:hAnsi="Times New Roman" w:cs="Times New Roman"/>
          <w:sz w:val="28"/>
          <w:szCs w:val="28"/>
        </w:rPr>
        <w:t>запах – духи, табак,</w:t>
      </w:r>
    </w:p>
    <w:p w:rsidR="008F5B7E" w:rsidRPr="00E3518C" w:rsidRDefault="008F5B7E" w:rsidP="00F671A9">
      <w:pPr>
        <w:pStyle w:val="ConsPlusNormal"/>
        <w:widowControl/>
        <w:numPr>
          <w:ilvl w:val="0"/>
          <w:numId w:val="6"/>
        </w:numPr>
        <w:jc w:val="both"/>
        <w:rPr>
          <w:rFonts w:ascii="Times New Roman" w:hAnsi="Times New Roman" w:cs="Times New Roman"/>
          <w:sz w:val="28"/>
          <w:szCs w:val="28"/>
        </w:rPr>
      </w:pPr>
      <w:r w:rsidRPr="00E3518C">
        <w:rPr>
          <w:rFonts w:ascii="Times New Roman" w:hAnsi="Times New Roman" w:cs="Times New Roman"/>
          <w:sz w:val="28"/>
          <w:szCs w:val="28"/>
        </w:rPr>
        <w:lastRenderedPageBreak/>
        <w:t>комбинированные обозначения (словесный + изобразительный элемент).</w:t>
      </w:r>
    </w:p>
    <w:p w:rsidR="0000789C" w:rsidRPr="00E3518C" w:rsidRDefault="0000789C" w:rsidP="00426363">
      <w:pPr>
        <w:widowControl w:val="0"/>
        <w:ind w:firstLine="720"/>
        <w:jc w:val="both"/>
        <w:rPr>
          <w:rFonts w:ascii="Times New Roman" w:hAnsi="Times New Roman" w:cs="Times New Roman"/>
          <w:sz w:val="28"/>
          <w:szCs w:val="28"/>
        </w:rPr>
      </w:pPr>
      <w:r w:rsidRPr="00E3518C">
        <w:rPr>
          <w:rFonts w:ascii="Times New Roman" w:hAnsi="Times New Roman" w:cs="Times New Roman"/>
          <w:sz w:val="28"/>
          <w:szCs w:val="28"/>
        </w:rPr>
        <w:t xml:space="preserve">В ряду объектов промышленной собственности есть также объекты, по которым не существует охранных документов, аналогичных патенту. </w:t>
      </w:r>
      <w:r w:rsidRPr="00E3518C">
        <w:rPr>
          <w:rFonts w:ascii="Times New Roman" w:hAnsi="Times New Roman" w:cs="Times New Roman"/>
          <w:b/>
          <w:sz w:val="28"/>
          <w:szCs w:val="28"/>
        </w:rPr>
        <w:t>Секретом производства (ноу-хау)</w:t>
      </w:r>
      <w:r w:rsidRPr="00E3518C">
        <w:rPr>
          <w:rFonts w:ascii="Times New Roman" w:hAnsi="Times New Roman" w:cs="Times New Roman"/>
          <w:sz w:val="28"/>
          <w:szCs w:val="28"/>
        </w:rPr>
        <w:t xml:space="preserve"> признаются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p w:rsidR="005C2C84" w:rsidRDefault="005C2C84" w:rsidP="00426363">
      <w:pPr>
        <w:widowControl w:val="0"/>
        <w:ind w:firstLine="720"/>
        <w:jc w:val="both"/>
        <w:rPr>
          <w:rFonts w:ascii="Times New Roman" w:hAnsi="Times New Roman" w:cs="Times New Roman"/>
          <w:sz w:val="28"/>
          <w:szCs w:val="28"/>
        </w:rPr>
      </w:pPr>
      <w:r w:rsidRPr="00E3518C">
        <w:rPr>
          <w:rFonts w:ascii="Times New Roman" w:hAnsi="Times New Roman" w:cs="Times New Roman"/>
          <w:snapToGrid w:val="0"/>
          <w:sz w:val="28"/>
          <w:szCs w:val="28"/>
        </w:rPr>
        <w:t xml:space="preserve">Объекты ноу-хау охраняются в форме коммерческой тайны, которая признается законом при надлежащем </w:t>
      </w:r>
      <w:r w:rsidRPr="00E3518C">
        <w:rPr>
          <w:rFonts w:ascii="Times New Roman" w:hAnsi="Times New Roman" w:cs="Times New Roman"/>
          <w:snapToGrid w:val="0"/>
          <w:color w:val="000000"/>
          <w:sz w:val="28"/>
          <w:szCs w:val="28"/>
        </w:rPr>
        <w:t xml:space="preserve">оформлении результатов разработок внутренними учетными документами предприятия. </w:t>
      </w:r>
      <w:r w:rsidRPr="00E3518C">
        <w:rPr>
          <w:rFonts w:ascii="Times New Roman" w:hAnsi="Times New Roman" w:cs="Times New Roman"/>
          <w:b/>
          <w:sz w:val="28"/>
          <w:szCs w:val="28"/>
        </w:rPr>
        <w:t>Установление режима коммерческой тайны</w:t>
      </w:r>
      <w:r w:rsidRPr="00E3518C">
        <w:rPr>
          <w:rFonts w:ascii="Times New Roman" w:hAnsi="Times New Roman" w:cs="Times New Roman"/>
          <w:sz w:val="28"/>
          <w:szCs w:val="28"/>
        </w:rPr>
        <w:t xml:space="preserve"> регулируется Федеральным законом Российской Федерации от 29 июля </w:t>
      </w:r>
      <w:smartTag w:uri="urn:schemas-microsoft-com:office:smarttags" w:element="metricconverter">
        <w:smartTagPr>
          <w:attr w:name="ProductID" w:val="2004 г"/>
        </w:smartTagPr>
        <w:r w:rsidRPr="00E3518C">
          <w:rPr>
            <w:rFonts w:ascii="Times New Roman" w:hAnsi="Times New Roman" w:cs="Times New Roman"/>
            <w:sz w:val="28"/>
            <w:szCs w:val="28"/>
          </w:rPr>
          <w:t>2004 г</w:t>
        </w:r>
      </w:smartTag>
      <w:r w:rsidRPr="00E3518C">
        <w:rPr>
          <w:rFonts w:ascii="Times New Roman" w:hAnsi="Times New Roman" w:cs="Times New Roman"/>
          <w:sz w:val="28"/>
          <w:szCs w:val="28"/>
        </w:rPr>
        <w:t xml:space="preserve">. N 98-ФЗ </w:t>
      </w:r>
      <w:r w:rsidR="00BD6BAA">
        <w:rPr>
          <w:rFonts w:ascii="Times New Roman" w:hAnsi="Times New Roman" w:cs="Times New Roman"/>
          <w:sz w:val="28"/>
          <w:szCs w:val="28"/>
        </w:rPr>
        <w:t>«</w:t>
      </w:r>
      <w:r w:rsidRPr="00E3518C">
        <w:rPr>
          <w:rFonts w:ascii="Times New Roman" w:hAnsi="Times New Roman" w:cs="Times New Roman"/>
          <w:sz w:val="28"/>
          <w:szCs w:val="28"/>
        </w:rPr>
        <w:t>О коммерческой тайне</w:t>
      </w:r>
      <w:r w:rsidR="00BD6BAA">
        <w:rPr>
          <w:rFonts w:ascii="Times New Roman" w:hAnsi="Times New Roman" w:cs="Times New Roman"/>
          <w:sz w:val="28"/>
          <w:szCs w:val="28"/>
        </w:rPr>
        <w:t>»</w:t>
      </w:r>
      <w:r w:rsidRPr="00E3518C">
        <w:rPr>
          <w:rFonts w:ascii="Times New Roman" w:hAnsi="Times New Roman" w:cs="Times New Roman"/>
          <w:sz w:val="28"/>
          <w:szCs w:val="28"/>
        </w:rPr>
        <w:t>.</w:t>
      </w:r>
    </w:p>
    <w:p w:rsidR="005C2C84" w:rsidRPr="00E3518C" w:rsidRDefault="005C2C84" w:rsidP="00426363">
      <w:pPr>
        <w:widowControl w:val="0"/>
        <w:tabs>
          <w:tab w:val="left" w:pos="1080"/>
        </w:tabs>
        <w:ind w:firstLine="720"/>
        <w:jc w:val="both"/>
        <w:rPr>
          <w:rFonts w:ascii="Times New Roman" w:hAnsi="Times New Roman" w:cs="Times New Roman"/>
          <w:sz w:val="28"/>
          <w:szCs w:val="28"/>
        </w:rPr>
      </w:pPr>
      <w:r w:rsidRPr="00E3518C">
        <w:rPr>
          <w:rFonts w:ascii="Times New Roman" w:hAnsi="Times New Roman" w:cs="Times New Roman"/>
          <w:sz w:val="28"/>
          <w:szCs w:val="28"/>
        </w:rPr>
        <w:t xml:space="preserve">Законодательством РФ гарантируется право на защиту от незаконного использования ноу-хау как коммерческой тайны владельца. Рыночные преимущества владельцев таких объектов базируется не на охранных документах, а на секретности и способности не допустить раскрытия своих знаний конкурентам. Владение секретом производства не дает права запретить его использования другим лицам, если эти лица получили сведения из состава секрета производства самостоятельно. </w:t>
      </w:r>
    </w:p>
    <w:p w:rsidR="0000789C" w:rsidRPr="00801920" w:rsidRDefault="001442CD" w:rsidP="00426363">
      <w:pPr>
        <w:widowControl w:val="0"/>
        <w:tabs>
          <w:tab w:val="left" w:pos="3760"/>
        </w:tabs>
        <w:ind w:firstLine="709"/>
        <w:jc w:val="both"/>
        <w:rPr>
          <w:rFonts w:ascii="Times New Roman" w:hAnsi="Times New Roman" w:cs="Times New Roman"/>
          <w:b/>
          <w:sz w:val="28"/>
          <w:szCs w:val="28"/>
        </w:rPr>
      </w:pPr>
      <w:r>
        <w:rPr>
          <w:rFonts w:ascii="Times New Roman" w:hAnsi="Times New Roman" w:cs="Times New Roman"/>
          <w:b/>
          <w:sz w:val="28"/>
          <w:szCs w:val="28"/>
        </w:rPr>
        <w:t>Правомочия патентообладателя</w:t>
      </w:r>
      <w:r w:rsidR="0054788B">
        <w:rPr>
          <w:rFonts w:ascii="Times New Roman" w:hAnsi="Times New Roman" w:cs="Times New Roman"/>
          <w:b/>
          <w:sz w:val="28"/>
          <w:szCs w:val="28"/>
        </w:rPr>
        <w:t>.</w:t>
      </w:r>
    </w:p>
    <w:p w:rsidR="005C2C84" w:rsidRPr="00E3518C" w:rsidRDefault="005C2C84" w:rsidP="00426363">
      <w:pPr>
        <w:widowControl w:val="0"/>
        <w:ind w:firstLine="720"/>
        <w:jc w:val="both"/>
        <w:rPr>
          <w:rFonts w:ascii="Times New Roman" w:hAnsi="Times New Roman" w:cs="Times New Roman"/>
          <w:sz w:val="28"/>
          <w:szCs w:val="28"/>
        </w:rPr>
      </w:pPr>
      <w:r>
        <w:rPr>
          <w:rFonts w:ascii="Times New Roman" w:hAnsi="Times New Roman" w:cs="Times New Roman"/>
          <w:sz w:val="28"/>
          <w:szCs w:val="28"/>
        </w:rPr>
        <w:t>П</w:t>
      </w:r>
      <w:r w:rsidRPr="00E3518C">
        <w:rPr>
          <w:rFonts w:ascii="Times New Roman" w:hAnsi="Times New Roman" w:cs="Times New Roman"/>
          <w:sz w:val="28"/>
          <w:szCs w:val="28"/>
        </w:rPr>
        <w:t xml:space="preserve">атентообладатель обладает временной монополией на использование объекта, характеризующегося патентной формулой на некоторой фиксированной территории. При этом на каждой отдельно взятой территории пользоваться своей монополией патентообладатель может в рамках, установленных существующими на этой территории законами. </w:t>
      </w:r>
      <w:r>
        <w:rPr>
          <w:rFonts w:ascii="Times New Roman" w:hAnsi="Times New Roman" w:cs="Times New Roman"/>
          <w:sz w:val="28"/>
          <w:szCs w:val="28"/>
        </w:rPr>
        <w:t>П</w:t>
      </w:r>
      <w:r w:rsidRPr="00E3518C">
        <w:rPr>
          <w:rFonts w:ascii="Times New Roman" w:hAnsi="Times New Roman" w:cs="Times New Roman"/>
          <w:sz w:val="28"/>
          <w:szCs w:val="28"/>
        </w:rPr>
        <w:t>атент выдается от имени государства</w:t>
      </w:r>
      <w:r>
        <w:rPr>
          <w:rFonts w:ascii="Times New Roman" w:hAnsi="Times New Roman" w:cs="Times New Roman"/>
          <w:sz w:val="28"/>
          <w:szCs w:val="28"/>
        </w:rPr>
        <w:t xml:space="preserve"> и действует </w:t>
      </w:r>
      <w:r w:rsidRPr="00E3518C">
        <w:rPr>
          <w:rFonts w:ascii="Times New Roman" w:hAnsi="Times New Roman" w:cs="Times New Roman"/>
          <w:sz w:val="28"/>
          <w:szCs w:val="28"/>
        </w:rPr>
        <w:t xml:space="preserve">на территории выдавшего государства. </w:t>
      </w:r>
    </w:p>
    <w:p w:rsidR="005C2C84" w:rsidRPr="00E3518C" w:rsidRDefault="005C2C84" w:rsidP="00426363">
      <w:pPr>
        <w:widowControl w:val="0"/>
        <w:ind w:firstLine="720"/>
        <w:jc w:val="both"/>
        <w:rPr>
          <w:rFonts w:ascii="Times New Roman" w:hAnsi="Times New Roman" w:cs="Times New Roman"/>
          <w:sz w:val="28"/>
          <w:szCs w:val="28"/>
        </w:rPr>
      </w:pPr>
      <w:r>
        <w:rPr>
          <w:rFonts w:ascii="Times New Roman" w:hAnsi="Times New Roman" w:cs="Times New Roman"/>
          <w:sz w:val="28"/>
          <w:szCs w:val="28"/>
        </w:rPr>
        <w:t xml:space="preserve">В </w:t>
      </w:r>
      <w:r w:rsidRPr="00E3518C">
        <w:rPr>
          <w:rFonts w:ascii="Times New Roman" w:hAnsi="Times New Roman" w:cs="Times New Roman"/>
          <w:sz w:val="28"/>
          <w:szCs w:val="28"/>
        </w:rPr>
        <w:t>российском законодательстве определен перечень действий, запретный для третьих лиц без разрешения патентообладателя: изготовление, применение, ввоз, продажа, предложение к продаже, хранение продукта, содержащего изобретение либо полученного запатентованным способом.</w:t>
      </w:r>
    </w:p>
    <w:p w:rsidR="005C2C84" w:rsidRDefault="005C2C84" w:rsidP="00426363">
      <w:pPr>
        <w:widowControl w:val="0"/>
        <w:ind w:firstLine="720"/>
        <w:jc w:val="both"/>
        <w:rPr>
          <w:rFonts w:ascii="Times New Roman" w:hAnsi="Times New Roman" w:cs="Times New Roman"/>
          <w:sz w:val="28"/>
          <w:szCs w:val="28"/>
        </w:rPr>
      </w:pPr>
      <w:r>
        <w:rPr>
          <w:rFonts w:ascii="Times New Roman" w:hAnsi="Times New Roman" w:cs="Times New Roman"/>
          <w:sz w:val="28"/>
          <w:szCs w:val="28"/>
        </w:rPr>
        <w:t>С</w:t>
      </w:r>
      <w:r w:rsidRPr="00E3518C">
        <w:rPr>
          <w:rFonts w:ascii="Times New Roman" w:hAnsi="Times New Roman" w:cs="Times New Roman"/>
          <w:sz w:val="28"/>
          <w:szCs w:val="28"/>
        </w:rPr>
        <w:t>рок действия патентов в России, как и в большинстве прочих стран, - 20 лет, считая с даты поступления заявки в Патентное ведомство.</w:t>
      </w:r>
      <w:r>
        <w:rPr>
          <w:rFonts w:ascii="Times New Roman" w:hAnsi="Times New Roman" w:cs="Times New Roman"/>
          <w:sz w:val="28"/>
          <w:szCs w:val="28"/>
        </w:rPr>
        <w:t xml:space="preserve"> </w:t>
      </w:r>
    </w:p>
    <w:p w:rsidR="005C2C84" w:rsidRPr="00E3518C" w:rsidRDefault="005C2C84" w:rsidP="00426363">
      <w:pPr>
        <w:widowControl w:val="0"/>
        <w:ind w:firstLine="720"/>
        <w:jc w:val="both"/>
        <w:rPr>
          <w:rFonts w:ascii="Times New Roman" w:hAnsi="Times New Roman" w:cs="Times New Roman"/>
          <w:sz w:val="28"/>
          <w:szCs w:val="28"/>
        </w:rPr>
      </w:pPr>
      <w:r w:rsidRPr="00E3518C">
        <w:rPr>
          <w:rFonts w:ascii="Times New Roman" w:hAnsi="Times New Roman" w:cs="Times New Roman"/>
          <w:sz w:val="28"/>
          <w:szCs w:val="28"/>
        </w:rPr>
        <w:t>Важным правом патентообладателя является право уступки либо всех своих прав по патенту (уступка патента), либо их части (лицензия). Права по патенту могут быть разделены между различными лицензиатами по времени, по территории, по области использования.</w:t>
      </w:r>
    </w:p>
    <w:p w:rsidR="0000789C" w:rsidRPr="00801920" w:rsidRDefault="0000789C" w:rsidP="0054788B">
      <w:pPr>
        <w:widowControl w:val="0"/>
        <w:ind w:firstLine="709"/>
        <w:jc w:val="both"/>
        <w:rPr>
          <w:rFonts w:ascii="Times New Roman" w:hAnsi="Times New Roman" w:cs="Times New Roman"/>
          <w:sz w:val="28"/>
          <w:szCs w:val="28"/>
        </w:rPr>
      </w:pPr>
      <w:r w:rsidRPr="00801920">
        <w:rPr>
          <w:rFonts w:ascii="Times New Roman" w:hAnsi="Times New Roman" w:cs="Times New Roman"/>
          <w:b/>
          <w:sz w:val="28"/>
          <w:szCs w:val="28"/>
        </w:rPr>
        <w:t>Критери</w:t>
      </w:r>
      <w:r>
        <w:rPr>
          <w:rFonts w:ascii="Times New Roman" w:hAnsi="Times New Roman" w:cs="Times New Roman"/>
          <w:b/>
          <w:sz w:val="28"/>
          <w:szCs w:val="28"/>
        </w:rPr>
        <w:t>и целесообразности патентования:</w:t>
      </w:r>
    </w:p>
    <w:p w:rsidR="0000789C" w:rsidRPr="00801920" w:rsidRDefault="0078214F" w:rsidP="00F671A9">
      <w:pPr>
        <w:widowControl w:val="0"/>
        <w:numPr>
          <w:ilvl w:val="0"/>
          <w:numId w:val="7"/>
        </w:numPr>
        <w:tabs>
          <w:tab w:val="clear" w:pos="720"/>
          <w:tab w:val="num" w:pos="360"/>
        </w:tabs>
        <w:jc w:val="both"/>
        <w:rPr>
          <w:rFonts w:ascii="Times New Roman" w:hAnsi="Times New Roman" w:cs="Times New Roman"/>
          <w:sz w:val="28"/>
          <w:szCs w:val="28"/>
        </w:rPr>
      </w:pPr>
      <w:r>
        <w:rPr>
          <w:rFonts w:ascii="Times New Roman" w:hAnsi="Times New Roman" w:cs="Times New Roman"/>
          <w:sz w:val="28"/>
          <w:szCs w:val="28"/>
        </w:rPr>
        <w:t>н</w:t>
      </w:r>
      <w:r w:rsidR="0000789C" w:rsidRPr="00801920">
        <w:rPr>
          <w:rFonts w:ascii="Times New Roman" w:hAnsi="Times New Roman" w:cs="Times New Roman"/>
          <w:sz w:val="28"/>
          <w:szCs w:val="28"/>
        </w:rPr>
        <w:t>аличие рынка;</w:t>
      </w:r>
    </w:p>
    <w:p w:rsidR="0000789C" w:rsidRPr="00801920" w:rsidRDefault="0078214F" w:rsidP="00F671A9">
      <w:pPr>
        <w:widowControl w:val="0"/>
        <w:numPr>
          <w:ilvl w:val="0"/>
          <w:numId w:val="7"/>
        </w:numPr>
        <w:tabs>
          <w:tab w:val="clear" w:pos="720"/>
          <w:tab w:val="num" w:pos="360"/>
        </w:tabs>
        <w:jc w:val="both"/>
        <w:rPr>
          <w:rFonts w:ascii="Times New Roman" w:hAnsi="Times New Roman" w:cs="Times New Roman"/>
          <w:sz w:val="28"/>
          <w:szCs w:val="28"/>
        </w:rPr>
      </w:pPr>
      <w:r>
        <w:rPr>
          <w:rFonts w:ascii="Times New Roman" w:hAnsi="Times New Roman" w:cs="Times New Roman"/>
          <w:sz w:val="28"/>
          <w:szCs w:val="28"/>
        </w:rPr>
        <w:lastRenderedPageBreak/>
        <w:t>н</w:t>
      </w:r>
      <w:r w:rsidR="0000789C" w:rsidRPr="00801920">
        <w:rPr>
          <w:rFonts w:ascii="Times New Roman" w:hAnsi="Times New Roman" w:cs="Times New Roman"/>
          <w:sz w:val="28"/>
          <w:szCs w:val="28"/>
        </w:rPr>
        <w:t>аличие интереса конкурентов;</w:t>
      </w:r>
    </w:p>
    <w:p w:rsidR="0000789C" w:rsidRPr="00801920" w:rsidRDefault="0078214F" w:rsidP="00F671A9">
      <w:pPr>
        <w:widowControl w:val="0"/>
        <w:numPr>
          <w:ilvl w:val="0"/>
          <w:numId w:val="7"/>
        </w:numPr>
        <w:tabs>
          <w:tab w:val="clear" w:pos="720"/>
          <w:tab w:val="num" w:pos="360"/>
        </w:tabs>
        <w:jc w:val="both"/>
        <w:rPr>
          <w:rFonts w:ascii="Times New Roman" w:hAnsi="Times New Roman" w:cs="Times New Roman"/>
          <w:sz w:val="28"/>
          <w:szCs w:val="28"/>
        </w:rPr>
      </w:pPr>
      <w:r>
        <w:rPr>
          <w:rFonts w:ascii="Times New Roman" w:hAnsi="Times New Roman" w:cs="Times New Roman"/>
          <w:sz w:val="28"/>
          <w:szCs w:val="28"/>
        </w:rPr>
        <w:t>т</w:t>
      </w:r>
      <w:r w:rsidR="0000789C" w:rsidRPr="00801920">
        <w:rPr>
          <w:rFonts w:ascii="Times New Roman" w:hAnsi="Times New Roman" w:cs="Times New Roman"/>
          <w:sz w:val="28"/>
          <w:szCs w:val="28"/>
        </w:rPr>
        <w:t>ехнический уровень;</w:t>
      </w:r>
    </w:p>
    <w:p w:rsidR="0000789C" w:rsidRPr="00801920" w:rsidRDefault="0000789C" w:rsidP="00F671A9">
      <w:pPr>
        <w:widowControl w:val="0"/>
        <w:numPr>
          <w:ilvl w:val="0"/>
          <w:numId w:val="7"/>
        </w:numPr>
        <w:tabs>
          <w:tab w:val="clear" w:pos="720"/>
          <w:tab w:val="num" w:pos="360"/>
        </w:tabs>
        <w:jc w:val="both"/>
        <w:rPr>
          <w:rFonts w:ascii="Times New Roman" w:hAnsi="Times New Roman" w:cs="Times New Roman"/>
          <w:sz w:val="28"/>
          <w:szCs w:val="28"/>
        </w:rPr>
      </w:pPr>
      <w:r w:rsidRPr="00801920">
        <w:rPr>
          <w:rFonts w:ascii="Times New Roman" w:hAnsi="Times New Roman" w:cs="Times New Roman"/>
          <w:sz w:val="28"/>
          <w:szCs w:val="28"/>
        </w:rPr>
        <w:t>Возможность доказательства нарушения патента;</w:t>
      </w:r>
    </w:p>
    <w:p w:rsidR="0000789C" w:rsidRPr="00801920" w:rsidRDefault="0000789C" w:rsidP="00F671A9">
      <w:pPr>
        <w:widowControl w:val="0"/>
        <w:numPr>
          <w:ilvl w:val="0"/>
          <w:numId w:val="7"/>
        </w:numPr>
        <w:tabs>
          <w:tab w:val="clear" w:pos="720"/>
          <w:tab w:val="num" w:pos="360"/>
        </w:tabs>
        <w:jc w:val="both"/>
        <w:rPr>
          <w:rFonts w:ascii="Times New Roman" w:hAnsi="Times New Roman" w:cs="Times New Roman"/>
          <w:sz w:val="28"/>
          <w:szCs w:val="28"/>
        </w:rPr>
      </w:pPr>
      <w:r w:rsidRPr="00801920">
        <w:rPr>
          <w:rFonts w:ascii="Times New Roman" w:hAnsi="Times New Roman" w:cs="Times New Roman"/>
          <w:sz w:val="28"/>
          <w:szCs w:val="28"/>
        </w:rPr>
        <w:t>Наличие ноу-хау;</w:t>
      </w:r>
    </w:p>
    <w:p w:rsidR="0000789C" w:rsidRPr="00801920" w:rsidRDefault="0000789C" w:rsidP="00F671A9">
      <w:pPr>
        <w:widowControl w:val="0"/>
        <w:numPr>
          <w:ilvl w:val="0"/>
          <w:numId w:val="7"/>
        </w:numPr>
        <w:tabs>
          <w:tab w:val="clear" w:pos="720"/>
          <w:tab w:val="num" w:pos="360"/>
        </w:tabs>
        <w:jc w:val="both"/>
        <w:rPr>
          <w:rFonts w:ascii="Times New Roman" w:hAnsi="Times New Roman" w:cs="Times New Roman"/>
          <w:sz w:val="28"/>
          <w:szCs w:val="28"/>
        </w:rPr>
      </w:pPr>
      <w:r w:rsidRPr="00801920">
        <w:rPr>
          <w:rFonts w:ascii="Times New Roman" w:hAnsi="Times New Roman" w:cs="Times New Roman"/>
          <w:sz w:val="28"/>
          <w:szCs w:val="28"/>
        </w:rPr>
        <w:t>Экономическая эффективность;</w:t>
      </w:r>
    </w:p>
    <w:p w:rsidR="0000789C" w:rsidRPr="00801920" w:rsidRDefault="0000789C" w:rsidP="00F671A9">
      <w:pPr>
        <w:widowControl w:val="0"/>
        <w:numPr>
          <w:ilvl w:val="0"/>
          <w:numId w:val="7"/>
        </w:numPr>
        <w:tabs>
          <w:tab w:val="clear" w:pos="720"/>
          <w:tab w:val="num" w:pos="360"/>
        </w:tabs>
        <w:jc w:val="both"/>
        <w:rPr>
          <w:rFonts w:ascii="Times New Roman" w:hAnsi="Times New Roman" w:cs="Times New Roman"/>
          <w:sz w:val="28"/>
          <w:szCs w:val="28"/>
        </w:rPr>
      </w:pPr>
      <w:r w:rsidRPr="00801920">
        <w:rPr>
          <w:rFonts w:ascii="Times New Roman" w:hAnsi="Times New Roman" w:cs="Times New Roman"/>
          <w:sz w:val="28"/>
          <w:szCs w:val="28"/>
        </w:rPr>
        <w:t>Значимость конкретного изобретения в объекте техники.</w:t>
      </w:r>
    </w:p>
    <w:p w:rsidR="0000789C" w:rsidRPr="00801920" w:rsidRDefault="0000789C" w:rsidP="00426363">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 xml:space="preserve">Критерии выбора </w:t>
      </w:r>
      <w:r w:rsidRPr="00801920">
        <w:rPr>
          <w:rFonts w:ascii="Times New Roman" w:hAnsi="Times New Roman" w:cs="Times New Roman"/>
          <w:b/>
          <w:sz w:val="28"/>
          <w:szCs w:val="28"/>
        </w:rPr>
        <w:t>стран</w:t>
      </w:r>
      <w:r>
        <w:rPr>
          <w:rFonts w:ascii="Times New Roman" w:hAnsi="Times New Roman" w:cs="Times New Roman"/>
          <w:b/>
          <w:sz w:val="28"/>
          <w:szCs w:val="28"/>
        </w:rPr>
        <w:t xml:space="preserve">ы </w:t>
      </w:r>
      <w:r w:rsidRPr="00801920">
        <w:rPr>
          <w:rFonts w:ascii="Times New Roman" w:hAnsi="Times New Roman" w:cs="Times New Roman"/>
          <w:b/>
          <w:sz w:val="28"/>
          <w:szCs w:val="28"/>
        </w:rPr>
        <w:t xml:space="preserve"> патентования.</w:t>
      </w:r>
    </w:p>
    <w:p w:rsidR="0000789C" w:rsidRPr="00801920" w:rsidRDefault="0000789C" w:rsidP="00F671A9">
      <w:pPr>
        <w:widowControl w:val="0"/>
        <w:numPr>
          <w:ilvl w:val="0"/>
          <w:numId w:val="8"/>
        </w:numPr>
        <w:jc w:val="both"/>
        <w:rPr>
          <w:rFonts w:ascii="Times New Roman" w:hAnsi="Times New Roman" w:cs="Times New Roman"/>
          <w:sz w:val="28"/>
          <w:szCs w:val="28"/>
        </w:rPr>
      </w:pPr>
      <w:r w:rsidRPr="00801920">
        <w:rPr>
          <w:rFonts w:ascii="Times New Roman" w:hAnsi="Times New Roman" w:cs="Times New Roman"/>
          <w:sz w:val="28"/>
          <w:szCs w:val="28"/>
        </w:rPr>
        <w:t>Наличие и своеобразие национального законодательства;</w:t>
      </w:r>
    </w:p>
    <w:p w:rsidR="0000789C" w:rsidRPr="00801920" w:rsidRDefault="0000789C" w:rsidP="00F671A9">
      <w:pPr>
        <w:widowControl w:val="0"/>
        <w:numPr>
          <w:ilvl w:val="0"/>
          <w:numId w:val="8"/>
        </w:numPr>
        <w:jc w:val="both"/>
        <w:rPr>
          <w:rFonts w:ascii="Times New Roman" w:hAnsi="Times New Roman" w:cs="Times New Roman"/>
          <w:sz w:val="28"/>
          <w:szCs w:val="28"/>
        </w:rPr>
      </w:pPr>
      <w:r w:rsidRPr="00801920">
        <w:rPr>
          <w:rFonts w:ascii="Times New Roman" w:hAnsi="Times New Roman" w:cs="Times New Roman"/>
          <w:sz w:val="28"/>
          <w:szCs w:val="28"/>
        </w:rPr>
        <w:t>Уровень технического развития страны;</w:t>
      </w:r>
    </w:p>
    <w:p w:rsidR="0000789C" w:rsidRPr="00801920" w:rsidRDefault="0000789C" w:rsidP="00F671A9">
      <w:pPr>
        <w:widowControl w:val="0"/>
        <w:numPr>
          <w:ilvl w:val="0"/>
          <w:numId w:val="8"/>
        </w:numPr>
        <w:jc w:val="both"/>
        <w:rPr>
          <w:rFonts w:ascii="Times New Roman" w:hAnsi="Times New Roman" w:cs="Times New Roman"/>
          <w:sz w:val="28"/>
          <w:szCs w:val="28"/>
        </w:rPr>
      </w:pPr>
      <w:r w:rsidRPr="00801920">
        <w:rPr>
          <w:rFonts w:ascii="Times New Roman" w:hAnsi="Times New Roman" w:cs="Times New Roman"/>
          <w:sz w:val="28"/>
          <w:szCs w:val="28"/>
        </w:rPr>
        <w:t>Активность конкурентов;</w:t>
      </w:r>
    </w:p>
    <w:p w:rsidR="0000789C" w:rsidRPr="00801920" w:rsidRDefault="0000789C" w:rsidP="00F671A9">
      <w:pPr>
        <w:widowControl w:val="0"/>
        <w:numPr>
          <w:ilvl w:val="0"/>
          <w:numId w:val="8"/>
        </w:numPr>
        <w:jc w:val="both"/>
        <w:rPr>
          <w:rFonts w:ascii="Times New Roman" w:hAnsi="Times New Roman" w:cs="Times New Roman"/>
          <w:sz w:val="28"/>
          <w:szCs w:val="28"/>
        </w:rPr>
      </w:pPr>
      <w:r w:rsidRPr="00801920">
        <w:rPr>
          <w:rFonts w:ascii="Times New Roman" w:hAnsi="Times New Roman" w:cs="Times New Roman"/>
          <w:sz w:val="28"/>
          <w:szCs w:val="28"/>
        </w:rPr>
        <w:t>Динамика патентования (изобретательской активности);</w:t>
      </w:r>
    </w:p>
    <w:p w:rsidR="0000789C" w:rsidRPr="00801920" w:rsidRDefault="0000789C" w:rsidP="00F671A9">
      <w:pPr>
        <w:widowControl w:val="0"/>
        <w:numPr>
          <w:ilvl w:val="0"/>
          <w:numId w:val="8"/>
        </w:numPr>
        <w:jc w:val="both"/>
        <w:rPr>
          <w:rFonts w:ascii="Times New Roman" w:hAnsi="Times New Roman" w:cs="Times New Roman"/>
          <w:sz w:val="28"/>
          <w:szCs w:val="28"/>
        </w:rPr>
      </w:pPr>
      <w:r w:rsidRPr="00801920">
        <w:rPr>
          <w:rFonts w:ascii="Times New Roman" w:hAnsi="Times New Roman" w:cs="Times New Roman"/>
          <w:sz w:val="28"/>
          <w:szCs w:val="28"/>
        </w:rPr>
        <w:t>Динамика выделенного сегмента рынка.</w:t>
      </w:r>
    </w:p>
    <w:p w:rsidR="0000789C" w:rsidRPr="00801920" w:rsidRDefault="00BD6BAA" w:rsidP="0054788B">
      <w:pPr>
        <w:widowControl w:val="0"/>
        <w:ind w:firstLine="709"/>
        <w:jc w:val="both"/>
        <w:rPr>
          <w:rFonts w:ascii="Times New Roman" w:hAnsi="Times New Roman" w:cs="Times New Roman"/>
          <w:b/>
          <w:sz w:val="28"/>
          <w:szCs w:val="28"/>
        </w:rPr>
      </w:pPr>
      <w:r>
        <w:rPr>
          <w:rFonts w:ascii="Times New Roman" w:hAnsi="Times New Roman" w:cs="Times New Roman"/>
          <w:b/>
          <w:sz w:val="28"/>
          <w:szCs w:val="28"/>
        </w:rPr>
        <w:t>Лицензионный договор,</w:t>
      </w:r>
      <w:r w:rsidR="0000789C" w:rsidRPr="00801920">
        <w:rPr>
          <w:rFonts w:ascii="Times New Roman" w:hAnsi="Times New Roman" w:cs="Times New Roman"/>
          <w:b/>
          <w:sz w:val="28"/>
          <w:szCs w:val="28"/>
        </w:rPr>
        <w:t xml:space="preserve"> классификация лицензий.</w:t>
      </w:r>
    </w:p>
    <w:p w:rsidR="0000789C" w:rsidRPr="00801920" w:rsidRDefault="0000789C" w:rsidP="00426363">
      <w:pPr>
        <w:widowControl w:val="0"/>
        <w:ind w:firstLine="720"/>
        <w:jc w:val="both"/>
        <w:rPr>
          <w:rFonts w:ascii="Times New Roman" w:hAnsi="Times New Roman" w:cs="Times New Roman"/>
          <w:sz w:val="28"/>
          <w:szCs w:val="28"/>
        </w:rPr>
      </w:pPr>
      <w:r w:rsidRPr="00801920">
        <w:rPr>
          <w:rFonts w:ascii="Times New Roman" w:hAnsi="Times New Roman" w:cs="Times New Roman"/>
          <w:sz w:val="28"/>
          <w:szCs w:val="28"/>
        </w:rPr>
        <w:t xml:space="preserve">В переводе с латинского слово “лицензия” означает право, разрешение. </w:t>
      </w:r>
    </w:p>
    <w:p w:rsidR="0000789C" w:rsidRPr="00801920" w:rsidRDefault="0000789C" w:rsidP="00426363">
      <w:pPr>
        <w:widowControl w:val="0"/>
        <w:ind w:firstLine="720"/>
        <w:jc w:val="both"/>
        <w:rPr>
          <w:rFonts w:ascii="Times New Roman" w:hAnsi="Times New Roman" w:cs="Times New Roman"/>
          <w:sz w:val="28"/>
          <w:szCs w:val="28"/>
        </w:rPr>
      </w:pPr>
      <w:r w:rsidRPr="00801920">
        <w:rPr>
          <w:rFonts w:ascii="Times New Roman" w:hAnsi="Times New Roman" w:cs="Times New Roman"/>
          <w:sz w:val="28"/>
          <w:szCs w:val="28"/>
        </w:rPr>
        <w:t xml:space="preserve">В применении к процессам трансфера технологий под </w:t>
      </w:r>
      <w:r w:rsidRPr="00CF7BF7">
        <w:rPr>
          <w:rFonts w:ascii="Times New Roman" w:hAnsi="Times New Roman" w:cs="Times New Roman"/>
          <w:b/>
          <w:sz w:val="28"/>
          <w:szCs w:val="28"/>
        </w:rPr>
        <w:t xml:space="preserve">лицензией </w:t>
      </w:r>
      <w:r w:rsidRPr="00801920">
        <w:rPr>
          <w:rFonts w:ascii="Times New Roman" w:hAnsi="Times New Roman" w:cs="Times New Roman"/>
          <w:sz w:val="28"/>
          <w:szCs w:val="28"/>
        </w:rPr>
        <w:t>понимается разрешение, в соответствии с которым одно лицо - владелец исключительного права на объект интеллектуальной собственности (ЛИЦЕНЗИАР), предоставляет другому заинтересованному лицу (ЛИЦЕНЗИАТУ) право за обусловленное вознаграждение и в определенных пределах пользоваться объектом своего исключительного права.</w:t>
      </w:r>
    </w:p>
    <w:p w:rsidR="0000789C" w:rsidRPr="00801920" w:rsidRDefault="0000789C" w:rsidP="00426363">
      <w:pPr>
        <w:widowControl w:val="0"/>
        <w:ind w:firstLine="720"/>
        <w:jc w:val="both"/>
        <w:rPr>
          <w:rFonts w:ascii="Times New Roman" w:hAnsi="Times New Roman" w:cs="Times New Roman"/>
          <w:sz w:val="28"/>
          <w:szCs w:val="28"/>
        </w:rPr>
      </w:pPr>
      <w:r w:rsidRPr="00074477">
        <w:rPr>
          <w:rFonts w:ascii="Times New Roman" w:hAnsi="Times New Roman" w:cs="Times New Roman"/>
          <w:sz w:val="28"/>
          <w:szCs w:val="28"/>
        </w:rPr>
        <w:t>По объему передаваемых прав лицензии подразделяются на</w:t>
      </w:r>
      <w:r w:rsidRPr="00801920">
        <w:rPr>
          <w:rFonts w:ascii="Times New Roman" w:hAnsi="Times New Roman" w:cs="Times New Roman"/>
          <w:sz w:val="28"/>
          <w:szCs w:val="28"/>
        </w:rPr>
        <w:t xml:space="preserve"> неисключительные (простые), исключительные и полные.</w:t>
      </w:r>
    </w:p>
    <w:p w:rsidR="0000789C" w:rsidRPr="00801920" w:rsidRDefault="0000789C" w:rsidP="00426363">
      <w:pPr>
        <w:widowControl w:val="0"/>
        <w:ind w:firstLine="720"/>
        <w:jc w:val="both"/>
        <w:rPr>
          <w:rFonts w:ascii="Times New Roman" w:hAnsi="Times New Roman" w:cs="Times New Roman"/>
          <w:sz w:val="28"/>
          <w:szCs w:val="28"/>
        </w:rPr>
      </w:pPr>
      <w:r w:rsidRPr="00CF7BF7">
        <w:rPr>
          <w:rFonts w:ascii="Times New Roman" w:hAnsi="Times New Roman" w:cs="Times New Roman"/>
          <w:b/>
          <w:sz w:val="28"/>
          <w:szCs w:val="28"/>
        </w:rPr>
        <w:t>Неисключительная лицензия</w:t>
      </w:r>
      <w:r w:rsidRPr="00074477">
        <w:rPr>
          <w:rFonts w:ascii="Times New Roman" w:hAnsi="Times New Roman" w:cs="Times New Roman"/>
          <w:sz w:val="28"/>
          <w:szCs w:val="28"/>
        </w:rPr>
        <w:t xml:space="preserve"> разрешает лицензиату на согласованных</w:t>
      </w:r>
      <w:r w:rsidRPr="00801920">
        <w:rPr>
          <w:rFonts w:ascii="Times New Roman" w:hAnsi="Times New Roman" w:cs="Times New Roman"/>
          <w:sz w:val="28"/>
          <w:szCs w:val="28"/>
        </w:rPr>
        <w:t xml:space="preserve"> условиях (цена, территория, срок) использовать предмет лицензии. Одновременно на этой территории за лицензиаром сохраняется право использовать предмет лицензии, а также предоставлять на него лицензии другим лицам.</w:t>
      </w:r>
    </w:p>
    <w:p w:rsidR="0000789C" w:rsidRPr="00074477" w:rsidRDefault="0000789C" w:rsidP="00426363">
      <w:pPr>
        <w:widowControl w:val="0"/>
        <w:ind w:firstLine="720"/>
        <w:jc w:val="both"/>
        <w:rPr>
          <w:rFonts w:ascii="Times New Roman" w:hAnsi="Times New Roman" w:cs="Times New Roman"/>
          <w:sz w:val="28"/>
          <w:szCs w:val="28"/>
        </w:rPr>
      </w:pPr>
      <w:r w:rsidRPr="00CF7BF7">
        <w:rPr>
          <w:rFonts w:ascii="Times New Roman" w:hAnsi="Times New Roman" w:cs="Times New Roman"/>
          <w:b/>
          <w:sz w:val="28"/>
          <w:szCs w:val="28"/>
        </w:rPr>
        <w:t>Исключительная лицензия</w:t>
      </w:r>
      <w:r w:rsidRPr="00074477">
        <w:rPr>
          <w:rFonts w:ascii="Times New Roman" w:hAnsi="Times New Roman" w:cs="Times New Roman"/>
          <w:sz w:val="28"/>
          <w:szCs w:val="28"/>
        </w:rPr>
        <w:t xml:space="preserve"> разрешает лицензиату на согласованных условиях и территории и в течение установленного срока использовать предмет лицензии на монопольных началах. При этом на данной территории и в течение этого срока лицензиар не вправе использовать предмет лицензии, а также предоставлять лицензии другим лицам. </w:t>
      </w:r>
    </w:p>
    <w:p w:rsidR="0000789C" w:rsidRPr="00801920" w:rsidRDefault="0000789C" w:rsidP="00426363">
      <w:pPr>
        <w:widowControl w:val="0"/>
        <w:ind w:firstLine="720"/>
        <w:jc w:val="both"/>
        <w:rPr>
          <w:rFonts w:ascii="Times New Roman" w:hAnsi="Times New Roman" w:cs="Times New Roman"/>
          <w:sz w:val="28"/>
          <w:szCs w:val="28"/>
        </w:rPr>
      </w:pPr>
      <w:r w:rsidRPr="0054788B">
        <w:rPr>
          <w:rFonts w:ascii="Times New Roman" w:hAnsi="Times New Roman" w:cs="Times New Roman"/>
          <w:b/>
          <w:sz w:val="28"/>
          <w:szCs w:val="28"/>
        </w:rPr>
        <w:t>Полная лицензия</w:t>
      </w:r>
      <w:r w:rsidRPr="00801920">
        <w:rPr>
          <w:rFonts w:ascii="Times New Roman" w:hAnsi="Times New Roman" w:cs="Times New Roman"/>
          <w:sz w:val="28"/>
          <w:szCs w:val="28"/>
        </w:rPr>
        <w:t xml:space="preserve"> предусматривает предоставление лицензиату всех прав, вытекающих из патента на весь срок его действия.</w:t>
      </w:r>
    </w:p>
    <w:p w:rsidR="0000789C" w:rsidRPr="00801920" w:rsidRDefault="0000789C" w:rsidP="00426363">
      <w:pPr>
        <w:widowControl w:val="0"/>
        <w:ind w:firstLine="709"/>
        <w:jc w:val="both"/>
        <w:rPr>
          <w:rFonts w:ascii="Times New Roman" w:hAnsi="Times New Roman" w:cs="Times New Roman"/>
          <w:sz w:val="28"/>
          <w:szCs w:val="28"/>
        </w:rPr>
      </w:pPr>
      <w:r w:rsidRPr="00801920">
        <w:rPr>
          <w:rFonts w:ascii="Times New Roman" w:hAnsi="Times New Roman" w:cs="Times New Roman"/>
          <w:b/>
          <w:sz w:val="28"/>
          <w:szCs w:val="28"/>
        </w:rPr>
        <w:t>Виды лицензионных платежей:</w:t>
      </w:r>
    </w:p>
    <w:p w:rsidR="0000789C" w:rsidRPr="00801920" w:rsidRDefault="0000789C" w:rsidP="00F671A9">
      <w:pPr>
        <w:widowControl w:val="0"/>
        <w:numPr>
          <w:ilvl w:val="0"/>
          <w:numId w:val="9"/>
        </w:numPr>
        <w:tabs>
          <w:tab w:val="clear" w:pos="3600"/>
          <w:tab w:val="num" w:pos="993"/>
        </w:tabs>
        <w:ind w:left="0" w:firstLine="709"/>
        <w:jc w:val="both"/>
        <w:rPr>
          <w:rFonts w:ascii="Times New Roman" w:hAnsi="Times New Roman" w:cs="Times New Roman"/>
          <w:sz w:val="28"/>
          <w:szCs w:val="28"/>
        </w:rPr>
      </w:pPr>
      <w:r w:rsidRPr="00801920">
        <w:rPr>
          <w:rFonts w:ascii="Times New Roman" w:hAnsi="Times New Roman" w:cs="Times New Roman"/>
          <w:sz w:val="28"/>
          <w:szCs w:val="28"/>
        </w:rPr>
        <w:t>роялти – процентные отчисления от стоимости реализованной лицензиатом продукции по лицензии;</w:t>
      </w:r>
    </w:p>
    <w:p w:rsidR="0000789C" w:rsidRPr="00801920" w:rsidRDefault="0000789C" w:rsidP="00F671A9">
      <w:pPr>
        <w:widowControl w:val="0"/>
        <w:numPr>
          <w:ilvl w:val="0"/>
          <w:numId w:val="9"/>
        </w:numPr>
        <w:tabs>
          <w:tab w:val="clear" w:pos="3600"/>
          <w:tab w:val="num" w:pos="993"/>
        </w:tabs>
        <w:ind w:left="0" w:firstLine="709"/>
        <w:jc w:val="both"/>
        <w:rPr>
          <w:rFonts w:ascii="Times New Roman" w:hAnsi="Times New Roman" w:cs="Times New Roman"/>
          <w:sz w:val="28"/>
          <w:szCs w:val="28"/>
        </w:rPr>
      </w:pPr>
      <w:r w:rsidRPr="00801920">
        <w:rPr>
          <w:rFonts w:ascii="Times New Roman" w:hAnsi="Times New Roman" w:cs="Times New Roman"/>
          <w:sz w:val="28"/>
          <w:szCs w:val="28"/>
        </w:rPr>
        <w:t>паушальный, то есть фиксированный платеж;</w:t>
      </w:r>
    </w:p>
    <w:p w:rsidR="0000789C" w:rsidRPr="00801920" w:rsidRDefault="0000789C" w:rsidP="00F671A9">
      <w:pPr>
        <w:widowControl w:val="0"/>
        <w:numPr>
          <w:ilvl w:val="0"/>
          <w:numId w:val="9"/>
        </w:numPr>
        <w:tabs>
          <w:tab w:val="clear" w:pos="3600"/>
          <w:tab w:val="num" w:pos="993"/>
        </w:tabs>
        <w:ind w:left="0" w:firstLine="709"/>
        <w:jc w:val="both"/>
        <w:rPr>
          <w:rFonts w:ascii="Times New Roman" w:hAnsi="Times New Roman" w:cs="Times New Roman"/>
          <w:sz w:val="28"/>
          <w:szCs w:val="28"/>
        </w:rPr>
      </w:pPr>
      <w:r w:rsidRPr="00801920">
        <w:rPr>
          <w:rFonts w:ascii="Times New Roman" w:hAnsi="Times New Roman" w:cs="Times New Roman"/>
          <w:sz w:val="28"/>
          <w:szCs w:val="28"/>
        </w:rPr>
        <w:t>комбинированный платеж, при котором определенная сумма выплачивается лицензиатом в виде единовременного платежа, а оставшаяся часть - в форме роялти.</w:t>
      </w:r>
    </w:p>
    <w:p w:rsidR="0000789C" w:rsidRPr="00801920" w:rsidRDefault="0000789C" w:rsidP="00426363">
      <w:pPr>
        <w:widowControl w:val="0"/>
        <w:ind w:firstLine="720"/>
        <w:jc w:val="both"/>
        <w:rPr>
          <w:rFonts w:ascii="Times New Roman" w:hAnsi="Times New Roman" w:cs="Times New Roman"/>
          <w:sz w:val="28"/>
          <w:szCs w:val="28"/>
        </w:rPr>
      </w:pPr>
      <w:r w:rsidRPr="00801920">
        <w:rPr>
          <w:rFonts w:ascii="Times New Roman" w:hAnsi="Times New Roman" w:cs="Times New Roman"/>
          <w:sz w:val="28"/>
          <w:szCs w:val="28"/>
        </w:rPr>
        <w:t xml:space="preserve">Общие принципы расчета цены лицензии, как правило, сводятся к </w:t>
      </w:r>
      <w:r w:rsidRPr="00801920">
        <w:rPr>
          <w:rFonts w:ascii="Times New Roman" w:hAnsi="Times New Roman" w:cs="Times New Roman"/>
          <w:sz w:val="28"/>
          <w:szCs w:val="28"/>
        </w:rPr>
        <w:lastRenderedPageBreak/>
        <w:t>выявлению возможного объема прибыли лицензиата и определению пропорций раздела ее между лицензиатом и лицензиаром. Доля лицензиара обычно исчисляется не от всей прибыли, а только от той части ее, которая получена благодаря использованию лицензируемого объекта интеллектуальной собственности.</w:t>
      </w:r>
    </w:p>
    <w:p w:rsidR="0000789C" w:rsidRPr="00801920" w:rsidRDefault="0000789C" w:rsidP="00426363">
      <w:pPr>
        <w:widowControl w:val="0"/>
        <w:ind w:firstLine="720"/>
        <w:jc w:val="both"/>
        <w:rPr>
          <w:rFonts w:ascii="Times New Roman" w:hAnsi="Times New Roman" w:cs="Times New Roman"/>
          <w:sz w:val="28"/>
          <w:szCs w:val="28"/>
        </w:rPr>
      </w:pPr>
      <w:r w:rsidRPr="00801920">
        <w:rPr>
          <w:rFonts w:ascii="Times New Roman" w:hAnsi="Times New Roman" w:cs="Times New Roman"/>
          <w:sz w:val="28"/>
          <w:szCs w:val="28"/>
        </w:rPr>
        <w:t>Американская практика свидетельствует о том, что роялти по патентным лицензиям должны обеспечивать вознаграждение лицензиару в среднем от 25 до 35% от предполагаемой прибыли. В большинстве случаев роялти составляет 5% от стоимости проданной по лицензии продукции. Но роялти значительно колеблется по отраслям. Так, в авиационной промышленности размер роялти достигает 7-10 %, в автомобильной – в пределах 1-4%. Такое колебание объясняется тем, что объем производства в авиационной промышленности небольшой по сравнению с автомобильной. В ряде случаев для товаров массового производства рекомендуются роялти на уровне от 0,5 до 4%, а для средств производства – 3- 7%.</w:t>
      </w:r>
    </w:p>
    <w:p w:rsidR="0000789C" w:rsidRPr="00801920" w:rsidRDefault="0000789C" w:rsidP="00426363">
      <w:pPr>
        <w:widowControl w:val="0"/>
        <w:ind w:firstLine="720"/>
        <w:jc w:val="both"/>
        <w:rPr>
          <w:rFonts w:ascii="Times New Roman" w:eastAsia="Times New Roman" w:hAnsi="Times New Roman" w:cs="Times New Roman"/>
          <w:sz w:val="28"/>
          <w:szCs w:val="28"/>
          <w:lang w:eastAsia="en-US"/>
        </w:rPr>
      </w:pPr>
      <w:r w:rsidRPr="00801920">
        <w:rPr>
          <w:rFonts w:ascii="Times New Roman" w:hAnsi="Times New Roman" w:cs="Times New Roman"/>
          <w:sz w:val="28"/>
          <w:szCs w:val="28"/>
        </w:rPr>
        <w:t>Практика заключения лицензионных соглашений на ноу-хау свидетельствует о том, что цена на ноу-хау колеблется в пределах 20-40% от стоимости патентных лицензий. Однако не следует забывать, что в основе цены лицензии лежит прибыль, которую получит лицензиат от ее использования. Поэтому, если прибыль от использования ноу-хау выше, чем от  использования изобретений, то цена бесплатной лицензии на ноу-хау будет выше, чем патентной.</w:t>
      </w:r>
    </w:p>
    <w:p w:rsidR="00591A00" w:rsidRPr="00591A00" w:rsidRDefault="00591A00" w:rsidP="006B40BC">
      <w:pPr>
        <w:pStyle w:val="1"/>
        <w:pageBreakBefore/>
        <w:numPr>
          <w:ilvl w:val="0"/>
          <w:numId w:val="47"/>
        </w:numPr>
        <w:jc w:val="center"/>
        <w:rPr>
          <w:b/>
          <w:sz w:val="28"/>
        </w:rPr>
      </w:pPr>
      <w:bookmarkStart w:id="13" w:name="_Toc328995386"/>
      <w:bookmarkStart w:id="14" w:name="_Toc338253852"/>
      <w:bookmarkEnd w:id="7"/>
      <w:r w:rsidRPr="00591A00">
        <w:rPr>
          <w:b/>
          <w:sz w:val="28"/>
        </w:rPr>
        <w:lastRenderedPageBreak/>
        <w:t xml:space="preserve">Формы текущего и итогового контроля. Перечень вопросов </w:t>
      </w:r>
      <w:r w:rsidR="00890709">
        <w:rPr>
          <w:b/>
          <w:sz w:val="28"/>
        </w:rPr>
        <w:t>для самоконтроля по курсу «Инноватика»</w:t>
      </w:r>
      <w:bookmarkEnd w:id="13"/>
      <w:bookmarkEnd w:id="14"/>
      <w:r>
        <w:rPr>
          <w:b/>
          <w:sz w:val="28"/>
        </w:rPr>
        <w:t>.</w:t>
      </w:r>
    </w:p>
    <w:p w:rsidR="00591A00" w:rsidRPr="00336FC6" w:rsidRDefault="00591A00" w:rsidP="00591A00">
      <w:pPr>
        <w:rPr>
          <w:rFonts w:ascii="Times New Roman" w:hAnsi="Times New Roman"/>
          <w:b/>
          <w:sz w:val="28"/>
          <w:szCs w:val="28"/>
        </w:rPr>
      </w:pPr>
    </w:p>
    <w:p w:rsidR="00242930" w:rsidRPr="00242930" w:rsidRDefault="00591A00" w:rsidP="00242930">
      <w:pPr>
        <w:ind w:firstLine="708"/>
        <w:jc w:val="both"/>
        <w:rPr>
          <w:rFonts w:ascii="Times New Roman" w:hAnsi="Times New Roman" w:cs="Times New Roman"/>
          <w:sz w:val="28"/>
          <w:szCs w:val="28"/>
        </w:rPr>
      </w:pPr>
      <w:r w:rsidRPr="00242930">
        <w:rPr>
          <w:rFonts w:ascii="Times New Roman" w:hAnsi="Times New Roman" w:cs="Times New Roman"/>
          <w:sz w:val="28"/>
          <w:szCs w:val="28"/>
        </w:rPr>
        <w:t xml:space="preserve">Текущий контроль уровня знаний и умений, приобретаемых и усваиваемых каждым студентом при изучении дисциплины «Инноватика» в целом осуществляется путем </w:t>
      </w:r>
      <w:r w:rsidR="00242930" w:rsidRPr="00242930">
        <w:rPr>
          <w:rFonts w:ascii="Times New Roman" w:hAnsi="Times New Roman" w:cs="Times New Roman"/>
          <w:sz w:val="28"/>
          <w:szCs w:val="28"/>
        </w:rPr>
        <w:t xml:space="preserve">устных опросов по предложенным ниже темам, </w:t>
      </w:r>
      <w:r w:rsidRPr="00242930">
        <w:rPr>
          <w:rFonts w:ascii="Times New Roman" w:hAnsi="Times New Roman" w:cs="Times New Roman"/>
          <w:sz w:val="28"/>
          <w:szCs w:val="28"/>
        </w:rPr>
        <w:t>дискуссий в ходе практических заняти</w:t>
      </w:r>
      <w:r w:rsidR="00242930" w:rsidRPr="00242930">
        <w:rPr>
          <w:rFonts w:ascii="Times New Roman" w:hAnsi="Times New Roman" w:cs="Times New Roman"/>
          <w:sz w:val="28"/>
          <w:szCs w:val="28"/>
        </w:rPr>
        <w:t>й,</w:t>
      </w:r>
      <w:r w:rsidRPr="00242930">
        <w:rPr>
          <w:rFonts w:ascii="Times New Roman" w:hAnsi="Times New Roman" w:cs="Times New Roman"/>
          <w:sz w:val="28"/>
          <w:szCs w:val="28"/>
        </w:rPr>
        <w:t xml:space="preserve"> обсуждения деловых ситуаций</w:t>
      </w:r>
      <w:r w:rsidR="00242930" w:rsidRPr="00242930">
        <w:rPr>
          <w:rFonts w:ascii="Times New Roman" w:hAnsi="Times New Roman" w:cs="Times New Roman"/>
          <w:sz w:val="28"/>
          <w:szCs w:val="28"/>
        </w:rPr>
        <w:t xml:space="preserve"> и </w:t>
      </w:r>
      <w:r w:rsidRPr="00242930">
        <w:rPr>
          <w:rFonts w:ascii="Times New Roman" w:hAnsi="Times New Roman" w:cs="Times New Roman"/>
          <w:sz w:val="28"/>
          <w:szCs w:val="28"/>
        </w:rPr>
        <w:t xml:space="preserve">в выполнения </w:t>
      </w:r>
      <w:r w:rsidR="00242930" w:rsidRPr="00242930">
        <w:rPr>
          <w:rFonts w:ascii="Times New Roman" w:hAnsi="Times New Roman" w:cs="Times New Roman"/>
          <w:sz w:val="28"/>
          <w:szCs w:val="28"/>
        </w:rPr>
        <w:t xml:space="preserve">практических </w:t>
      </w:r>
      <w:r w:rsidRPr="00242930">
        <w:rPr>
          <w:rFonts w:ascii="Times New Roman" w:hAnsi="Times New Roman" w:cs="Times New Roman"/>
          <w:sz w:val="28"/>
          <w:szCs w:val="28"/>
        </w:rPr>
        <w:t>задани</w:t>
      </w:r>
      <w:r w:rsidR="00242930" w:rsidRPr="00242930">
        <w:rPr>
          <w:rFonts w:ascii="Times New Roman" w:hAnsi="Times New Roman" w:cs="Times New Roman"/>
          <w:sz w:val="28"/>
          <w:szCs w:val="28"/>
        </w:rPr>
        <w:t>й.</w:t>
      </w:r>
    </w:p>
    <w:p w:rsidR="00242930" w:rsidRPr="00242930" w:rsidRDefault="00242930" w:rsidP="00242930">
      <w:pPr>
        <w:ind w:firstLine="708"/>
        <w:jc w:val="both"/>
        <w:rPr>
          <w:rFonts w:ascii="Times New Roman" w:hAnsi="Times New Roman" w:cs="Times New Roman"/>
          <w:sz w:val="28"/>
          <w:szCs w:val="28"/>
        </w:rPr>
      </w:pPr>
    </w:p>
    <w:p w:rsidR="0070121E" w:rsidRPr="00E54CEB" w:rsidRDefault="00591A00" w:rsidP="006B40BC">
      <w:pPr>
        <w:spacing w:after="240"/>
        <w:ind w:firstLine="708"/>
        <w:jc w:val="both"/>
        <w:rPr>
          <w:rFonts w:ascii="Times New Roman" w:hAnsi="Times New Roman" w:cs="Times New Roman"/>
          <w:i/>
          <w:sz w:val="28"/>
          <w:szCs w:val="28"/>
        </w:rPr>
      </w:pPr>
      <w:r w:rsidRPr="00E54CEB">
        <w:rPr>
          <w:rFonts w:ascii="Times New Roman" w:hAnsi="Times New Roman" w:cs="Times New Roman"/>
          <w:i/>
          <w:sz w:val="28"/>
          <w:szCs w:val="28"/>
        </w:rPr>
        <w:t xml:space="preserve">Перечень вопросов </w:t>
      </w:r>
      <w:r w:rsidR="00242930" w:rsidRPr="00E54CEB">
        <w:rPr>
          <w:rFonts w:ascii="Times New Roman" w:hAnsi="Times New Roman" w:cs="Times New Roman"/>
          <w:i/>
          <w:sz w:val="28"/>
          <w:szCs w:val="28"/>
        </w:rPr>
        <w:t xml:space="preserve">текущего контроля знаний </w:t>
      </w:r>
      <w:r w:rsidRPr="00E54CEB">
        <w:rPr>
          <w:rFonts w:ascii="Times New Roman" w:hAnsi="Times New Roman" w:cs="Times New Roman"/>
          <w:i/>
          <w:sz w:val="28"/>
          <w:szCs w:val="28"/>
        </w:rPr>
        <w:t xml:space="preserve">по </w:t>
      </w:r>
      <w:r w:rsidR="00242930" w:rsidRPr="00E54CEB">
        <w:rPr>
          <w:rFonts w:ascii="Times New Roman" w:hAnsi="Times New Roman" w:cs="Times New Roman"/>
          <w:i/>
          <w:sz w:val="28"/>
          <w:szCs w:val="28"/>
        </w:rPr>
        <w:t xml:space="preserve">курсу </w:t>
      </w:r>
      <w:r w:rsidRPr="00E54CEB">
        <w:rPr>
          <w:rFonts w:ascii="Times New Roman" w:hAnsi="Times New Roman" w:cs="Times New Roman"/>
          <w:i/>
          <w:sz w:val="28"/>
          <w:szCs w:val="28"/>
        </w:rPr>
        <w:t>«</w:t>
      </w:r>
      <w:r w:rsidR="00242930" w:rsidRPr="00E54CEB">
        <w:rPr>
          <w:rFonts w:ascii="Times New Roman" w:hAnsi="Times New Roman" w:cs="Times New Roman"/>
          <w:i/>
          <w:sz w:val="28"/>
          <w:szCs w:val="28"/>
        </w:rPr>
        <w:t>Инноватика</w:t>
      </w:r>
      <w:r w:rsidRPr="00E54CEB">
        <w:rPr>
          <w:rFonts w:ascii="Times New Roman" w:hAnsi="Times New Roman" w:cs="Times New Roman"/>
          <w:i/>
          <w:sz w:val="28"/>
          <w:szCs w:val="28"/>
        </w:rPr>
        <w:t>»</w:t>
      </w:r>
      <w:r w:rsidR="00242930" w:rsidRPr="00E54CEB">
        <w:rPr>
          <w:rFonts w:ascii="Times New Roman" w:hAnsi="Times New Roman" w:cs="Times New Roman"/>
          <w:i/>
          <w:sz w:val="28"/>
          <w:szCs w:val="28"/>
        </w:rPr>
        <w:t>.</w:t>
      </w:r>
    </w:p>
    <w:p w:rsidR="00591A00" w:rsidRPr="00E54CEB" w:rsidRDefault="00E54CEB" w:rsidP="00F671A9">
      <w:pPr>
        <w:numPr>
          <w:ilvl w:val="0"/>
          <w:numId w:val="4"/>
        </w:numPr>
        <w:shd w:val="clear" w:color="auto" w:fill="FFFFFF"/>
        <w:autoSpaceDE w:val="0"/>
        <w:autoSpaceDN w:val="0"/>
        <w:adjustRightInd w:val="0"/>
        <w:jc w:val="both"/>
        <w:rPr>
          <w:rFonts w:ascii="Times New Roman" w:hAnsi="Times New Roman" w:cs="Times New Roman"/>
          <w:color w:val="000000"/>
          <w:sz w:val="28"/>
          <w:szCs w:val="28"/>
        </w:rPr>
      </w:pPr>
      <w:r w:rsidRPr="00E54CEB">
        <w:rPr>
          <w:rFonts w:ascii="Times New Roman" w:hAnsi="Times New Roman" w:cs="Times New Roman"/>
          <w:color w:val="000000"/>
          <w:sz w:val="28"/>
          <w:szCs w:val="28"/>
        </w:rPr>
        <w:t>Основные черты инновационной экономики</w:t>
      </w:r>
      <w:r w:rsidR="00242930" w:rsidRPr="00E54CEB">
        <w:rPr>
          <w:rFonts w:ascii="Times New Roman" w:hAnsi="Times New Roman" w:cs="Times New Roman"/>
          <w:color w:val="000000"/>
          <w:sz w:val="28"/>
          <w:szCs w:val="28"/>
        </w:rPr>
        <w:t>.</w:t>
      </w:r>
    </w:p>
    <w:p w:rsidR="00E54CEB" w:rsidRPr="00E54CEB" w:rsidRDefault="00E54CEB" w:rsidP="00F671A9">
      <w:pPr>
        <w:numPr>
          <w:ilvl w:val="0"/>
          <w:numId w:val="4"/>
        </w:numPr>
        <w:shd w:val="clear" w:color="auto" w:fill="FFFFFF"/>
        <w:autoSpaceDE w:val="0"/>
        <w:autoSpaceDN w:val="0"/>
        <w:adjustRightInd w:val="0"/>
        <w:jc w:val="both"/>
        <w:rPr>
          <w:rFonts w:ascii="Times New Roman" w:hAnsi="Times New Roman" w:cs="Times New Roman"/>
          <w:color w:val="000000"/>
          <w:sz w:val="28"/>
          <w:szCs w:val="28"/>
        </w:rPr>
      </w:pPr>
      <w:r w:rsidRPr="00E54CEB">
        <w:rPr>
          <w:rFonts w:ascii="Times New Roman" w:hAnsi="Times New Roman" w:cs="Times New Roman"/>
          <w:color w:val="000000"/>
          <w:sz w:val="28"/>
          <w:szCs w:val="28"/>
        </w:rPr>
        <w:t>Понятие и виды ин</w:t>
      </w:r>
      <w:r>
        <w:rPr>
          <w:rFonts w:ascii="Times New Roman" w:hAnsi="Times New Roman" w:cs="Times New Roman"/>
          <w:color w:val="000000"/>
          <w:sz w:val="28"/>
          <w:szCs w:val="28"/>
        </w:rPr>
        <w:t>но</w:t>
      </w:r>
      <w:r w:rsidRPr="00E54CEB">
        <w:rPr>
          <w:rFonts w:ascii="Times New Roman" w:hAnsi="Times New Roman" w:cs="Times New Roman"/>
          <w:color w:val="000000"/>
          <w:sz w:val="28"/>
          <w:szCs w:val="28"/>
        </w:rPr>
        <w:t>ваций</w:t>
      </w:r>
    </w:p>
    <w:p w:rsidR="00591A00" w:rsidRPr="00E54CEB" w:rsidRDefault="00591A00" w:rsidP="00F671A9">
      <w:pPr>
        <w:pStyle w:val="a9"/>
        <w:numPr>
          <w:ilvl w:val="0"/>
          <w:numId w:val="4"/>
        </w:numPr>
        <w:jc w:val="both"/>
        <w:rPr>
          <w:rFonts w:ascii="Times New Roman" w:hAnsi="Times New Roman"/>
          <w:sz w:val="28"/>
          <w:szCs w:val="28"/>
        </w:rPr>
      </w:pPr>
      <w:r w:rsidRPr="00E54CEB">
        <w:rPr>
          <w:rFonts w:ascii="Times New Roman" w:hAnsi="Times New Roman"/>
          <w:sz w:val="28"/>
          <w:szCs w:val="28"/>
        </w:rPr>
        <w:t>Необходимость инноваций для бизнеса, общества.</w:t>
      </w:r>
    </w:p>
    <w:p w:rsidR="00591A00" w:rsidRPr="00E54CEB" w:rsidRDefault="00591A00" w:rsidP="00F671A9">
      <w:pPr>
        <w:pStyle w:val="a9"/>
        <w:numPr>
          <w:ilvl w:val="0"/>
          <w:numId w:val="4"/>
        </w:numPr>
        <w:jc w:val="both"/>
        <w:rPr>
          <w:rFonts w:ascii="Times New Roman" w:hAnsi="Times New Roman"/>
          <w:sz w:val="28"/>
          <w:szCs w:val="28"/>
        </w:rPr>
      </w:pPr>
      <w:r w:rsidRPr="00E54CEB">
        <w:rPr>
          <w:rFonts w:ascii="Times New Roman" w:hAnsi="Times New Roman"/>
          <w:sz w:val="28"/>
          <w:szCs w:val="28"/>
        </w:rPr>
        <w:t>Влияние государства на инновационную деятельность.</w:t>
      </w:r>
    </w:p>
    <w:p w:rsidR="00591A00" w:rsidRPr="00E54CEB" w:rsidRDefault="00591A00" w:rsidP="00F671A9">
      <w:pPr>
        <w:numPr>
          <w:ilvl w:val="0"/>
          <w:numId w:val="4"/>
        </w:numPr>
        <w:shd w:val="clear" w:color="auto" w:fill="FFFFFF"/>
        <w:autoSpaceDE w:val="0"/>
        <w:autoSpaceDN w:val="0"/>
        <w:adjustRightInd w:val="0"/>
        <w:jc w:val="both"/>
        <w:rPr>
          <w:rFonts w:ascii="Times New Roman" w:hAnsi="Times New Roman" w:cs="Times New Roman"/>
          <w:color w:val="000000"/>
          <w:sz w:val="28"/>
          <w:szCs w:val="28"/>
        </w:rPr>
      </w:pPr>
      <w:r w:rsidRPr="00E54CEB">
        <w:rPr>
          <w:rFonts w:ascii="Times New Roman" w:hAnsi="Times New Roman" w:cs="Times New Roman"/>
          <w:color w:val="000000"/>
          <w:sz w:val="28"/>
          <w:szCs w:val="28"/>
        </w:rPr>
        <w:t>Понятие об инновационном цикле</w:t>
      </w:r>
    </w:p>
    <w:p w:rsidR="00E54CEB" w:rsidRPr="00E54CEB" w:rsidRDefault="00E54CEB" w:rsidP="00F671A9">
      <w:pPr>
        <w:numPr>
          <w:ilvl w:val="0"/>
          <w:numId w:val="4"/>
        </w:numPr>
        <w:shd w:val="clear" w:color="auto" w:fill="FFFFFF"/>
        <w:autoSpaceDE w:val="0"/>
        <w:autoSpaceDN w:val="0"/>
        <w:adjustRightInd w:val="0"/>
        <w:jc w:val="both"/>
        <w:rPr>
          <w:rFonts w:ascii="Times New Roman" w:hAnsi="Times New Roman" w:cs="Times New Roman"/>
          <w:color w:val="000000"/>
          <w:sz w:val="28"/>
          <w:szCs w:val="28"/>
        </w:rPr>
      </w:pPr>
      <w:r w:rsidRPr="00E54CEB">
        <w:rPr>
          <w:rFonts w:ascii="Times New Roman" w:hAnsi="Times New Roman" w:cs="Times New Roman"/>
          <w:color w:val="000000"/>
          <w:sz w:val="28"/>
          <w:szCs w:val="28"/>
        </w:rPr>
        <w:t>Содержание этапов инновационного процесса</w:t>
      </w:r>
    </w:p>
    <w:p w:rsidR="00E54CEB" w:rsidRPr="00E54CEB" w:rsidRDefault="00E54CEB" w:rsidP="00F671A9">
      <w:pPr>
        <w:numPr>
          <w:ilvl w:val="0"/>
          <w:numId w:val="4"/>
        </w:numPr>
        <w:shd w:val="clear" w:color="auto" w:fill="FFFFFF"/>
        <w:autoSpaceDE w:val="0"/>
        <w:autoSpaceDN w:val="0"/>
        <w:adjustRightInd w:val="0"/>
        <w:jc w:val="both"/>
        <w:rPr>
          <w:rFonts w:ascii="Times New Roman" w:hAnsi="Times New Roman" w:cs="Times New Roman"/>
          <w:color w:val="000000"/>
          <w:sz w:val="28"/>
          <w:szCs w:val="28"/>
        </w:rPr>
      </w:pPr>
      <w:r w:rsidRPr="00E54CEB">
        <w:rPr>
          <w:sz w:val="28"/>
          <w:szCs w:val="28"/>
        </w:rPr>
        <w:t>Участники инновационного процесса</w:t>
      </w:r>
    </w:p>
    <w:p w:rsidR="00E54CEB" w:rsidRPr="00E54CEB" w:rsidRDefault="00591A00" w:rsidP="00F671A9">
      <w:pPr>
        <w:numPr>
          <w:ilvl w:val="0"/>
          <w:numId w:val="4"/>
        </w:numPr>
        <w:shd w:val="clear" w:color="auto" w:fill="FFFFFF"/>
        <w:autoSpaceDE w:val="0"/>
        <w:autoSpaceDN w:val="0"/>
        <w:adjustRightInd w:val="0"/>
        <w:jc w:val="both"/>
        <w:rPr>
          <w:rFonts w:ascii="Times New Roman" w:hAnsi="Times New Roman" w:cs="Times New Roman"/>
          <w:color w:val="000000"/>
          <w:sz w:val="28"/>
          <w:szCs w:val="28"/>
        </w:rPr>
      </w:pPr>
      <w:r w:rsidRPr="00E54CEB">
        <w:rPr>
          <w:rFonts w:ascii="Times New Roman" w:hAnsi="Times New Roman" w:cs="Times New Roman"/>
          <w:sz w:val="28"/>
          <w:szCs w:val="28"/>
        </w:rPr>
        <w:t xml:space="preserve">Понятие </w:t>
      </w:r>
      <w:r w:rsidR="00E54CEB" w:rsidRPr="00E54CEB">
        <w:rPr>
          <w:rFonts w:ascii="Times New Roman" w:hAnsi="Times New Roman" w:cs="Times New Roman"/>
          <w:sz w:val="28"/>
          <w:szCs w:val="28"/>
        </w:rPr>
        <w:t xml:space="preserve">и виды </w:t>
      </w:r>
      <w:r w:rsidRPr="00E54CEB">
        <w:rPr>
          <w:rFonts w:ascii="Times New Roman" w:hAnsi="Times New Roman" w:cs="Times New Roman"/>
          <w:sz w:val="28"/>
          <w:szCs w:val="28"/>
        </w:rPr>
        <w:t xml:space="preserve">трансфера технологий. </w:t>
      </w:r>
    </w:p>
    <w:p w:rsidR="00591A00" w:rsidRPr="00E54CEB" w:rsidRDefault="00591A00" w:rsidP="00F671A9">
      <w:pPr>
        <w:numPr>
          <w:ilvl w:val="0"/>
          <w:numId w:val="4"/>
        </w:numPr>
        <w:shd w:val="clear" w:color="auto" w:fill="FFFFFF"/>
        <w:autoSpaceDE w:val="0"/>
        <w:autoSpaceDN w:val="0"/>
        <w:adjustRightInd w:val="0"/>
        <w:jc w:val="both"/>
        <w:rPr>
          <w:rFonts w:ascii="Times New Roman" w:hAnsi="Times New Roman" w:cs="Times New Roman"/>
          <w:color w:val="000000"/>
          <w:sz w:val="28"/>
          <w:szCs w:val="28"/>
        </w:rPr>
      </w:pPr>
      <w:r w:rsidRPr="00E54CEB">
        <w:rPr>
          <w:rFonts w:ascii="Times New Roman" w:hAnsi="Times New Roman" w:cs="Times New Roman"/>
          <w:sz w:val="28"/>
          <w:szCs w:val="28"/>
        </w:rPr>
        <w:t>Интересы и риски участников процесса коммерциализации (трансфера) технологий.</w:t>
      </w:r>
    </w:p>
    <w:p w:rsidR="00E54CEB" w:rsidRPr="00E54CEB" w:rsidRDefault="00E54CEB" w:rsidP="00F671A9">
      <w:pPr>
        <w:numPr>
          <w:ilvl w:val="0"/>
          <w:numId w:val="4"/>
        </w:numPr>
        <w:shd w:val="clear" w:color="auto" w:fill="FFFFFF"/>
        <w:autoSpaceDE w:val="0"/>
        <w:autoSpaceDN w:val="0"/>
        <w:adjustRightInd w:val="0"/>
        <w:jc w:val="both"/>
        <w:rPr>
          <w:rFonts w:ascii="Times New Roman" w:hAnsi="Times New Roman" w:cs="Times New Roman"/>
          <w:color w:val="000000"/>
          <w:sz w:val="28"/>
          <w:szCs w:val="28"/>
        </w:rPr>
      </w:pPr>
      <w:r w:rsidRPr="00E54CEB">
        <w:rPr>
          <w:rFonts w:ascii="Times New Roman" w:hAnsi="Times New Roman" w:cs="Times New Roman"/>
          <w:sz w:val="28"/>
          <w:szCs w:val="28"/>
        </w:rPr>
        <w:t>Виды охранных документов на объекты интеллектуальной собственности</w:t>
      </w:r>
    </w:p>
    <w:p w:rsidR="00E54CEB" w:rsidRPr="00E54CEB" w:rsidRDefault="00E54CEB" w:rsidP="00E54CEB">
      <w:pPr>
        <w:pStyle w:val="a9"/>
        <w:widowControl w:val="0"/>
        <w:numPr>
          <w:ilvl w:val="0"/>
          <w:numId w:val="4"/>
        </w:numPr>
        <w:jc w:val="both"/>
        <w:rPr>
          <w:rFonts w:ascii="Times New Roman" w:hAnsi="Times New Roman"/>
          <w:sz w:val="28"/>
          <w:szCs w:val="28"/>
        </w:rPr>
      </w:pPr>
      <w:r w:rsidRPr="00E54CEB">
        <w:rPr>
          <w:rFonts w:ascii="Times New Roman" w:hAnsi="Times New Roman"/>
          <w:sz w:val="28"/>
          <w:szCs w:val="28"/>
        </w:rPr>
        <w:t>Критери</w:t>
      </w:r>
      <w:r>
        <w:rPr>
          <w:rFonts w:ascii="Times New Roman" w:hAnsi="Times New Roman"/>
          <w:sz w:val="28"/>
          <w:szCs w:val="28"/>
        </w:rPr>
        <w:t>и целесообразности патентования</w:t>
      </w:r>
    </w:p>
    <w:p w:rsidR="00591A00" w:rsidRPr="00E54CEB" w:rsidRDefault="00E54CEB" w:rsidP="00F671A9">
      <w:pPr>
        <w:keepNext/>
        <w:widowControl w:val="0"/>
        <w:numPr>
          <w:ilvl w:val="0"/>
          <w:numId w:val="4"/>
        </w:numPr>
        <w:tabs>
          <w:tab w:val="left" w:pos="900"/>
        </w:tabs>
        <w:jc w:val="both"/>
        <w:rPr>
          <w:rFonts w:ascii="Times New Roman" w:hAnsi="Times New Roman" w:cs="Times New Roman"/>
          <w:sz w:val="28"/>
          <w:szCs w:val="28"/>
        </w:rPr>
      </w:pPr>
      <w:r w:rsidRPr="00E54CEB">
        <w:rPr>
          <w:rFonts w:ascii="Times New Roman" w:hAnsi="Times New Roman" w:cs="Times New Roman"/>
          <w:sz w:val="28"/>
          <w:szCs w:val="28"/>
        </w:rPr>
        <w:t>Виды лицензий</w:t>
      </w:r>
    </w:p>
    <w:p w:rsidR="00591A00" w:rsidRPr="00E54CEB" w:rsidRDefault="00591A00" w:rsidP="00F671A9">
      <w:pPr>
        <w:numPr>
          <w:ilvl w:val="0"/>
          <w:numId w:val="4"/>
        </w:numPr>
        <w:shd w:val="clear" w:color="auto" w:fill="FFFFFF"/>
        <w:autoSpaceDE w:val="0"/>
        <w:autoSpaceDN w:val="0"/>
        <w:adjustRightInd w:val="0"/>
        <w:jc w:val="both"/>
        <w:rPr>
          <w:rFonts w:ascii="Times New Roman" w:hAnsi="Times New Roman" w:cs="Times New Roman"/>
          <w:color w:val="000000"/>
          <w:sz w:val="28"/>
          <w:szCs w:val="28"/>
        </w:rPr>
      </w:pPr>
      <w:r w:rsidRPr="00E54CEB">
        <w:rPr>
          <w:rFonts w:ascii="Times New Roman" w:hAnsi="Times New Roman" w:cs="Times New Roman"/>
          <w:color w:val="000000"/>
          <w:sz w:val="28"/>
          <w:szCs w:val="28"/>
        </w:rPr>
        <w:t>Виды источников финансирования инновационного проекта.</w:t>
      </w:r>
    </w:p>
    <w:p w:rsidR="00E54CEB" w:rsidRPr="00E54CEB" w:rsidRDefault="00E54CEB" w:rsidP="00F671A9">
      <w:pPr>
        <w:numPr>
          <w:ilvl w:val="0"/>
          <w:numId w:val="4"/>
        </w:numPr>
        <w:shd w:val="clear" w:color="auto" w:fill="FFFFFF"/>
        <w:autoSpaceDE w:val="0"/>
        <w:autoSpaceDN w:val="0"/>
        <w:adjustRightInd w:val="0"/>
        <w:jc w:val="both"/>
        <w:rPr>
          <w:rFonts w:ascii="Times New Roman" w:hAnsi="Times New Roman" w:cs="Times New Roman"/>
          <w:color w:val="000000"/>
          <w:sz w:val="28"/>
          <w:szCs w:val="28"/>
        </w:rPr>
      </w:pPr>
      <w:r w:rsidRPr="00E54CEB">
        <w:rPr>
          <w:rFonts w:ascii="Times New Roman" w:hAnsi="Times New Roman" w:cs="Times New Roman"/>
          <w:color w:val="000000"/>
          <w:sz w:val="28"/>
          <w:szCs w:val="28"/>
        </w:rPr>
        <w:t>Особенности венчурного финансирования</w:t>
      </w:r>
    </w:p>
    <w:p w:rsidR="00890709" w:rsidRDefault="00890709" w:rsidP="006B40BC">
      <w:pPr>
        <w:pStyle w:val="1"/>
        <w:pageBreakBefore/>
        <w:numPr>
          <w:ilvl w:val="0"/>
          <w:numId w:val="47"/>
        </w:numPr>
        <w:ind w:left="1570" w:hanging="357"/>
        <w:jc w:val="center"/>
        <w:rPr>
          <w:b/>
          <w:sz w:val="28"/>
        </w:rPr>
      </w:pPr>
      <w:bookmarkStart w:id="15" w:name="_Toc328995388"/>
      <w:bookmarkStart w:id="16" w:name="_Toc338253854"/>
      <w:r w:rsidRPr="00355130">
        <w:rPr>
          <w:b/>
          <w:sz w:val="28"/>
        </w:rPr>
        <w:lastRenderedPageBreak/>
        <w:t>Учебно-методическое обеспечение дисциплины</w:t>
      </w:r>
      <w:bookmarkEnd w:id="15"/>
      <w:bookmarkEnd w:id="16"/>
    </w:p>
    <w:p w:rsidR="00355130" w:rsidRPr="00355130" w:rsidRDefault="00355130" w:rsidP="00355130">
      <w:pPr>
        <w:pStyle w:val="a9"/>
        <w:ind w:left="928"/>
      </w:pPr>
    </w:p>
    <w:p w:rsidR="00890709" w:rsidRPr="00336FC6" w:rsidRDefault="00890709" w:rsidP="00890709">
      <w:pPr>
        <w:rPr>
          <w:rFonts w:ascii="Times New Roman" w:hAnsi="Times New Roman"/>
          <w:b/>
          <w:sz w:val="28"/>
          <w:szCs w:val="28"/>
        </w:rPr>
      </w:pPr>
      <w:r w:rsidRPr="00336FC6">
        <w:rPr>
          <w:rFonts w:ascii="Times New Roman" w:hAnsi="Times New Roman"/>
          <w:b/>
          <w:sz w:val="28"/>
          <w:szCs w:val="28"/>
        </w:rPr>
        <w:t xml:space="preserve">а) </w:t>
      </w:r>
      <w:r w:rsidR="00355130">
        <w:rPr>
          <w:rFonts w:ascii="Times New Roman" w:hAnsi="Times New Roman"/>
          <w:b/>
          <w:sz w:val="28"/>
          <w:szCs w:val="28"/>
        </w:rPr>
        <w:t>Основная литература.</w:t>
      </w:r>
    </w:p>
    <w:bookmarkStart w:id="17" w:name="_Ref157931359"/>
    <w:p w:rsidR="00890709" w:rsidRPr="00B33599" w:rsidRDefault="00D54BA9" w:rsidP="00F671A9">
      <w:pPr>
        <w:numPr>
          <w:ilvl w:val="0"/>
          <w:numId w:val="43"/>
        </w:numPr>
        <w:ind w:left="567"/>
        <w:jc w:val="both"/>
        <w:rPr>
          <w:rFonts w:ascii="Times New Roman" w:hAnsi="Times New Roman"/>
          <w:sz w:val="28"/>
          <w:szCs w:val="28"/>
        </w:rPr>
      </w:pPr>
      <w:r w:rsidRPr="00B33599">
        <w:rPr>
          <w:rFonts w:ascii="Times New Roman" w:hAnsi="Times New Roman"/>
          <w:sz w:val="28"/>
          <w:szCs w:val="28"/>
        </w:rPr>
        <w:fldChar w:fldCharType="begin"/>
      </w:r>
      <w:r w:rsidR="00890709" w:rsidRPr="00B33599">
        <w:rPr>
          <w:rFonts w:ascii="Times New Roman" w:hAnsi="Times New Roman"/>
          <w:sz w:val="28"/>
          <w:szCs w:val="28"/>
        </w:rPr>
        <w:instrText xml:space="preserve"> HYPERLINK "http://base.consultant.ru/cons/cgi/online.cgi?req=doc;base=LAW;n=122802" \t "_blank" </w:instrText>
      </w:r>
      <w:r w:rsidRPr="00B33599">
        <w:rPr>
          <w:rFonts w:ascii="Times New Roman" w:hAnsi="Times New Roman"/>
          <w:sz w:val="28"/>
          <w:szCs w:val="28"/>
        </w:rPr>
        <w:fldChar w:fldCharType="separate"/>
      </w:r>
      <w:r w:rsidR="00890709" w:rsidRPr="00B33599">
        <w:rPr>
          <w:rFonts w:ascii="Times New Roman" w:hAnsi="Times New Roman"/>
          <w:sz w:val="28"/>
          <w:szCs w:val="28"/>
        </w:rPr>
        <w:t>Гражданский кодекс Российской Федерации (часть первая) от 30.11.1994 N 51-ФЗ (ред. от 06.12.2011, с изм. от 27.06.2012) (с изм. и доп., вступившими в силу с 01.07.2012)</w:t>
      </w:r>
      <w:r w:rsidRPr="00B33599">
        <w:rPr>
          <w:rFonts w:ascii="Times New Roman" w:hAnsi="Times New Roman"/>
          <w:sz w:val="28"/>
          <w:szCs w:val="28"/>
        </w:rPr>
        <w:fldChar w:fldCharType="end"/>
      </w:r>
    </w:p>
    <w:p w:rsidR="00890709" w:rsidRPr="00B33599" w:rsidRDefault="003C5A0A" w:rsidP="00F671A9">
      <w:pPr>
        <w:numPr>
          <w:ilvl w:val="0"/>
          <w:numId w:val="43"/>
        </w:numPr>
        <w:ind w:left="567"/>
        <w:jc w:val="both"/>
        <w:rPr>
          <w:rFonts w:ascii="Times New Roman" w:hAnsi="Times New Roman"/>
          <w:sz w:val="28"/>
          <w:szCs w:val="28"/>
        </w:rPr>
      </w:pPr>
      <w:hyperlink r:id="rId29" w:tgtFrame="_blank" w:history="1">
        <w:r w:rsidR="00890709" w:rsidRPr="00B33599">
          <w:rPr>
            <w:rFonts w:ascii="Times New Roman" w:hAnsi="Times New Roman"/>
            <w:sz w:val="28"/>
            <w:szCs w:val="28"/>
          </w:rPr>
          <w:t>Гражданский кодекс Российской Федерации (часть вторая) от 26.01.1996 N 14-ФЗ (ред. от 30.11.2011) (с изм. и доп., вступившими в силу с 01.01.2012)</w:t>
        </w:r>
      </w:hyperlink>
    </w:p>
    <w:p w:rsidR="00890709" w:rsidRPr="00B33599" w:rsidRDefault="003C5A0A" w:rsidP="00F671A9">
      <w:pPr>
        <w:numPr>
          <w:ilvl w:val="0"/>
          <w:numId w:val="43"/>
        </w:numPr>
        <w:ind w:left="567"/>
        <w:jc w:val="both"/>
        <w:rPr>
          <w:rFonts w:ascii="Times New Roman" w:hAnsi="Times New Roman"/>
          <w:sz w:val="28"/>
          <w:szCs w:val="28"/>
        </w:rPr>
      </w:pPr>
      <w:hyperlink r:id="rId30" w:tgtFrame="_blank" w:history="1">
        <w:r w:rsidR="00890709" w:rsidRPr="00B33599">
          <w:rPr>
            <w:rFonts w:ascii="Times New Roman" w:hAnsi="Times New Roman"/>
            <w:sz w:val="28"/>
            <w:szCs w:val="28"/>
          </w:rPr>
          <w:t>Гражданский кодекс Российской Федерации (часть третья) от 26.11.2001 N 146-ФЗ (ред. от 05.06.2012, с изм. от 02.10.2012)</w:t>
        </w:r>
      </w:hyperlink>
    </w:p>
    <w:p w:rsidR="00890709" w:rsidRPr="00B33599" w:rsidRDefault="003C5A0A" w:rsidP="00F671A9">
      <w:pPr>
        <w:numPr>
          <w:ilvl w:val="0"/>
          <w:numId w:val="43"/>
        </w:numPr>
        <w:ind w:left="567"/>
        <w:jc w:val="both"/>
        <w:rPr>
          <w:rFonts w:ascii="Times New Roman" w:hAnsi="Times New Roman"/>
          <w:sz w:val="28"/>
          <w:szCs w:val="28"/>
        </w:rPr>
      </w:pPr>
      <w:hyperlink r:id="rId31" w:tgtFrame="_blank" w:history="1">
        <w:r w:rsidR="00890709" w:rsidRPr="00B33599">
          <w:rPr>
            <w:rFonts w:ascii="Times New Roman" w:hAnsi="Times New Roman"/>
            <w:sz w:val="28"/>
            <w:szCs w:val="28"/>
          </w:rPr>
          <w:t>Гражданский кодекс Российской Федерации (часть четвертая) от 18.12.2006 N 230-ФЗ (ред. от 08.12.2011)</w:t>
        </w:r>
      </w:hyperlink>
    </w:p>
    <w:p w:rsidR="00890709" w:rsidRPr="00B33599" w:rsidRDefault="003C5A0A" w:rsidP="00F671A9">
      <w:pPr>
        <w:numPr>
          <w:ilvl w:val="0"/>
          <w:numId w:val="43"/>
        </w:numPr>
        <w:ind w:left="567"/>
        <w:jc w:val="both"/>
        <w:rPr>
          <w:rFonts w:ascii="Times New Roman" w:hAnsi="Times New Roman"/>
          <w:sz w:val="28"/>
          <w:szCs w:val="28"/>
        </w:rPr>
      </w:pPr>
      <w:hyperlink r:id="rId32" w:tgtFrame="_blank" w:history="1">
        <w:r w:rsidR="00890709" w:rsidRPr="00B33599">
          <w:rPr>
            <w:rFonts w:ascii="Times New Roman" w:hAnsi="Times New Roman"/>
            <w:sz w:val="28"/>
            <w:szCs w:val="28"/>
          </w:rPr>
          <w:t>Налоговый кодекс Российской Федерации (часть первая) от 31.07.1998 N 146-ФЗ (ред. от 29.06.2012)</w:t>
        </w:r>
      </w:hyperlink>
    </w:p>
    <w:p w:rsidR="00890709" w:rsidRPr="00B33599" w:rsidRDefault="003C5A0A" w:rsidP="00F671A9">
      <w:pPr>
        <w:numPr>
          <w:ilvl w:val="0"/>
          <w:numId w:val="43"/>
        </w:numPr>
        <w:ind w:left="567"/>
        <w:jc w:val="both"/>
        <w:rPr>
          <w:rFonts w:ascii="Times New Roman" w:hAnsi="Times New Roman"/>
          <w:sz w:val="28"/>
          <w:szCs w:val="28"/>
        </w:rPr>
      </w:pPr>
      <w:hyperlink r:id="rId33" w:tgtFrame="_blank" w:history="1">
        <w:r w:rsidR="00890709" w:rsidRPr="00B33599">
          <w:rPr>
            <w:rFonts w:ascii="Times New Roman" w:hAnsi="Times New Roman"/>
            <w:sz w:val="28"/>
            <w:szCs w:val="28"/>
          </w:rPr>
          <w:t>Налоговый кодекс Российской Федерации (часть вторая) от 05.08.2000 N 117-ФЗ (ред. от 02.10.2012)</w:t>
        </w:r>
      </w:hyperlink>
    </w:p>
    <w:p w:rsidR="00890709" w:rsidRDefault="00890709" w:rsidP="00F671A9">
      <w:pPr>
        <w:numPr>
          <w:ilvl w:val="0"/>
          <w:numId w:val="43"/>
        </w:numPr>
        <w:ind w:left="567"/>
        <w:jc w:val="both"/>
        <w:rPr>
          <w:rFonts w:ascii="Times New Roman" w:hAnsi="Times New Roman"/>
          <w:sz w:val="28"/>
          <w:szCs w:val="28"/>
        </w:rPr>
      </w:pPr>
      <w:r w:rsidRPr="00EE0413">
        <w:rPr>
          <w:rFonts w:ascii="Times New Roman" w:hAnsi="Times New Roman"/>
          <w:sz w:val="28"/>
          <w:szCs w:val="28"/>
        </w:rPr>
        <w:t>Федеральный закон от 25.02.1999 N 39-ФЗ (ред. от 12.12.2011) "Об инвестиционной деятельности в Российской Федерации, осуществляемой в форме капитальных вложений"</w:t>
      </w:r>
    </w:p>
    <w:p w:rsidR="00890709" w:rsidRDefault="00890709" w:rsidP="00F671A9">
      <w:pPr>
        <w:numPr>
          <w:ilvl w:val="0"/>
          <w:numId w:val="43"/>
        </w:numPr>
        <w:ind w:left="567"/>
        <w:jc w:val="both"/>
        <w:rPr>
          <w:rFonts w:ascii="Times New Roman" w:hAnsi="Times New Roman"/>
          <w:sz w:val="28"/>
          <w:szCs w:val="28"/>
        </w:rPr>
      </w:pPr>
      <w:r w:rsidRPr="00EE0413">
        <w:rPr>
          <w:rFonts w:ascii="Times New Roman" w:hAnsi="Times New Roman"/>
          <w:sz w:val="28"/>
          <w:szCs w:val="28"/>
        </w:rPr>
        <w:t>Федеральный закон от 09.07.1999 N 160-ФЗ (ред. от 06.12.2011) "Об иностранных инвестициях в Российской Федерации" (с изм. и доп., вступ</w:t>
      </w:r>
      <w:r>
        <w:rPr>
          <w:rFonts w:ascii="Times New Roman" w:hAnsi="Times New Roman"/>
          <w:sz w:val="28"/>
          <w:szCs w:val="28"/>
        </w:rPr>
        <w:t>ивш</w:t>
      </w:r>
      <w:r w:rsidRPr="00EE0413">
        <w:rPr>
          <w:rFonts w:ascii="Times New Roman" w:hAnsi="Times New Roman"/>
          <w:sz w:val="28"/>
          <w:szCs w:val="28"/>
        </w:rPr>
        <w:t>ими в силу с 18.12.2011)</w:t>
      </w:r>
    </w:p>
    <w:p w:rsidR="00C421DA" w:rsidRPr="00C421DA" w:rsidRDefault="00C421DA" w:rsidP="00F671A9">
      <w:pPr>
        <w:widowControl w:val="0"/>
        <w:numPr>
          <w:ilvl w:val="0"/>
          <w:numId w:val="43"/>
        </w:numPr>
        <w:tabs>
          <w:tab w:val="left" w:pos="0"/>
          <w:tab w:val="left" w:pos="567"/>
        </w:tabs>
        <w:suppressAutoHyphens/>
        <w:autoSpaceDE w:val="0"/>
        <w:ind w:left="284" w:hanging="142"/>
        <w:jc w:val="both"/>
        <w:rPr>
          <w:rFonts w:ascii="Times New Roman" w:hAnsi="Times New Roman" w:cs="Times New Roman"/>
          <w:sz w:val="28"/>
          <w:szCs w:val="28"/>
        </w:rPr>
      </w:pPr>
      <w:r w:rsidRPr="00C421DA">
        <w:rPr>
          <w:rFonts w:ascii="Times New Roman" w:eastAsia="Times New Roman" w:hAnsi="Times New Roman" w:cs="Times New Roman"/>
          <w:sz w:val="28"/>
          <w:szCs w:val="28"/>
        </w:rPr>
        <w:t>Федеральный закон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[Электронный ресурс] : федеральный закон от 02.08.2009 N 217-ФЗ (в ред.</w:t>
      </w:r>
      <w:r>
        <w:rPr>
          <w:rFonts w:ascii="Times New Roman" w:hAnsi="Times New Roman"/>
          <w:sz w:val="28"/>
          <w:szCs w:val="28"/>
        </w:rPr>
        <w:t xml:space="preserve"> ФЗ от 29.12.2012г № 273 - ФЗ).</w:t>
      </w:r>
    </w:p>
    <w:p w:rsidR="00890709" w:rsidRPr="00C421DA" w:rsidRDefault="00890709" w:rsidP="00F671A9">
      <w:pPr>
        <w:numPr>
          <w:ilvl w:val="0"/>
          <w:numId w:val="43"/>
        </w:numPr>
        <w:tabs>
          <w:tab w:val="left" w:pos="567"/>
        </w:tabs>
        <w:ind w:left="284" w:hanging="142"/>
        <w:jc w:val="both"/>
        <w:rPr>
          <w:rFonts w:ascii="Times New Roman" w:hAnsi="Times New Roman" w:cs="Times New Roman"/>
          <w:sz w:val="28"/>
          <w:szCs w:val="28"/>
        </w:rPr>
      </w:pPr>
      <w:r w:rsidRPr="00F74324">
        <w:rPr>
          <w:rFonts w:ascii="Times New Roman" w:hAnsi="Times New Roman" w:cs="Times New Roman"/>
          <w:sz w:val="28"/>
          <w:szCs w:val="28"/>
        </w:rPr>
        <w:t>Александр Остервальдер и Ив Пинье</w:t>
      </w:r>
      <w:r>
        <w:rPr>
          <w:rFonts w:ascii="Times New Roman" w:hAnsi="Times New Roman" w:cs="Times New Roman"/>
          <w:sz w:val="28"/>
          <w:szCs w:val="28"/>
        </w:rPr>
        <w:t xml:space="preserve"> </w:t>
      </w:r>
      <w:r w:rsidRPr="00F74324">
        <w:rPr>
          <w:rFonts w:ascii="Times New Roman" w:hAnsi="Times New Roman" w:cs="Times New Roman"/>
          <w:sz w:val="28"/>
          <w:szCs w:val="28"/>
        </w:rPr>
        <w:t>Построение бизнес-моделей</w:t>
      </w:r>
      <w:r w:rsidR="00C421DA">
        <w:rPr>
          <w:rFonts w:ascii="Times New Roman" w:hAnsi="Times New Roman" w:cs="Times New Roman"/>
          <w:sz w:val="28"/>
          <w:szCs w:val="28"/>
        </w:rPr>
        <w:t>.</w:t>
      </w:r>
      <w:r w:rsidR="00C421DA" w:rsidRPr="00C421DA">
        <w:rPr>
          <w:rFonts w:ascii="Times New Roman" w:hAnsi="Times New Roman" w:cs="Times New Roman"/>
          <w:sz w:val="28"/>
          <w:szCs w:val="28"/>
        </w:rPr>
        <w:t xml:space="preserve"> </w:t>
      </w:r>
      <w:r w:rsidR="00C421DA">
        <w:rPr>
          <w:rFonts w:ascii="Times New Roman" w:hAnsi="Times New Roman" w:cs="Times New Roman"/>
          <w:sz w:val="28"/>
          <w:szCs w:val="28"/>
        </w:rPr>
        <w:t>Учебник. – М.:СКОЛКОВО, 2012. 210 с.</w:t>
      </w:r>
    </w:p>
    <w:p w:rsidR="00890709" w:rsidRDefault="00890709" w:rsidP="00F671A9">
      <w:pPr>
        <w:numPr>
          <w:ilvl w:val="0"/>
          <w:numId w:val="43"/>
        </w:numPr>
        <w:tabs>
          <w:tab w:val="left" w:pos="567"/>
        </w:tabs>
        <w:ind w:left="284" w:hanging="142"/>
        <w:jc w:val="both"/>
        <w:rPr>
          <w:rFonts w:ascii="Times New Roman" w:hAnsi="Times New Roman" w:cs="Times New Roman"/>
          <w:sz w:val="28"/>
          <w:szCs w:val="28"/>
        </w:rPr>
      </w:pPr>
      <w:r w:rsidRPr="00F74324">
        <w:rPr>
          <w:rFonts w:ascii="Times New Roman" w:hAnsi="Times New Roman" w:cs="Times New Roman"/>
          <w:sz w:val="28"/>
          <w:szCs w:val="28"/>
        </w:rPr>
        <w:t>Антонец В.А, Нечаева Н.В.  Инновационная деятельность в научно-технической сфере. Коммерциализация результатов исследований и разработок, Учебно-методический комплекс, Национальный проект «Образование», г. Н.Новгород, Нижегородский государственный университет им. Н.И. Лобачевского,</w:t>
      </w:r>
      <w:r>
        <w:rPr>
          <w:rFonts w:ascii="Times New Roman" w:hAnsi="Times New Roman" w:cs="Times New Roman"/>
          <w:sz w:val="28"/>
          <w:szCs w:val="28"/>
        </w:rPr>
        <w:t xml:space="preserve"> 2007. 108 с.</w:t>
      </w:r>
    </w:p>
    <w:p w:rsidR="00890709" w:rsidRDefault="00890709" w:rsidP="00F671A9">
      <w:pPr>
        <w:numPr>
          <w:ilvl w:val="0"/>
          <w:numId w:val="43"/>
        </w:numPr>
        <w:tabs>
          <w:tab w:val="left" w:pos="567"/>
        </w:tabs>
        <w:ind w:left="284" w:hanging="142"/>
        <w:jc w:val="both"/>
        <w:rPr>
          <w:rFonts w:ascii="Times New Roman" w:hAnsi="Times New Roman" w:cs="Times New Roman"/>
          <w:sz w:val="28"/>
          <w:szCs w:val="28"/>
        </w:rPr>
      </w:pPr>
      <w:r>
        <w:rPr>
          <w:rFonts w:ascii="Times New Roman" w:hAnsi="Times New Roman" w:cs="Times New Roman"/>
          <w:sz w:val="28"/>
          <w:szCs w:val="28"/>
        </w:rPr>
        <w:t>А.В. Сурин, О.П. Молчанова Инновационный менеджмент: Учебник. – М.:ИНФРА-М, 2009. 368 с.</w:t>
      </w:r>
    </w:p>
    <w:p w:rsidR="00890709" w:rsidRPr="00890709" w:rsidRDefault="00890709" w:rsidP="00890709">
      <w:pPr>
        <w:tabs>
          <w:tab w:val="left" w:pos="567"/>
        </w:tabs>
        <w:ind w:left="284"/>
        <w:jc w:val="both"/>
        <w:rPr>
          <w:rFonts w:ascii="Times New Roman" w:hAnsi="Times New Roman" w:cs="Times New Roman"/>
          <w:sz w:val="28"/>
          <w:szCs w:val="28"/>
        </w:rPr>
      </w:pPr>
    </w:p>
    <w:bookmarkEnd w:id="17"/>
    <w:p w:rsidR="00890709" w:rsidRPr="00890709" w:rsidRDefault="00C421DA" w:rsidP="00890709">
      <w:pPr>
        <w:rPr>
          <w:rFonts w:ascii="Times New Roman" w:hAnsi="Times New Roman"/>
          <w:b/>
          <w:sz w:val="28"/>
          <w:szCs w:val="28"/>
        </w:rPr>
      </w:pPr>
      <w:r w:rsidRPr="00336FC6">
        <w:rPr>
          <w:rFonts w:ascii="Times New Roman" w:hAnsi="Times New Roman"/>
          <w:b/>
          <w:sz w:val="28"/>
          <w:szCs w:val="28"/>
        </w:rPr>
        <w:t>Б</w:t>
      </w:r>
      <w:r w:rsidR="00355130">
        <w:rPr>
          <w:rFonts w:ascii="Times New Roman" w:hAnsi="Times New Roman"/>
          <w:b/>
          <w:sz w:val="28"/>
          <w:szCs w:val="28"/>
        </w:rPr>
        <w:t>) Д</w:t>
      </w:r>
      <w:r w:rsidR="00890709" w:rsidRPr="00336FC6">
        <w:rPr>
          <w:rFonts w:ascii="Times New Roman" w:hAnsi="Times New Roman"/>
          <w:b/>
          <w:sz w:val="28"/>
          <w:szCs w:val="28"/>
        </w:rPr>
        <w:t>ополни</w:t>
      </w:r>
      <w:r w:rsidR="00355130">
        <w:rPr>
          <w:rFonts w:ascii="Times New Roman" w:hAnsi="Times New Roman"/>
          <w:b/>
          <w:sz w:val="28"/>
          <w:szCs w:val="28"/>
        </w:rPr>
        <w:t>тельная литература.</w:t>
      </w:r>
    </w:p>
    <w:p w:rsidR="00573A2E" w:rsidRDefault="00573A2E" w:rsidP="00F671A9">
      <w:pPr>
        <w:pStyle w:val="a9"/>
        <w:numPr>
          <w:ilvl w:val="0"/>
          <w:numId w:val="3"/>
        </w:numPr>
        <w:rPr>
          <w:rFonts w:ascii="Times New Roman" w:hAnsi="Times New Roman"/>
          <w:sz w:val="28"/>
          <w:szCs w:val="28"/>
        </w:rPr>
      </w:pPr>
      <w:r w:rsidRPr="003D5328">
        <w:rPr>
          <w:rFonts w:ascii="Times New Roman" w:hAnsi="Times New Roman"/>
          <w:sz w:val="28"/>
          <w:szCs w:val="28"/>
        </w:rPr>
        <w:t>Андрейчиков, А. В. Стратегический менеджме</w:t>
      </w:r>
      <w:r>
        <w:rPr>
          <w:rFonts w:ascii="Times New Roman" w:hAnsi="Times New Roman"/>
          <w:sz w:val="28"/>
          <w:szCs w:val="28"/>
        </w:rPr>
        <w:t>нт в инновационных организациях</w:t>
      </w:r>
      <w:r w:rsidRPr="003D5328">
        <w:rPr>
          <w:rFonts w:ascii="Times New Roman" w:hAnsi="Times New Roman"/>
          <w:sz w:val="28"/>
          <w:szCs w:val="28"/>
        </w:rPr>
        <w:t>: системный анализ и принятие решений / А. В. Андрей</w:t>
      </w:r>
      <w:r>
        <w:rPr>
          <w:rFonts w:ascii="Times New Roman" w:hAnsi="Times New Roman"/>
          <w:sz w:val="28"/>
          <w:szCs w:val="28"/>
        </w:rPr>
        <w:t>чиков, О. Н. Андрейчикова. – М.</w:t>
      </w:r>
      <w:r w:rsidRPr="003D5328">
        <w:rPr>
          <w:rFonts w:ascii="Times New Roman" w:hAnsi="Times New Roman"/>
          <w:sz w:val="28"/>
          <w:szCs w:val="28"/>
        </w:rPr>
        <w:t>: Вуз. Учебник : ИНФРА-М, 2013. – 394 с.</w:t>
      </w:r>
    </w:p>
    <w:p w:rsidR="00573A2E" w:rsidRPr="00573A2E" w:rsidRDefault="00573A2E" w:rsidP="00F671A9">
      <w:pPr>
        <w:pStyle w:val="a9"/>
        <w:numPr>
          <w:ilvl w:val="0"/>
          <w:numId w:val="3"/>
        </w:numPr>
        <w:rPr>
          <w:rFonts w:ascii="Times New Roman" w:hAnsi="Times New Roman"/>
          <w:sz w:val="28"/>
          <w:szCs w:val="28"/>
        </w:rPr>
      </w:pPr>
      <w:r w:rsidRPr="003D5328">
        <w:rPr>
          <w:rFonts w:ascii="Times New Roman" w:hAnsi="Times New Roman"/>
          <w:sz w:val="28"/>
          <w:szCs w:val="28"/>
        </w:rPr>
        <w:t>Брайан Хилл, Ди Пауэр. Бизнес-ангелы. Пер.с англ. М. 2008.</w:t>
      </w:r>
    </w:p>
    <w:p w:rsidR="00573A2E" w:rsidRPr="00E3513A" w:rsidRDefault="00573A2E" w:rsidP="00F671A9">
      <w:pPr>
        <w:numPr>
          <w:ilvl w:val="0"/>
          <w:numId w:val="3"/>
        </w:numPr>
        <w:rPr>
          <w:rFonts w:ascii="Times New Roman" w:hAnsi="Times New Roman" w:cs="Times New Roman"/>
          <w:sz w:val="28"/>
          <w:szCs w:val="28"/>
        </w:rPr>
      </w:pPr>
      <w:r w:rsidRPr="00E3513A">
        <w:rPr>
          <w:rFonts w:ascii="Times New Roman" w:hAnsi="Times New Roman" w:cs="Times New Roman"/>
          <w:sz w:val="28"/>
          <w:szCs w:val="28"/>
        </w:rPr>
        <w:lastRenderedPageBreak/>
        <w:t>Глэдстоун Дэвид. Инвестирование венчурного капитала. Пер. с англ. М. 2006.</w:t>
      </w:r>
    </w:p>
    <w:p w:rsidR="003D5328" w:rsidRPr="003D5328" w:rsidRDefault="003D5328" w:rsidP="00F671A9">
      <w:pPr>
        <w:pStyle w:val="a9"/>
        <w:numPr>
          <w:ilvl w:val="0"/>
          <w:numId w:val="3"/>
        </w:numPr>
        <w:rPr>
          <w:rFonts w:ascii="Times New Roman" w:hAnsi="Times New Roman"/>
          <w:sz w:val="28"/>
          <w:szCs w:val="28"/>
        </w:rPr>
      </w:pPr>
      <w:r w:rsidRPr="003D5328">
        <w:rPr>
          <w:rFonts w:ascii="Times New Roman" w:hAnsi="Times New Roman"/>
          <w:sz w:val="28"/>
          <w:szCs w:val="28"/>
        </w:rPr>
        <w:t xml:space="preserve">Голиченко, О. Г. Основные факторы развития национальной инновационной системы / О. Г. Голиченко; Рос. </w:t>
      </w:r>
      <w:r w:rsidR="00C421DA" w:rsidRPr="003D5328">
        <w:rPr>
          <w:rFonts w:ascii="Times New Roman" w:hAnsi="Times New Roman"/>
          <w:sz w:val="28"/>
          <w:szCs w:val="28"/>
        </w:rPr>
        <w:t>А</w:t>
      </w:r>
      <w:r w:rsidRPr="003D5328">
        <w:rPr>
          <w:rFonts w:ascii="Times New Roman" w:hAnsi="Times New Roman"/>
          <w:sz w:val="28"/>
          <w:szCs w:val="28"/>
        </w:rPr>
        <w:t xml:space="preserve">кад. </w:t>
      </w:r>
      <w:r w:rsidR="00C421DA" w:rsidRPr="003D5328">
        <w:rPr>
          <w:rFonts w:ascii="Times New Roman" w:hAnsi="Times New Roman"/>
          <w:sz w:val="28"/>
          <w:szCs w:val="28"/>
        </w:rPr>
        <w:t>Н</w:t>
      </w:r>
      <w:r w:rsidRPr="003D5328">
        <w:rPr>
          <w:rFonts w:ascii="Times New Roman" w:hAnsi="Times New Roman"/>
          <w:sz w:val="28"/>
          <w:szCs w:val="28"/>
        </w:rPr>
        <w:t>ау</w:t>
      </w:r>
      <w:r w:rsidR="00D26A07">
        <w:rPr>
          <w:rFonts w:ascii="Times New Roman" w:hAnsi="Times New Roman"/>
          <w:sz w:val="28"/>
          <w:szCs w:val="28"/>
        </w:rPr>
        <w:t xml:space="preserve">к, Центр. </w:t>
      </w:r>
      <w:r w:rsidR="00C421DA">
        <w:rPr>
          <w:rFonts w:ascii="Times New Roman" w:hAnsi="Times New Roman"/>
          <w:sz w:val="28"/>
          <w:szCs w:val="28"/>
        </w:rPr>
        <w:t>Э</w:t>
      </w:r>
      <w:r w:rsidR="00D26A07">
        <w:rPr>
          <w:rFonts w:ascii="Times New Roman" w:hAnsi="Times New Roman"/>
          <w:sz w:val="28"/>
          <w:szCs w:val="28"/>
        </w:rPr>
        <w:t xml:space="preserve">кон.-мат. </w:t>
      </w:r>
      <w:r w:rsidR="00C421DA">
        <w:rPr>
          <w:rFonts w:ascii="Times New Roman" w:hAnsi="Times New Roman"/>
          <w:sz w:val="28"/>
          <w:szCs w:val="28"/>
        </w:rPr>
        <w:t>И</w:t>
      </w:r>
      <w:r w:rsidR="00D26A07">
        <w:rPr>
          <w:rFonts w:ascii="Times New Roman" w:hAnsi="Times New Roman"/>
          <w:sz w:val="28"/>
          <w:szCs w:val="28"/>
        </w:rPr>
        <w:t>н-т. – М.</w:t>
      </w:r>
      <w:r w:rsidRPr="003D5328">
        <w:rPr>
          <w:rFonts w:ascii="Times New Roman" w:hAnsi="Times New Roman"/>
          <w:sz w:val="28"/>
          <w:szCs w:val="28"/>
        </w:rPr>
        <w:t>: Наука, 2011. – 633 с.</w:t>
      </w:r>
    </w:p>
    <w:p w:rsidR="003D5328" w:rsidRDefault="003D5328" w:rsidP="00F671A9">
      <w:pPr>
        <w:pStyle w:val="a9"/>
        <w:numPr>
          <w:ilvl w:val="0"/>
          <w:numId w:val="3"/>
        </w:numPr>
        <w:rPr>
          <w:rFonts w:ascii="Times New Roman" w:hAnsi="Times New Roman"/>
          <w:sz w:val="28"/>
          <w:szCs w:val="28"/>
        </w:rPr>
      </w:pPr>
      <w:r w:rsidRPr="003D5328">
        <w:rPr>
          <w:rFonts w:ascii="Times New Roman" w:hAnsi="Times New Roman"/>
          <w:sz w:val="28"/>
          <w:szCs w:val="28"/>
        </w:rPr>
        <w:t>Инновационное развитие: экономика, интеллектуальные ресурсы, управление знаниями / [Б. З. Мильнер и др.]; под</w:t>
      </w:r>
      <w:r w:rsidR="00D26A07">
        <w:rPr>
          <w:rFonts w:ascii="Times New Roman" w:hAnsi="Times New Roman"/>
          <w:sz w:val="28"/>
          <w:szCs w:val="28"/>
        </w:rPr>
        <w:t xml:space="preserve"> общ. </w:t>
      </w:r>
      <w:r w:rsidR="00C421DA">
        <w:rPr>
          <w:rFonts w:ascii="Times New Roman" w:hAnsi="Times New Roman"/>
          <w:sz w:val="28"/>
          <w:szCs w:val="28"/>
        </w:rPr>
        <w:t>Р</w:t>
      </w:r>
      <w:r w:rsidR="00D26A07">
        <w:rPr>
          <w:rFonts w:ascii="Times New Roman" w:hAnsi="Times New Roman"/>
          <w:sz w:val="28"/>
          <w:szCs w:val="28"/>
        </w:rPr>
        <w:t>ед. Б. З. Мильнера. – М.</w:t>
      </w:r>
      <w:r w:rsidRPr="003D5328">
        <w:rPr>
          <w:rFonts w:ascii="Times New Roman" w:hAnsi="Times New Roman"/>
          <w:sz w:val="28"/>
          <w:szCs w:val="28"/>
        </w:rPr>
        <w:t>: ИНФРА-М, 2013. – 624 с.</w:t>
      </w:r>
    </w:p>
    <w:p w:rsidR="00573A2E" w:rsidRPr="003D5328" w:rsidRDefault="00573A2E" w:rsidP="00F671A9">
      <w:pPr>
        <w:pStyle w:val="a9"/>
        <w:numPr>
          <w:ilvl w:val="0"/>
          <w:numId w:val="3"/>
        </w:numPr>
        <w:rPr>
          <w:rFonts w:ascii="Times New Roman" w:hAnsi="Times New Roman"/>
          <w:sz w:val="28"/>
          <w:szCs w:val="28"/>
        </w:rPr>
      </w:pPr>
      <w:r w:rsidRPr="003D5328">
        <w:rPr>
          <w:rFonts w:ascii="Times New Roman" w:hAnsi="Times New Roman"/>
          <w:sz w:val="28"/>
          <w:szCs w:val="28"/>
        </w:rPr>
        <w:t>Каширин А. Семенов А. Венчурное инвестирование в России. М. 2007.</w:t>
      </w:r>
    </w:p>
    <w:p w:rsidR="00573A2E" w:rsidRPr="00573A2E" w:rsidRDefault="00573A2E" w:rsidP="00F671A9">
      <w:pPr>
        <w:numPr>
          <w:ilvl w:val="0"/>
          <w:numId w:val="3"/>
        </w:numPr>
        <w:jc w:val="both"/>
        <w:rPr>
          <w:rFonts w:ascii="Times New Roman" w:eastAsia="Times New Roman" w:hAnsi="Times New Roman" w:cs="Times New Roman"/>
          <w:sz w:val="28"/>
          <w:szCs w:val="28"/>
          <w:lang w:eastAsia="en-US"/>
        </w:rPr>
      </w:pPr>
      <w:r w:rsidRPr="00573A2E">
        <w:rPr>
          <w:rFonts w:ascii="Times New Roman" w:eastAsia="Times New Roman" w:hAnsi="Times New Roman" w:cs="Times New Roman"/>
          <w:sz w:val="28"/>
          <w:szCs w:val="28"/>
          <w:lang w:eastAsia="en-US"/>
        </w:rPr>
        <w:t>Квашнин А.Г. Как управлять портфелем технологий и интеллектуальной собственностью. Практические руководства для центров коммерциализации технологий, 2006</w:t>
      </w:r>
      <w:r>
        <w:rPr>
          <w:rFonts w:ascii="Times New Roman" w:eastAsia="Times New Roman" w:hAnsi="Times New Roman" w:cs="Times New Roman"/>
          <w:sz w:val="28"/>
          <w:szCs w:val="28"/>
          <w:lang w:eastAsia="en-US"/>
        </w:rPr>
        <w:t>, 377 С.</w:t>
      </w:r>
    </w:p>
    <w:p w:rsidR="00573A2E" w:rsidRPr="00573A2E" w:rsidRDefault="00573A2E" w:rsidP="00F671A9">
      <w:pPr>
        <w:numPr>
          <w:ilvl w:val="0"/>
          <w:numId w:val="3"/>
        </w:numPr>
        <w:jc w:val="both"/>
        <w:rPr>
          <w:rFonts w:ascii="Times New Roman" w:eastAsia="Times New Roman" w:hAnsi="Times New Roman" w:cs="Times New Roman"/>
          <w:sz w:val="28"/>
          <w:szCs w:val="28"/>
          <w:lang w:eastAsia="en-US"/>
        </w:rPr>
      </w:pPr>
      <w:r w:rsidRPr="00573A2E">
        <w:rPr>
          <w:rFonts w:ascii="Times New Roman" w:eastAsia="Times New Roman" w:hAnsi="Times New Roman" w:cs="Times New Roman"/>
          <w:sz w:val="28"/>
          <w:szCs w:val="28"/>
          <w:lang w:eastAsia="en-US"/>
        </w:rPr>
        <w:t>Методические рекомендации по проведению патентных исследований./ Скорняков Э.П. и др. М., ИНИИЦ Роспатента, 2002, 196с.</w:t>
      </w:r>
    </w:p>
    <w:p w:rsidR="00573A2E" w:rsidRDefault="00573A2E" w:rsidP="00F671A9">
      <w:pPr>
        <w:pStyle w:val="a9"/>
        <w:numPr>
          <w:ilvl w:val="0"/>
          <w:numId w:val="3"/>
        </w:numPr>
        <w:rPr>
          <w:rFonts w:ascii="Times New Roman" w:hAnsi="Times New Roman"/>
          <w:sz w:val="28"/>
          <w:szCs w:val="28"/>
        </w:rPr>
      </w:pPr>
    </w:p>
    <w:p w:rsidR="00573A2E" w:rsidRPr="003D5328" w:rsidRDefault="00573A2E" w:rsidP="00F671A9">
      <w:pPr>
        <w:pStyle w:val="a9"/>
        <w:numPr>
          <w:ilvl w:val="0"/>
          <w:numId w:val="3"/>
        </w:numPr>
        <w:rPr>
          <w:rFonts w:ascii="Times New Roman" w:hAnsi="Times New Roman"/>
          <w:sz w:val="28"/>
          <w:szCs w:val="28"/>
        </w:rPr>
      </w:pPr>
      <w:r w:rsidRPr="003D5328">
        <w:rPr>
          <w:rFonts w:ascii="Times New Roman" w:hAnsi="Times New Roman"/>
          <w:sz w:val="28"/>
          <w:szCs w:val="28"/>
        </w:rPr>
        <w:t>Прахалад, К. К</w:t>
      </w:r>
      <w:r>
        <w:rPr>
          <w:rFonts w:ascii="Times New Roman" w:hAnsi="Times New Roman"/>
          <w:sz w:val="28"/>
          <w:szCs w:val="28"/>
        </w:rPr>
        <w:t>. Пространство бизнес-инноваций</w:t>
      </w:r>
      <w:r w:rsidRPr="003D5328">
        <w:rPr>
          <w:rFonts w:ascii="Times New Roman" w:hAnsi="Times New Roman"/>
          <w:sz w:val="28"/>
          <w:szCs w:val="28"/>
        </w:rPr>
        <w:t>: создание це</w:t>
      </w:r>
      <w:r>
        <w:rPr>
          <w:rFonts w:ascii="Times New Roman" w:hAnsi="Times New Roman"/>
          <w:sz w:val="28"/>
          <w:szCs w:val="28"/>
        </w:rPr>
        <w:t>нности совместно с потребителем</w:t>
      </w:r>
      <w:r w:rsidRPr="003D5328">
        <w:rPr>
          <w:rFonts w:ascii="Times New Roman" w:hAnsi="Times New Roman"/>
          <w:sz w:val="28"/>
          <w:szCs w:val="28"/>
        </w:rPr>
        <w:t>: пер. с англ. / К. К</w:t>
      </w:r>
      <w:r>
        <w:rPr>
          <w:rFonts w:ascii="Times New Roman" w:hAnsi="Times New Roman"/>
          <w:sz w:val="28"/>
          <w:szCs w:val="28"/>
        </w:rPr>
        <w:t>. Прахалад, М. С. Кришнан. – М.</w:t>
      </w:r>
      <w:r w:rsidRPr="003D5328">
        <w:rPr>
          <w:rFonts w:ascii="Times New Roman" w:hAnsi="Times New Roman"/>
          <w:sz w:val="28"/>
          <w:szCs w:val="28"/>
        </w:rPr>
        <w:t>: Альпина Паблишерз: Юрайт, 2011. – 255 с.</w:t>
      </w:r>
    </w:p>
    <w:p w:rsidR="00573A2E" w:rsidRPr="00573A2E" w:rsidRDefault="00573A2E" w:rsidP="00F671A9">
      <w:pPr>
        <w:pStyle w:val="a9"/>
        <w:numPr>
          <w:ilvl w:val="0"/>
          <w:numId w:val="3"/>
        </w:numPr>
        <w:rPr>
          <w:rFonts w:ascii="Times New Roman" w:hAnsi="Times New Roman"/>
          <w:sz w:val="28"/>
          <w:szCs w:val="28"/>
        </w:rPr>
      </w:pPr>
      <w:r w:rsidRPr="003D5328">
        <w:rPr>
          <w:rFonts w:ascii="Times New Roman" w:hAnsi="Times New Roman"/>
          <w:sz w:val="28"/>
          <w:szCs w:val="28"/>
        </w:rPr>
        <w:t>Рогова, Е. М. Венчурный менеджмент / Е. М. Рогова, Е. А.</w:t>
      </w:r>
      <w:r>
        <w:rPr>
          <w:rFonts w:ascii="Times New Roman" w:hAnsi="Times New Roman"/>
          <w:sz w:val="28"/>
          <w:szCs w:val="28"/>
        </w:rPr>
        <w:t xml:space="preserve"> Ткаченко, Э. А. Фияксель. – М.</w:t>
      </w:r>
      <w:r w:rsidRPr="003D5328">
        <w:rPr>
          <w:rFonts w:ascii="Times New Roman" w:hAnsi="Times New Roman"/>
          <w:sz w:val="28"/>
          <w:szCs w:val="28"/>
        </w:rPr>
        <w:t>: Высш. Шк. Экономики, 2011. – 438 с.</w:t>
      </w:r>
    </w:p>
    <w:p w:rsidR="00573A2E" w:rsidRPr="00573A2E" w:rsidRDefault="00573A2E" w:rsidP="00573A2E">
      <w:pPr>
        <w:rPr>
          <w:rFonts w:ascii="Times New Roman" w:hAnsi="Times New Roman"/>
          <w:sz w:val="28"/>
          <w:szCs w:val="28"/>
        </w:rPr>
      </w:pPr>
    </w:p>
    <w:p w:rsidR="003D5328" w:rsidRPr="003D5328" w:rsidRDefault="00D26A07" w:rsidP="00F671A9">
      <w:pPr>
        <w:pStyle w:val="a9"/>
        <w:numPr>
          <w:ilvl w:val="0"/>
          <w:numId w:val="3"/>
        </w:numPr>
        <w:rPr>
          <w:rFonts w:ascii="Times New Roman" w:hAnsi="Times New Roman"/>
          <w:sz w:val="28"/>
          <w:szCs w:val="28"/>
        </w:rPr>
      </w:pPr>
      <w:r>
        <w:rPr>
          <w:rFonts w:ascii="Times New Roman" w:hAnsi="Times New Roman"/>
          <w:sz w:val="28"/>
          <w:szCs w:val="28"/>
        </w:rPr>
        <w:t>Руководство инноватора</w:t>
      </w:r>
      <w:r w:rsidR="003D5328" w:rsidRPr="003D5328">
        <w:rPr>
          <w:rFonts w:ascii="Times New Roman" w:hAnsi="Times New Roman"/>
          <w:sz w:val="28"/>
          <w:szCs w:val="28"/>
        </w:rPr>
        <w:t>: как выйти на новых потребителей за счет упрощения и удешевлени</w:t>
      </w:r>
      <w:r>
        <w:rPr>
          <w:rFonts w:ascii="Times New Roman" w:hAnsi="Times New Roman"/>
          <w:sz w:val="28"/>
          <w:szCs w:val="28"/>
        </w:rPr>
        <w:t>я продукта / Скотт Энтони. – М.</w:t>
      </w:r>
      <w:r w:rsidR="003D5328" w:rsidRPr="003D5328">
        <w:rPr>
          <w:rFonts w:ascii="Times New Roman" w:hAnsi="Times New Roman"/>
          <w:sz w:val="28"/>
          <w:szCs w:val="28"/>
        </w:rPr>
        <w:t>: Альпина Паблишерз: Юрайт, 2011. – 344 с.</w:t>
      </w:r>
    </w:p>
    <w:p w:rsidR="003D5328" w:rsidRDefault="003D5328" w:rsidP="00F671A9">
      <w:pPr>
        <w:pStyle w:val="a9"/>
        <w:numPr>
          <w:ilvl w:val="0"/>
          <w:numId w:val="3"/>
        </w:numPr>
        <w:rPr>
          <w:rFonts w:ascii="Times New Roman" w:hAnsi="Times New Roman"/>
          <w:sz w:val="28"/>
          <w:szCs w:val="28"/>
        </w:rPr>
      </w:pPr>
      <w:r w:rsidRPr="003D5328">
        <w:rPr>
          <w:rFonts w:ascii="Times New Roman" w:hAnsi="Times New Roman"/>
          <w:sz w:val="28"/>
          <w:szCs w:val="28"/>
        </w:rPr>
        <w:t xml:space="preserve">Хозяйственные системы инновационного типа: теория, методология, практика / под общ. </w:t>
      </w:r>
      <w:r w:rsidR="00C421DA" w:rsidRPr="003D5328">
        <w:rPr>
          <w:rFonts w:ascii="Times New Roman" w:hAnsi="Times New Roman"/>
          <w:sz w:val="28"/>
          <w:szCs w:val="28"/>
        </w:rPr>
        <w:t>Р</w:t>
      </w:r>
      <w:r w:rsidRPr="003D5328">
        <w:rPr>
          <w:rFonts w:ascii="Times New Roman" w:hAnsi="Times New Roman"/>
          <w:sz w:val="28"/>
          <w:szCs w:val="28"/>
        </w:rPr>
        <w:t xml:space="preserve">ед. д-ра экон. </w:t>
      </w:r>
      <w:r w:rsidR="00C421DA" w:rsidRPr="003D5328">
        <w:rPr>
          <w:rFonts w:ascii="Times New Roman" w:hAnsi="Times New Roman"/>
          <w:sz w:val="28"/>
          <w:szCs w:val="28"/>
        </w:rPr>
        <w:t>Н</w:t>
      </w:r>
      <w:r w:rsidRPr="003D5328">
        <w:rPr>
          <w:rFonts w:ascii="Times New Roman" w:hAnsi="Times New Roman"/>
          <w:sz w:val="28"/>
          <w:szCs w:val="28"/>
        </w:rPr>
        <w:t xml:space="preserve">аук, проф. А. Н. Фоломьева ; Рос. </w:t>
      </w:r>
      <w:r w:rsidR="00C421DA" w:rsidRPr="003D5328">
        <w:rPr>
          <w:rFonts w:ascii="Times New Roman" w:hAnsi="Times New Roman"/>
          <w:sz w:val="28"/>
          <w:szCs w:val="28"/>
        </w:rPr>
        <w:t>А</w:t>
      </w:r>
      <w:r w:rsidRPr="003D5328">
        <w:rPr>
          <w:rFonts w:ascii="Times New Roman" w:hAnsi="Times New Roman"/>
          <w:sz w:val="28"/>
          <w:szCs w:val="28"/>
        </w:rPr>
        <w:t xml:space="preserve">кад. </w:t>
      </w:r>
      <w:r w:rsidR="00C421DA" w:rsidRPr="003D5328">
        <w:rPr>
          <w:rFonts w:ascii="Times New Roman" w:hAnsi="Times New Roman"/>
          <w:sz w:val="28"/>
          <w:szCs w:val="28"/>
        </w:rPr>
        <w:t>Н</w:t>
      </w:r>
      <w:r w:rsidRPr="003D5328">
        <w:rPr>
          <w:rFonts w:ascii="Times New Roman" w:hAnsi="Times New Roman"/>
          <w:sz w:val="28"/>
          <w:szCs w:val="28"/>
        </w:rPr>
        <w:t xml:space="preserve">ар. </w:t>
      </w:r>
      <w:r w:rsidR="00C421DA" w:rsidRPr="003D5328">
        <w:rPr>
          <w:rFonts w:ascii="Times New Roman" w:hAnsi="Times New Roman"/>
          <w:sz w:val="28"/>
          <w:szCs w:val="28"/>
        </w:rPr>
        <w:t>Х</w:t>
      </w:r>
      <w:r w:rsidRPr="003D5328">
        <w:rPr>
          <w:rFonts w:ascii="Times New Roman" w:hAnsi="Times New Roman"/>
          <w:sz w:val="28"/>
          <w:szCs w:val="28"/>
        </w:rPr>
        <w:t>оз-ва и гос. службы при Президенте Рос. Федерации. – М.: Экономика, 2011. – 396 с.</w:t>
      </w:r>
    </w:p>
    <w:p w:rsidR="00A62626" w:rsidRDefault="00A62626" w:rsidP="00573A2E">
      <w:pPr>
        <w:pStyle w:val="a9"/>
        <w:rPr>
          <w:rFonts w:ascii="Times New Roman" w:hAnsi="Times New Roman"/>
          <w:sz w:val="28"/>
          <w:szCs w:val="28"/>
        </w:rPr>
      </w:pPr>
    </w:p>
    <w:p w:rsidR="00573A2E" w:rsidRPr="00B33599" w:rsidRDefault="00A62626" w:rsidP="00573A2E">
      <w:pPr>
        <w:pStyle w:val="a9"/>
        <w:rPr>
          <w:rFonts w:ascii="Times New Roman" w:hAnsi="Times New Roman"/>
          <w:b/>
          <w:sz w:val="28"/>
          <w:szCs w:val="28"/>
        </w:rPr>
      </w:pPr>
      <w:r w:rsidRPr="00B33599">
        <w:rPr>
          <w:rFonts w:ascii="Times New Roman" w:hAnsi="Times New Roman"/>
          <w:b/>
          <w:sz w:val="28"/>
          <w:szCs w:val="28"/>
        </w:rPr>
        <w:t>В) Информационные ресурсы.</w:t>
      </w:r>
    </w:p>
    <w:p w:rsidR="00B33599" w:rsidRDefault="00B33599" w:rsidP="00A62626">
      <w:pPr>
        <w:pStyle w:val="a3"/>
        <w:spacing w:line="360" w:lineRule="auto"/>
        <w:ind w:left="360"/>
        <w:rPr>
          <w:rFonts w:ascii="Times New Roman" w:eastAsia="Times New Roman" w:hAnsi="Times New Roman"/>
          <w:szCs w:val="28"/>
          <w:lang w:eastAsia="en-US"/>
        </w:rPr>
      </w:pPr>
    </w:p>
    <w:p w:rsidR="00A62626" w:rsidRPr="00B33599" w:rsidRDefault="00A62626" w:rsidP="00A62626">
      <w:pPr>
        <w:pStyle w:val="a3"/>
        <w:spacing w:line="360" w:lineRule="auto"/>
        <w:ind w:left="360"/>
        <w:rPr>
          <w:rFonts w:ascii="Times New Roman" w:eastAsia="Times New Roman" w:hAnsi="Times New Roman"/>
          <w:szCs w:val="28"/>
          <w:lang w:eastAsia="en-US"/>
        </w:rPr>
      </w:pPr>
      <w:r w:rsidRPr="00B33599">
        <w:rPr>
          <w:rFonts w:ascii="Times New Roman" w:eastAsia="Times New Roman" w:hAnsi="Times New Roman"/>
          <w:szCs w:val="28"/>
          <w:lang w:eastAsia="en-US"/>
        </w:rPr>
        <w:t xml:space="preserve">Патентные базы данных </w:t>
      </w:r>
    </w:p>
    <w:p w:rsidR="00A62626" w:rsidRPr="00A62626" w:rsidRDefault="00A62626" w:rsidP="00F671A9">
      <w:pPr>
        <w:pStyle w:val="a9"/>
        <w:numPr>
          <w:ilvl w:val="0"/>
          <w:numId w:val="44"/>
        </w:numPr>
        <w:jc w:val="both"/>
        <w:rPr>
          <w:rFonts w:ascii="Times New Roman" w:hAnsi="Times New Roman"/>
          <w:sz w:val="28"/>
          <w:szCs w:val="28"/>
        </w:rPr>
      </w:pPr>
      <w:r w:rsidRPr="00A62626">
        <w:rPr>
          <w:rFonts w:ascii="Times New Roman" w:hAnsi="Times New Roman"/>
          <w:sz w:val="28"/>
          <w:szCs w:val="28"/>
        </w:rPr>
        <w:t xml:space="preserve">Африканская организация интеллектуальной собственности (OAPI) </w:t>
      </w:r>
      <w:hyperlink r:id="rId34" w:history="1">
        <w:r w:rsidRPr="00A62626">
          <w:rPr>
            <w:rFonts w:ascii="Times New Roman" w:hAnsi="Times New Roman"/>
            <w:sz w:val="28"/>
            <w:szCs w:val="28"/>
          </w:rPr>
          <w:t>http://oapi.wipo.net/</w:t>
        </w:r>
      </w:hyperlink>
    </w:p>
    <w:p w:rsidR="00A62626" w:rsidRPr="00A62626" w:rsidRDefault="00A62626" w:rsidP="00F671A9">
      <w:pPr>
        <w:pStyle w:val="a9"/>
        <w:numPr>
          <w:ilvl w:val="0"/>
          <w:numId w:val="44"/>
        </w:numPr>
        <w:jc w:val="both"/>
        <w:rPr>
          <w:rFonts w:ascii="Times New Roman" w:hAnsi="Times New Roman"/>
          <w:sz w:val="28"/>
          <w:szCs w:val="28"/>
        </w:rPr>
      </w:pPr>
      <w:r w:rsidRPr="00A62626">
        <w:rPr>
          <w:rFonts w:ascii="Times New Roman" w:hAnsi="Times New Roman"/>
          <w:sz w:val="28"/>
          <w:szCs w:val="28"/>
        </w:rPr>
        <w:t xml:space="preserve">Всемирная организация интеллектуальной собственности (WIPO) </w:t>
      </w:r>
      <w:hyperlink r:id="rId35" w:history="1">
        <w:r w:rsidRPr="00A62626">
          <w:rPr>
            <w:rFonts w:ascii="Times New Roman" w:hAnsi="Times New Roman"/>
            <w:sz w:val="28"/>
            <w:szCs w:val="28"/>
          </w:rPr>
          <w:t>http://www.wipo.int/</w:t>
        </w:r>
      </w:hyperlink>
      <w:r w:rsidRPr="00A62626">
        <w:rPr>
          <w:rFonts w:ascii="Times New Roman" w:hAnsi="Times New Roman"/>
          <w:sz w:val="28"/>
          <w:szCs w:val="28"/>
        </w:rPr>
        <w:t xml:space="preserve"> </w:t>
      </w:r>
    </w:p>
    <w:p w:rsidR="00A62626" w:rsidRPr="00A62626" w:rsidRDefault="00A62626" w:rsidP="00F671A9">
      <w:pPr>
        <w:pStyle w:val="a9"/>
        <w:numPr>
          <w:ilvl w:val="0"/>
          <w:numId w:val="44"/>
        </w:numPr>
        <w:jc w:val="both"/>
        <w:rPr>
          <w:rFonts w:ascii="Times New Roman" w:hAnsi="Times New Roman"/>
          <w:sz w:val="28"/>
          <w:szCs w:val="28"/>
        </w:rPr>
      </w:pPr>
      <w:r w:rsidRPr="00A62626">
        <w:rPr>
          <w:rFonts w:ascii="Times New Roman" w:hAnsi="Times New Roman"/>
          <w:sz w:val="28"/>
          <w:szCs w:val="28"/>
        </w:rPr>
        <w:t xml:space="preserve">Европейская патентная организация (EP) </w:t>
      </w:r>
      <w:hyperlink r:id="rId36" w:history="1">
        <w:r w:rsidRPr="00A62626">
          <w:rPr>
            <w:rFonts w:ascii="Times New Roman" w:hAnsi="Times New Roman"/>
            <w:sz w:val="28"/>
            <w:szCs w:val="28"/>
          </w:rPr>
          <w:t>http://www.european-patent-office.org/</w:t>
        </w:r>
      </w:hyperlink>
      <w:r w:rsidRPr="00A62626">
        <w:rPr>
          <w:rFonts w:ascii="Times New Roman" w:hAnsi="Times New Roman"/>
          <w:sz w:val="28"/>
          <w:szCs w:val="28"/>
        </w:rPr>
        <w:t xml:space="preserve"> </w:t>
      </w:r>
    </w:p>
    <w:p w:rsidR="00A62626" w:rsidRPr="00A62626" w:rsidRDefault="00A62626" w:rsidP="00F671A9">
      <w:pPr>
        <w:pStyle w:val="a9"/>
        <w:numPr>
          <w:ilvl w:val="0"/>
          <w:numId w:val="44"/>
        </w:numPr>
        <w:jc w:val="both"/>
        <w:rPr>
          <w:rFonts w:ascii="Times New Roman" w:hAnsi="Times New Roman"/>
          <w:sz w:val="28"/>
          <w:szCs w:val="28"/>
        </w:rPr>
      </w:pPr>
      <w:r w:rsidRPr="00A62626">
        <w:rPr>
          <w:rFonts w:ascii="Times New Roman" w:hAnsi="Times New Roman"/>
          <w:sz w:val="28"/>
          <w:szCs w:val="28"/>
        </w:rPr>
        <w:t xml:space="preserve">Евразийская патентная организация(EA) </w:t>
      </w:r>
      <w:hyperlink r:id="rId37" w:history="1">
        <w:r w:rsidRPr="00A62626">
          <w:rPr>
            <w:rFonts w:ascii="Times New Roman" w:hAnsi="Times New Roman"/>
            <w:sz w:val="28"/>
            <w:szCs w:val="28"/>
          </w:rPr>
          <w:t>http://www.eapo.org/</w:t>
        </w:r>
      </w:hyperlink>
      <w:r w:rsidRPr="00A62626">
        <w:rPr>
          <w:rFonts w:ascii="Times New Roman" w:hAnsi="Times New Roman"/>
          <w:sz w:val="28"/>
          <w:szCs w:val="28"/>
        </w:rPr>
        <w:t xml:space="preserve"> </w:t>
      </w:r>
    </w:p>
    <w:p w:rsidR="00A62626" w:rsidRPr="00A62626" w:rsidRDefault="00A62626" w:rsidP="00F671A9">
      <w:pPr>
        <w:pStyle w:val="a9"/>
        <w:numPr>
          <w:ilvl w:val="0"/>
          <w:numId w:val="44"/>
        </w:numPr>
        <w:jc w:val="both"/>
        <w:rPr>
          <w:rFonts w:ascii="Times New Roman" w:hAnsi="Times New Roman"/>
          <w:sz w:val="28"/>
          <w:szCs w:val="28"/>
        </w:rPr>
      </w:pPr>
      <w:r w:rsidRPr="00A62626">
        <w:rPr>
          <w:rFonts w:ascii="Times New Roman" w:hAnsi="Times New Roman"/>
          <w:sz w:val="28"/>
          <w:szCs w:val="28"/>
        </w:rPr>
        <w:t>Eвропей</w:t>
      </w:r>
      <w:r>
        <w:rPr>
          <w:rFonts w:ascii="Times New Roman" w:hAnsi="Times New Roman"/>
          <w:sz w:val="28"/>
          <w:szCs w:val="28"/>
        </w:rPr>
        <w:t>ское патентное ведомство (ЕПВ)</w:t>
      </w:r>
      <w:r w:rsidRPr="00A62626">
        <w:t xml:space="preserve"> </w:t>
      </w:r>
      <w:r w:rsidRPr="00A62626">
        <w:rPr>
          <w:rFonts w:ascii="Times New Roman" w:hAnsi="Times New Roman"/>
          <w:sz w:val="28"/>
          <w:szCs w:val="28"/>
        </w:rPr>
        <w:t xml:space="preserve">http:// </w:t>
      </w:r>
      <w:hyperlink r:id="rId38" w:history="1">
        <w:r w:rsidRPr="00A62626">
          <w:rPr>
            <w:rFonts w:ascii="Times New Roman" w:hAnsi="Times New Roman"/>
            <w:sz w:val="28"/>
            <w:szCs w:val="28"/>
          </w:rPr>
          <w:t>www.european-patent-office.org</w:t>
        </w:r>
      </w:hyperlink>
      <w:r w:rsidRPr="00A62626">
        <w:rPr>
          <w:rFonts w:ascii="Times New Roman" w:hAnsi="Times New Roman"/>
          <w:sz w:val="28"/>
          <w:szCs w:val="28"/>
        </w:rPr>
        <w:t xml:space="preserve"> </w:t>
      </w:r>
    </w:p>
    <w:p w:rsidR="00A62626" w:rsidRDefault="00A62626" w:rsidP="00F671A9">
      <w:pPr>
        <w:pStyle w:val="a9"/>
        <w:numPr>
          <w:ilvl w:val="0"/>
          <w:numId w:val="44"/>
        </w:numPr>
        <w:jc w:val="both"/>
        <w:rPr>
          <w:rFonts w:ascii="Times New Roman" w:hAnsi="Times New Roman"/>
          <w:sz w:val="28"/>
          <w:szCs w:val="28"/>
        </w:rPr>
      </w:pPr>
      <w:r w:rsidRPr="00A62626">
        <w:rPr>
          <w:rFonts w:ascii="Times New Roman" w:hAnsi="Times New Roman"/>
          <w:sz w:val="28"/>
          <w:szCs w:val="28"/>
        </w:rPr>
        <w:t xml:space="preserve">Патенты Великобритании, </w:t>
      </w:r>
      <w:hyperlink r:id="rId39" w:history="1">
        <w:r w:rsidRPr="00A62626">
          <w:rPr>
            <w:rFonts w:ascii="Times New Roman" w:hAnsi="Times New Roman"/>
            <w:sz w:val="28"/>
            <w:szCs w:val="28"/>
          </w:rPr>
          <w:t>www.patent.gov.uk</w:t>
        </w:r>
      </w:hyperlink>
    </w:p>
    <w:p w:rsidR="00A62626" w:rsidRPr="00A62626" w:rsidRDefault="00A62626" w:rsidP="00F671A9">
      <w:pPr>
        <w:pStyle w:val="a9"/>
        <w:numPr>
          <w:ilvl w:val="0"/>
          <w:numId w:val="44"/>
        </w:numPr>
        <w:jc w:val="both"/>
        <w:rPr>
          <w:rFonts w:ascii="Times New Roman" w:hAnsi="Times New Roman"/>
          <w:sz w:val="28"/>
          <w:szCs w:val="28"/>
        </w:rPr>
      </w:pPr>
      <w:r>
        <w:rPr>
          <w:rFonts w:ascii="Times New Roman" w:hAnsi="Times New Roman"/>
          <w:sz w:val="28"/>
          <w:szCs w:val="28"/>
        </w:rPr>
        <w:lastRenderedPageBreak/>
        <w:t xml:space="preserve">Патентное ведомство США </w:t>
      </w:r>
      <w:r w:rsidRPr="00A62626">
        <w:rPr>
          <w:rFonts w:ascii="Times New Roman" w:hAnsi="Times New Roman"/>
          <w:sz w:val="28"/>
          <w:szCs w:val="28"/>
        </w:rPr>
        <w:t xml:space="preserve">http:// </w:t>
      </w:r>
      <w:hyperlink r:id="rId40" w:history="1">
        <w:r w:rsidRPr="00A62626">
          <w:rPr>
            <w:rFonts w:ascii="Times New Roman" w:hAnsi="Times New Roman"/>
            <w:sz w:val="28"/>
            <w:szCs w:val="28"/>
          </w:rPr>
          <w:t>www.uspto.gov</w:t>
        </w:r>
      </w:hyperlink>
      <w:r w:rsidRPr="00A62626">
        <w:rPr>
          <w:rFonts w:ascii="Times New Roman" w:hAnsi="Times New Roman"/>
          <w:sz w:val="28"/>
          <w:szCs w:val="28"/>
        </w:rPr>
        <w:t xml:space="preserve"> </w:t>
      </w:r>
    </w:p>
    <w:p w:rsidR="00A62626" w:rsidRDefault="00A62626" w:rsidP="00F671A9">
      <w:pPr>
        <w:pStyle w:val="a9"/>
        <w:numPr>
          <w:ilvl w:val="0"/>
          <w:numId w:val="44"/>
        </w:numPr>
        <w:jc w:val="both"/>
        <w:rPr>
          <w:rFonts w:ascii="Times New Roman" w:hAnsi="Times New Roman"/>
          <w:sz w:val="28"/>
          <w:szCs w:val="28"/>
        </w:rPr>
      </w:pPr>
      <w:r w:rsidRPr="00A62626">
        <w:rPr>
          <w:rFonts w:ascii="Times New Roman" w:hAnsi="Times New Roman"/>
          <w:sz w:val="28"/>
          <w:szCs w:val="28"/>
        </w:rPr>
        <w:t>Федеральный институт промышленной</w:t>
      </w:r>
      <w:r>
        <w:rPr>
          <w:rFonts w:ascii="Times New Roman" w:hAnsi="Times New Roman"/>
          <w:sz w:val="28"/>
          <w:szCs w:val="28"/>
        </w:rPr>
        <w:t xml:space="preserve"> </w:t>
      </w:r>
      <w:r w:rsidRPr="00A62626">
        <w:rPr>
          <w:rFonts w:ascii="Times New Roman" w:hAnsi="Times New Roman"/>
          <w:sz w:val="28"/>
          <w:szCs w:val="28"/>
        </w:rPr>
        <w:t xml:space="preserve">http:// </w:t>
      </w:r>
      <w:hyperlink r:id="rId41" w:history="1">
        <w:r w:rsidRPr="00A62626">
          <w:rPr>
            <w:rFonts w:ascii="Times New Roman" w:hAnsi="Times New Roman"/>
            <w:sz w:val="28"/>
            <w:szCs w:val="28"/>
          </w:rPr>
          <w:t>www.fips.ru</w:t>
        </w:r>
      </w:hyperlink>
    </w:p>
    <w:p w:rsidR="00A62626" w:rsidRPr="00A62626" w:rsidRDefault="003C5A0A" w:rsidP="00F671A9">
      <w:pPr>
        <w:pStyle w:val="a9"/>
        <w:numPr>
          <w:ilvl w:val="0"/>
          <w:numId w:val="44"/>
        </w:numPr>
        <w:jc w:val="both"/>
        <w:rPr>
          <w:rFonts w:ascii="Times New Roman" w:hAnsi="Times New Roman"/>
          <w:sz w:val="28"/>
          <w:szCs w:val="28"/>
        </w:rPr>
      </w:pPr>
      <w:hyperlink r:id="rId42" w:history="1">
        <w:r w:rsidR="00A62626" w:rsidRPr="00A62626">
          <w:rPr>
            <w:rFonts w:ascii="Times New Roman" w:hAnsi="Times New Roman"/>
            <w:sz w:val="28"/>
            <w:szCs w:val="28"/>
          </w:rPr>
          <w:t>http://koi.www.osp.ru</w:t>
        </w:r>
      </w:hyperlink>
    </w:p>
    <w:p w:rsidR="00A62626" w:rsidRPr="00A62626" w:rsidRDefault="003C5A0A" w:rsidP="00F671A9">
      <w:pPr>
        <w:pStyle w:val="a9"/>
        <w:numPr>
          <w:ilvl w:val="0"/>
          <w:numId w:val="44"/>
        </w:numPr>
        <w:jc w:val="both"/>
        <w:rPr>
          <w:rFonts w:ascii="Times New Roman" w:hAnsi="Times New Roman"/>
          <w:sz w:val="28"/>
          <w:szCs w:val="28"/>
        </w:rPr>
      </w:pPr>
      <w:hyperlink r:id="rId43" w:history="1">
        <w:r w:rsidR="00A62626" w:rsidRPr="00A62626">
          <w:rPr>
            <w:rFonts w:ascii="Times New Roman" w:hAnsi="Times New Roman"/>
            <w:sz w:val="28"/>
            <w:szCs w:val="28"/>
          </w:rPr>
          <w:t>http://www.cdf.org</w:t>
        </w:r>
      </w:hyperlink>
      <w:r w:rsidR="00A62626" w:rsidRPr="00A62626">
        <w:rPr>
          <w:rFonts w:ascii="Times New Roman" w:hAnsi="Times New Roman"/>
          <w:sz w:val="28"/>
          <w:szCs w:val="28"/>
        </w:rPr>
        <w:t xml:space="preserve"> </w:t>
      </w:r>
    </w:p>
    <w:p w:rsidR="00A62626" w:rsidRPr="00A62626" w:rsidRDefault="003C5A0A" w:rsidP="00F671A9">
      <w:pPr>
        <w:pStyle w:val="a9"/>
        <w:numPr>
          <w:ilvl w:val="0"/>
          <w:numId w:val="44"/>
        </w:numPr>
        <w:jc w:val="both"/>
        <w:rPr>
          <w:rFonts w:ascii="Times New Roman" w:hAnsi="Times New Roman"/>
          <w:sz w:val="28"/>
          <w:szCs w:val="28"/>
        </w:rPr>
      </w:pPr>
      <w:hyperlink r:id="rId44" w:history="1">
        <w:r w:rsidR="00A62626" w:rsidRPr="00A62626">
          <w:rPr>
            <w:rFonts w:ascii="Times New Roman" w:hAnsi="Times New Roman"/>
            <w:sz w:val="28"/>
            <w:szCs w:val="28"/>
          </w:rPr>
          <w:t>http://www.cfin.ru</w:t>
        </w:r>
      </w:hyperlink>
      <w:r w:rsidR="00A62626" w:rsidRPr="00A62626">
        <w:rPr>
          <w:rFonts w:ascii="Times New Roman" w:hAnsi="Times New Roman"/>
          <w:sz w:val="28"/>
          <w:szCs w:val="28"/>
        </w:rPr>
        <w:t xml:space="preserve"> </w:t>
      </w:r>
    </w:p>
    <w:p w:rsidR="00A62626" w:rsidRPr="00A62626" w:rsidRDefault="003C5A0A" w:rsidP="00F671A9">
      <w:pPr>
        <w:pStyle w:val="a9"/>
        <w:numPr>
          <w:ilvl w:val="0"/>
          <w:numId w:val="44"/>
        </w:numPr>
        <w:jc w:val="both"/>
        <w:rPr>
          <w:rFonts w:ascii="Times New Roman" w:hAnsi="Times New Roman"/>
          <w:sz w:val="28"/>
          <w:szCs w:val="28"/>
        </w:rPr>
      </w:pPr>
      <w:hyperlink r:id="rId45" w:history="1">
        <w:r w:rsidR="00A62626" w:rsidRPr="00A62626">
          <w:rPr>
            <w:rFonts w:ascii="Times New Roman" w:hAnsi="Times New Roman"/>
            <w:sz w:val="28"/>
            <w:szCs w:val="28"/>
          </w:rPr>
          <w:t>http://www.consulting.ru</w:t>
        </w:r>
      </w:hyperlink>
      <w:r w:rsidR="00A62626" w:rsidRPr="00A62626">
        <w:rPr>
          <w:rFonts w:ascii="Times New Roman" w:hAnsi="Times New Roman"/>
          <w:sz w:val="28"/>
          <w:szCs w:val="28"/>
        </w:rPr>
        <w:t xml:space="preserve"> </w:t>
      </w:r>
    </w:p>
    <w:p w:rsidR="00A62626" w:rsidRPr="00A62626" w:rsidRDefault="003C5A0A" w:rsidP="00F671A9">
      <w:pPr>
        <w:pStyle w:val="a9"/>
        <w:numPr>
          <w:ilvl w:val="0"/>
          <w:numId w:val="44"/>
        </w:numPr>
        <w:jc w:val="both"/>
        <w:rPr>
          <w:rFonts w:ascii="Times New Roman" w:hAnsi="Times New Roman"/>
          <w:sz w:val="28"/>
          <w:szCs w:val="28"/>
        </w:rPr>
      </w:pPr>
      <w:hyperlink r:id="rId46" w:history="1">
        <w:r w:rsidR="00A62626" w:rsidRPr="00A62626">
          <w:rPr>
            <w:rFonts w:ascii="Times New Roman" w:hAnsi="Times New Roman"/>
            <w:sz w:val="28"/>
            <w:szCs w:val="28"/>
          </w:rPr>
          <w:t>http://www.eiu.com</w:t>
        </w:r>
      </w:hyperlink>
      <w:r w:rsidR="00A62626" w:rsidRPr="00A62626">
        <w:rPr>
          <w:rFonts w:ascii="Times New Roman" w:hAnsi="Times New Roman"/>
          <w:sz w:val="28"/>
          <w:szCs w:val="28"/>
        </w:rPr>
        <w:t xml:space="preserve"> </w:t>
      </w:r>
    </w:p>
    <w:p w:rsidR="00A62626" w:rsidRPr="00A62626" w:rsidRDefault="003C5A0A" w:rsidP="00F671A9">
      <w:pPr>
        <w:pStyle w:val="a9"/>
        <w:numPr>
          <w:ilvl w:val="0"/>
          <w:numId w:val="44"/>
        </w:numPr>
        <w:jc w:val="both"/>
        <w:rPr>
          <w:rFonts w:ascii="Times New Roman" w:hAnsi="Times New Roman"/>
          <w:sz w:val="28"/>
          <w:szCs w:val="28"/>
        </w:rPr>
      </w:pPr>
      <w:hyperlink r:id="rId47" w:history="1">
        <w:r w:rsidR="00A62626" w:rsidRPr="00A62626">
          <w:rPr>
            <w:rFonts w:ascii="Times New Roman" w:hAnsi="Times New Roman"/>
            <w:sz w:val="28"/>
            <w:szCs w:val="28"/>
          </w:rPr>
          <w:t>http://www.euromanagement.ru</w:t>
        </w:r>
      </w:hyperlink>
      <w:r w:rsidR="00A62626" w:rsidRPr="00A62626">
        <w:rPr>
          <w:rFonts w:ascii="Times New Roman" w:hAnsi="Times New Roman"/>
          <w:sz w:val="28"/>
          <w:szCs w:val="28"/>
        </w:rPr>
        <w:t xml:space="preserve"> </w:t>
      </w:r>
    </w:p>
    <w:p w:rsidR="005D0A13" w:rsidRDefault="003C5A0A" w:rsidP="00F671A9">
      <w:pPr>
        <w:pStyle w:val="a9"/>
        <w:numPr>
          <w:ilvl w:val="0"/>
          <w:numId w:val="44"/>
        </w:numPr>
        <w:jc w:val="both"/>
        <w:rPr>
          <w:rFonts w:ascii="Times New Roman" w:hAnsi="Times New Roman"/>
          <w:sz w:val="28"/>
          <w:szCs w:val="28"/>
        </w:rPr>
      </w:pPr>
      <w:hyperlink r:id="rId48" w:history="1">
        <w:r w:rsidR="005D0A13" w:rsidRPr="005D0A13">
          <w:rPr>
            <w:rFonts w:ascii="Times New Roman" w:hAnsi="Times New Roman"/>
            <w:sz w:val="28"/>
            <w:szCs w:val="28"/>
          </w:rPr>
          <w:t>http://it4b.icsti.su/itb/ps/ps_all.html</w:t>
        </w:r>
      </w:hyperlink>
    </w:p>
    <w:p w:rsidR="00A62626" w:rsidRPr="00A62626" w:rsidRDefault="00A62626" w:rsidP="00F671A9">
      <w:pPr>
        <w:pStyle w:val="a9"/>
        <w:numPr>
          <w:ilvl w:val="0"/>
          <w:numId w:val="44"/>
        </w:numPr>
        <w:jc w:val="both"/>
        <w:rPr>
          <w:rFonts w:ascii="Times New Roman" w:hAnsi="Times New Roman"/>
          <w:sz w:val="28"/>
          <w:szCs w:val="28"/>
        </w:rPr>
      </w:pPr>
      <w:r w:rsidRPr="00A62626">
        <w:rPr>
          <w:rFonts w:ascii="Times New Roman" w:hAnsi="Times New Roman"/>
          <w:sz w:val="28"/>
          <w:szCs w:val="28"/>
        </w:rPr>
        <w:t>http://</w:t>
      </w:r>
      <w:hyperlink r:id="rId49" w:history="1">
        <w:r w:rsidRPr="00A62626">
          <w:rPr>
            <w:rFonts w:ascii="Times New Roman" w:hAnsi="Times New Roman"/>
            <w:sz w:val="28"/>
            <w:szCs w:val="28"/>
          </w:rPr>
          <w:t>www.fasie.ru</w:t>
        </w:r>
      </w:hyperlink>
    </w:p>
    <w:p w:rsidR="00A62626" w:rsidRPr="00A62626" w:rsidRDefault="00A62626" w:rsidP="00A62626">
      <w:pPr>
        <w:ind w:left="708"/>
        <w:rPr>
          <w:rFonts w:ascii="Times New Roman" w:eastAsia="Times New Roman" w:hAnsi="Times New Roman" w:cs="Times New Roman"/>
          <w:sz w:val="28"/>
          <w:szCs w:val="28"/>
          <w:lang w:eastAsia="en-US"/>
        </w:rPr>
      </w:pPr>
    </w:p>
    <w:p w:rsidR="00A62626" w:rsidRPr="003D5328" w:rsidRDefault="00A62626" w:rsidP="00573A2E">
      <w:pPr>
        <w:pStyle w:val="a9"/>
        <w:rPr>
          <w:rFonts w:ascii="Times New Roman" w:hAnsi="Times New Roman"/>
          <w:sz w:val="28"/>
          <w:szCs w:val="28"/>
        </w:rPr>
      </w:pPr>
    </w:p>
    <w:p w:rsidR="003B7BEA" w:rsidRDefault="003B7BEA" w:rsidP="00F601F3">
      <w:pPr>
        <w:pStyle w:val="2"/>
        <w:ind w:left="0" w:firstLine="709"/>
        <w:jc w:val="right"/>
        <w:rPr>
          <w:b/>
          <w:sz w:val="28"/>
          <w:szCs w:val="28"/>
        </w:rPr>
      </w:pPr>
    </w:p>
    <w:p w:rsidR="00355130" w:rsidRPr="00355130" w:rsidRDefault="00355130" w:rsidP="001A2A6A">
      <w:pPr>
        <w:pStyle w:val="1"/>
        <w:pageBreakBefore/>
        <w:ind w:left="539" w:firstLine="851"/>
        <w:jc w:val="center"/>
        <w:rPr>
          <w:rFonts w:eastAsia="Times New Roman"/>
          <w:b/>
          <w:color w:val="auto"/>
          <w:sz w:val="28"/>
          <w:szCs w:val="28"/>
          <w:lang w:eastAsia="en-US"/>
        </w:rPr>
      </w:pPr>
      <w:bookmarkStart w:id="18" w:name="_Toc336794748"/>
      <w:r w:rsidRPr="00355130">
        <w:rPr>
          <w:rFonts w:eastAsia="Times New Roman"/>
          <w:b/>
          <w:color w:val="auto"/>
          <w:sz w:val="28"/>
          <w:szCs w:val="28"/>
          <w:lang w:eastAsia="en-US"/>
        </w:rPr>
        <w:lastRenderedPageBreak/>
        <w:t>9</w:t>
      </w:r>
      <w:r w:rsidR="006B40BC">
        <w:rPr>
          <w:rFonts w:eastAsia="Times New Roman"/>
          <w:b/>
          <w:color w:val="auto"/>
          <w:sz w:val="28"/>
          <w:szCs w:val="28"/>
          <w:lang w:eastAsia="en-US"/>
        </w:rPr>
        <w:t>. Г</w:t>
      </w:r>
      <w:r w:rsidR="006B40BC" w:rsidRPr="00355130">
        <w:rPr>
          <w:rFonts w:eastAsia="Times New Roman"/>
          <w:b/>
          <w:color w:val="auto"/>
          <w:sz w:val="28"/>
          <w:szCs w:val="28"/>
          <w:lang w:eastAsia="en-US"/>
        </w:rPr>
        <w:t>лоссарий</w:t>
      </w:r>
      <w:bookmarkEnd w:id="18"/>
    </w:p>
    <w:p w:rsidR="00B33599" w:rsidRPr="00E40514" w:rsidRDefault="00B33599" w:rsidP="00B33599">
      <w:pPr>
        <w:ind w:firstLine="851"/>
        <w:jc w:val="both"/>
        <w:rPr>
          <w:rFonts w:ascii="Times New Roman" w:eastAsia="Times New Roman" w:hAnsi="Times New Roman" w:cs="Times New Roman"/>
          <w:i/>
          <w:iCs/>
          <w:sz w:val="28"/>
          <w:szCs w:val="28"/>
          <w:lang w:eastAsia="en-US"/>
        </w:rPr>
      </w:pPr>
    </w:p>
    <w:p w:rsidR="00B33599" w:rsidRPr="00E40514" w:rsidRDefault="00B33599" w:rsidP="00B33599">
      <w:pPr>
        <w:ind w:firstLine="851"/>
        <w:jc w:val="both"/>
        <w:rPr>
          <w:rFonts w:ascii="Times New Roman" w:hAnsi="Times New Roman" w:cs="Times New Roman"/>
          <w:sz w:val="28"/>
          <w:szCs w:val="28"/>
        </w:rPr>
      </w:pPr>
      <w:r w:rsidRPr="00E40514">
        <w:rPr>
          <w:rFonts w:ascii="Times New Roman" w:hAnsi="Times New Roman" w:cs="Times New Roman"/>
          <w:i/>
          <w:sz w:val="28"/>
          <w:szCs w:val="28"/>
        </w:rPr>
        <w:t>Автор</w:t>
      </w:r>
      <w:r w:rsidRPr="00E40514">
        <w:rPr>
          <w:rFonts w:ascii="Times New Roman" w:eastAsia="Times New Roman" w:hAnsi="Times New Roman" w:cs="Times New Roman"/>
          <w:i/>
          <w:sz w:val="28"/>
          <w:szCs w:val="28"/>
        </w:rPr>
        <w:t xml:space="preserve"> объекта ИС</w:t>
      </w:r>
      <w:r w:rsidRPr="00E40514">
        <w:rPr>
          <w:rFonts w:ascii="Times New Roman" w:eastAsia="Times New Roman" w:hAnsi="Times New Roman" w:cs="Times New Roman"/>
          <w:sz w:val="28"/>
          <w:szCs w:val="28"/>
        </w:rPr>
        <w:t xml:space="preserve"> </w:t>
      </w:r>
      <w:r w:rsidRPr="00E40514">
        <w:rPr>
          <w:rFonts w:ascii="Times New Roman" w:hAnsi="Times New Roman" w:cs="Times New Roman"/>
          <w:sz w:val="28"/>
          <w:szCs w:val="28"/>
        </w:rPr>
        <w:t xml:space="preserve">- </w:t>
      </w:r>
      <w:r w:rsidRPr="00E40514">
        <w:rPr>
          <w:rFonts w:ascii="Times New Roman" w:eastAsia="Times New Roman" w:hAnsi="Times New Roman" w:cs="Times New Roman"/>
          <w:sz w:val="28"/>
          <w:szCs w:val="28"/>
        </w:rPr>
        <w:t>физическое лицо, творческим трудом которого оно создано</w:t>
      </w:r>
      <w:r w:rsidRPr="00E40514">
        <w:rPr>
          <w:rFonts w:ascii="Times New Roman" w:hAnsi="Times New Roman" w:cs="Times New Roman"/>
          <w:sz w:val="28"/>
          <w:szCs w:val="28"/>
        </w:rPr>
        <w:t>.</w:t>
      </w:r>
    </w:p>
    <w:p w:rsidR="00B33599" w:rsidRDefault="00B33599" w:rsidP="00B33599">
      <w:pPr>
        <w:ind w:firstLine="851"/>
        <w:jc w:val="both"/>
        <w:rPr>
          <w:rFonts w:ascii="Times New Roman" w:eastAsia="Times New Roman" w:hAnsi="Times New Roman" w:cs="Times New Roman"/>
          <w:iCs/>
          <w:sz w:val="28"/>
          <w:szCs w:val="28"/>
          <w:lang w:eastAsia="en-US"/>
        </w:rPr>
      </w:pPr>
      <w:r w:rsidRPr="00E40514">
        <w:rPr>
          <w:rFonts w:ascii="Times New Roman" w:eastAsia="Times New Roman" w:hAnsi="Times New Roman" w:cs="Times New Roman"/>
          <w:i/>
          <w:iCs/>
          <w:sz w:val="28"/>
          <w:szCs w:val="28"/>
          <w:lang w:eastAsia="en-US"/>
        </w:rPr>
        <w:t xml:space="preserve">Активы </w:t>
      </w:r>
      <w:r w:rsidRPr="00E40514">
        <w:rPr>
          <w:rFonts w:ascii="Times New Roman" w:eastAsia="Times New Roman" w:hAnsi="Times New Roman" w:cs="Times New Roman"/>
          <w:iCs/>
          <w:sz w:val="28"/>
          <w:szCs w:val="28"/>
          <w:lang w:eastAsia="en-US"/>
        </w:rPr>
        <w:t>– совокупность вещей, принадлежащих лицу на праве собственности или в силу иного вещного права.</w:t>
      </w:r>
    </w:p>
    <w:p w:rsidR="00B33599" w:rsidRDefault="00B33599" w:rsidP="00B33599">
      <w:pPr>
        <w:ind w:firstLine="851"/>
        <w:jc w:val="both"/>
        <w:rPr>
          <w:rFonts w:ascii="Times New Roman" w:eastAsia="Times New Roman" w:hAnsi="Times New Roman" w:cs="Times New Roman"/>
          <w:iCs/>
          <w:sz w:val="28"/>
          <w:szCs w:val="28"/>
          <w:lang w:eastAsia="en-US"/>
        </w:rPr>
      </w:pPr>
      <w:r w:rsidRPr="00E40514">
        <w:rPr>
          <w:rFonts w:ascii="Times New Roman" w:hAnsi="Times New Roman" w:cs="Times New Roman"/>
          <w:i/>
          <w:sz w:val="28"/>
          <w:szCs w:val="28"/>
        </w:rPr>
        <w:t>Ангельское финансирование</w:t>
      </w:r>
      <w:r w:rsidRPr="00E40514">
        <w:rPr>
          <w:rFonts w:ascii="Times New Roman" w:hAnsi="Times New Roman" w:cs="Times New Roman"/>
          <w:sz w:val="28"/>
          <w:szCs w:val="28"/>
        </w:rPr>
        <w:t xml:space="preserve"> - </w:t>
      </w:r>
      <w:r w:rsidRPr="00E40514">
        <w:rPr>
          <w:rFonts w:ascii="Times New Roman" w:hAnsi="Times New Roman" w:cs="Times New Roman"/>
          <w:bCs/>
          <w:color w:val="000000"/>
          <w:sz w:val="28"/>
          <w:szCs w:val="28"/>
        </w:rPr>
        <w:t>выделение денежных средств бизнес-ангелом.</w:t>
      </w:r>
    </w:p>
    <w:p w:rsidR="00B33599" w:rsidRDefault="00B33599" w:rsidP="00B33599">
      <w:pPr>
        <w:ind w:firstLine="851"/>
        <w:jc w:val="both"/>
        <w:rPr>
          <w:rFonts w:ascii="Times New Roman" w:eastAsia="Times New Roman" w:hAnsi="Times New Roman" w:cs="Times New Roman"/>
          <w:iCs/>
          <w:sz w:val="28"/>
          <w:szCs w:val="28"/>
          <w:lang w:eastAsia="en-US"/>
        </w:rPr>
      </w:pPr>
      <w:r w:rsidRPr="00E40514">
        <w:rPr>
          <w:rFonts w:ascii="Times New Roman" w:hAnsi="Times New Roman" w:cs="Times New Roman"/>
          <w:bCs/>
          <w:i/>
          <w:color w:val="000000"/>
          <w:sz w:val="28"/>
          <w:szCs w:val="28"/>
        </w:rPr>
        <w:t>Банковский кредит</w:t>
      </w:r>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noBreakHyphen/>
      </w:r>
      <w:r w:rsidRPr="00E40514">
        <w:rPr>
          <w:rFonts w:ascii="Times New Roman" w:hAnsi="Times New Roman" w:cs="Times New Roman"/>
          <w:bCs/>
          <w:color w:val="000000"/>
          <w:sz w:val="28"/>
          <w:szCs w:val="28"/>
        </w:rPr>
        <w:t xml:space="preserve"> денежная сумма, которую  предоставляет банк на определённый срок и на определённых условиях.</w:t>
      </w:r>
    </w:p>
    <w:p w:rsidR="00B33599" w:rsidRDefault="00B33599" w:rsidP="00B33599">
      <w:pPr>
        <w:ind w:firstLine="851"/>
        <w:jc w:val="both"/>
        <w:rPr>
          <w:rFonts w:ascii="Times New Roman" w:eastAsia="Times New Roman" w:hAnsi="Times New Roman" w:cs="Times New Roman"/>
          <w:iCs/>
          <w:sz w:val="28"/>
          <w:szCs w:val="28"/>
          <w:lang w:eastAsia="en-US"/>
        </w:rPr>
      </w:pPr>
      <w:r w:rsidRPr="00E40514">
        <w:rPr>
          <w:rFonts w:ascii="Times New Roman" w:hAnsi="Times New Roman" w:cs="Times New Roman"/>
          <w:i/>
          <w:sz w:val="28"/>
          <w:szCs w:val="28"/>
        </w:rPr>
        <w:t>Бизнес - ангел</w:t>
      </w:r>
      <w:r w:rsidRPr="00E40514">
        <w:rPr>
          <w:rFonts w:ascii="Times New Roman" w:hAnsi="Times New Roman" w:cs="Times New Roman"/>
          <w:sz w:val="28"/>
          <w:szCs w:val="28"/>
        </w:rPr>
        <w:t xml:space="preserve"> </w:t>
      </w:r>
      <w:r>
        <w:rPr>
          <w:rFonts w:ascii="Times New Roman" w:hAnsi="Times New Roman" w:cs="Times New Roman"/>
          <w:sz w:val="28"/>
          <w:szCs w:val="28"/>
        </w:rPr>
        <w:noBreakHyphen/>
      </w:r>
      <w:r w:rsidRPr="00E40514">
        <w:rPr>
          <w:rFonts w:ascii="Times New Roman" w:hAnsi="Times New Roman" w:cs="Times New Roman"/>
          <w:sz w:val="28"/>
          <w:szCs w:val="28"/>
        </w:rPr>
        <w:t xml:space="preserve"> </w:t>
      </w:r>
      <w:r w:rsidRPr="00E40514">
        <w:rPr>
          <w:rFonts w:ascii="Times New Roman" w:hAnsi="Times New Roman" w:cs="Times New Roman"/>
          <w:bCs/>
          <w:color w:val="000000"/>
          <w:sz w:val="28"/>
          <w:szCs w:val="28"/>
        </w:rPr>
        <w:t>преимущественно частный инвестор, вкладывающие собственные средства в проект с целью роста личного благосостояния, имеющий ограниченные инвестиционные возможности,  использующий  упрощенные процедура отбора  и неформальные процедуры мониторинга и контроля проектов.</w:t>
      </w:r>
    </w:p>
    <w:p w:rsidR="00B33599" w:rsidRDefault="00B33599" w:rsidP="00B33599">
      <w:pPr>
        <w:ind w:firstLine="851"/>
        <w:jc w:val="both"/>
        <w:rPr>
          <w:rFonts w:ascii="Times New Roman" w:eastAsia="Times New Roman" w:hAnsi="Times New Roman" w:cs="Times New Roman"/>
          <w:iCs/>
          <w:sz w:val="28"/>
          <w:szCs w:val="28"/>
          <w:lang w:eastAsia="en-US"/>
        </w:rPr>
      </w:pPr>
      <w:r w:rsidRPr="00E40514">
        <w:rPr>
          <w:rFonts w:ascii="Times New Roman" w:hAnsi="Times New Roman" w:cs="Times New Roman"/>
          <w:i/>
          <w:sz w:val="28"/>
          <w:szCs w:val="28"/>
        </w:rPr>
        <w:t>Венчурное инвестирование</w:t>
      </w:r>
      <w:r w:rsidRPr="00E40514">
        <w:rPr>
          <w:rFonts w:ascii="Times New Roman" w:hAnsi="Times New Roman" w:cs="Times New Roman"/>
          <w:sz w:val="28"/>
          <w:szCs w:val="28"/>
        </w:rPr>
        <w:t xml:space="preserve"> – тип </w:t>
      </w:r>
      <w:r w:rsidRPr="00E40514">
        <w:rPr>
          <w:rFonts w:ascii="Times New Roman" w:hAnsi="Times New Roman" w:cs="Times New Roman"/>
          <w:bCs/>
          <w:color w:val="000000"/>
          <w:sz w:val="28"/>
          <w:szCs w:val="28"/>
        </w:rPr>
        <w:t>финансирование с целью получения прибыли</w:t>
      </w:r>
      <w:r w:rsidRPr="00E40514">
        <w:rPr>
          <w:rFonts w:ascii="Times New Roman" w:hAnsi="Times New Roman" w:cs="Times New Roman"/>
          <w:sz w:val="28"/>
          <w:szCs w:val="28"/>
        </w:rPr>
        <w:t>, используемый венчурными фондами.</w:t>
      </w:r>
    </w:p>
    <w:p w:rsidR="00B33599" w:rsidRDefault="00B33599" w:rsidP="00B33599">
      <w:pPr>
        <w:ind w:firstLine="851"/>
        <w:jc w:val="both"/>
        <w:rPr>
          <w:rFonts w:ascii="Times New Roman" w:eastAsia="Times New Roman" w:hAnsi="Times New Roman" w:cs="Times New Roman"/>
          <w:iCs/>
          <w:sz w:val="28"/>
          <w:szCs w:val="28"/>
          <w:lang w:eastAsia="en-US"/>
        </w:rPr>
      </w:pPr>
      <w:r w:rsidRPr="00E40514">
        <w:rPr>
          <w:rFonts w:ascii="Times New Roman" w:hAnsi="Times New Roman" w:cs="Times New Roman"/>
          <w:bCs/>
          <w:i/>
          <w:sz w:val="28"/>
          <w:szCs w:val="28"/>
        </w:rPr>
        <w:t>Венчурные фонды</w:t>
      </w:r>
      <w:r w:rsidRPr="00E40514">
        <w:rPr>
          <w:rFonts w:ascii="Times New Roman" w:hAnsi="Times New Roman" w:cs="Times New Roman"/>
          <w:bCs/>
          <w:sz w:val="28"/>
          <w:szCs w:val="28"/>
        </w:rPr>
        <w:t xml:space="preserve"> </w:t>
      </w:r>
      <w:r>
        <w:rPr>
          <w:rFonts w:ascii="Times New Roman" w:hAnsi="Times New Roman" w:cs="Times New Roman"/>
          <w:bCs/>
          <w:sz w:val="28"/>
          <w:szCs w:val="28"/>
        </w:rPr>
        <w:noBreakHyphen/>
      </w:r>
      <w:r w:rsidRPr="00E40514">
        <w:rPr>
          <w:rFonts w:ascii="Times New Roman" w:hAnsi="Times New Roman" w:cs="Times New Roman"/>
          <w:bCs/>
          <w:sz w:val="28"/>
          <w:szCs w:val="28"/>
        </w:rPr>
        <w:t xml:space="preserve"> профессиональные инвесторы,</w:t>
      </w:r>
      <w:r w:rsidRPr="00E40514">
        <w:rPr>
          <w:rFonts w:ascii="Times New Roman" w:eastAsia="Calibri" w:hAnsi="Times New Roman" w:cs="Times New Roman"/>
          <w:bCs/>
          <w:color w:val="000000"/>
          <w:kern w:val="24"/>
          <w:sz w:val="28"/>
          <w:szCs w:val="28"/>
        </w:rPr>
        <w:t xml:space="preserve"> часто </w:t>
      </w:r>
      <w:r w:rsidRPr="00E40514">
        <w:rPr>
          <w:rFonts w:ascii="Times New Roman" w:hAnsi="Times New Roman" w:cs="Times New Roman"/>
          <w:bCs/>
          <w:sz w:val="28"/>
          <w:szCs w:val="28"/>
        </w:rPr>
        <w:t>выступающие в роли партнеров с ограниченной ответственностью, с целью роста ценности собственного акционерного капитала, имеющий большие инвестиционные возможности, использующие тщательные процедуры отбора проектов и формальные процедуры мониторинга и контроля.</w:t>
      </w:r>
    </w:p>
    <w:p w:rsidR="00B33599" w:rsidRPr="00E40514" w:rsidRDefault="00B33599" w:rsidP="00B33599">
      <w:pPr>
        <w:ind w:firstLine="851"/>
        <w:jc w:val="both"/>
        <w:rPr>
          <w:rFonts w:ascii="Times New Roman" w:eastAsia="Times New Roman" w:hAnsi="Times New Roman" w:cs="Times New Roman"/>
          <w:iCs/>
          <w:sz w:val="28"/>
          <w:szCs w:val="28"/>
          <w:lang w:eastAsia="en-US"/>
        </w:rPr>
      </w:pPr>
      <w:r w:rsidRPr="00E40514">
        <w:rPr>
          <w:rFonts w:ascii="Times New Roman" w:hAnsi="Times New Roman" w:cs="Times New Roman"/>
          <w:i/>
          <w:sz w:val="28"/>
          <w:szCs w:val="28"/>
        </w:rPr>
        <w:t>Грант</w:t>
      </w:r>
      <w:r>
        <w:rPr>
          <w:rFonts w:ascii="Times New Roman" w:hAnsi="Times New Roman" w:cs="Times New Roman"/>
          <w:i/>
          <w:sz w:val="28"/>
          <w:szCs w:val="28"/>
        </w:rPr>
        <w:t xml:space="preserve"> </w:t>
      </w:r>
      <w:r>
        <w:rPr>
          <w:rFonts w:ascii="Times New Roman" w:hAnsi="Times New Roman" w:cs="Times New Roman"/>
          <w:sz w:val="28"/>
          <w:szCs w:val="28"/>
        </w:rPr>
        <w:noBreakHyphen/>
      </w:r>
      <w:r w:rsidRPr="00E40514">
        <w:rPr>
          <w:rFonts w:ascii="Times New Roman" w:hAnsi="Times New Roman" w:cs="Times New Roman"/>
          <w:sz w:val="28"/>
          <w:szCs w:val="28"/>
        </w:rPr>
        <w:t xml:space="preserve"> безвозмездная финансовая помощь в денежной или натуральной форме на проведение научных или других исследований, опытно-конструкторских работ и другие цели.</w:t>
      </w:r>
    </w:p>
    <w:p w:rsidR="00B33599" w:rsidRPr="00E40514" w:rsidRDefault="00B33599" w:rsidP="00B33599">
      <w:pPr>
        <w:ind w:firstLine="851"/>
        <w:jc w:val="both"/>
        <w:rPr>
          <w:rFonts w:ascii="Times New Roman" w:hAnsi="Times New Roman" w:cs="Times New Roman"/>
          <w:sz w:val="28"/>
          <w:szCs w:val="28"/>
        </w:rPr>
      </w:pPr>
      <w:r w:rsidRPr="00E40514">
        <w:rPr>
          <w:rFonts w:ascii="Times New Roman" w:eastAsia="Times New Roman" w:hAnsi="Times New Roman" w:cs="Times New Roman"/>
          <w:i/>
          <w:sz w:val="28"/>
          <w:szCs w:val="28"/>
        </w:rPr>
        <w:t>Изобретение</w:t>
      </w:r>
      <w:r w:rsidRPr="00E405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noBreakHyphen/>
        <w:t xml:space="preserve"> </w:t>
      </w:r>
      <w:r w:rsidRPr="00E40514">
        <w:rPr>
          <w:rFonts w:ascii="Times New Roman" w:eastAsia="Times New Roman" w:hAnsi="Times New Roman" w:cs="Times New Roman"/>
          <w:sz w:val="28"/>
          <w:szCs w:val="28"/>
        </w:rPr>
        <w:t>это техническое решение в любой области, относящееся к продукту (устройству, веществу, штамму микроорганизма и др.) или способу его производства</w:t>
      </w:r>
      <w:r w:rsidRPr="00E40514">
        <w:rPr>
          <w:rFonts w:ascii="Times New Roman" w:hAnsi="Times New Roman" w:cs="Times New Roman"/>
          <w:sz w:val="28"/>
          <w:szCs w:val="28"/>
        </w:rPr>
        <w:t>.</w:t>
      </w:r>
    </w:p>
    <w:p w:rsidR="00B33599" w:rsidRPr="00E40514" w:rsidRDefault="00B33599" w:rsidP="00B33599">
      <w:pPr>
        <w:jc w:val="both"/>
        <w:rPr>
          <w:rFonts w:ascii="Times New Roman" w:hAnsi="Times New Roman" w:cs="Times New Roman"/>
          <w:sz w:val="28"/>
          <w:szCs w:val="28"/>
        </w:rPr>
      </w:pPr>
      <w:r w:rsidRPr="00E40514">
        <w:rPr>
          <w:rFonts w:ascii="Times New Roman" w:hAnsi="Times New Roman" w:cs="Times New Roman"/>
          <w:sz w:val="28"/>
          <w:szCs w:val="28"/>
        </w:rPr>
        <w:t>Инновационный процесс- новаторство</w:t>
      </w:r>
    </w:p>
    <w:p w:rsidR="00FA4BED" w:rsidRPr="00FA4BED" w:rsidRDefault="00FA4BED" w:rsidP="00B33599">
      <w:pPr>
        <w:spacing w:line="276" w:lineRule="auto"/>
        <w:ind w:firstLine="851"/>
        <w:jc w:val="both"/>
        <w:rPr>
          <w:rFonts w:ascii="Times New Roman" w:eastAsia="Times New Roman" w:hAnsi="Times New Roman" w:cs="Times New Roman"/>
          <w:sz w:val="28"/>
          <w:szCs w:val="28"/>
        </w:rPr>
      </w:pPr>
      <w:r w:rsidRPr="00FA4BED">
        <w:rPr>
          <w:rFonts w:ascii="Times New Roman" w:eastAsia="Times New Roman" w:hAnsi="Times New Roman" w:cs="Times New Roman"/>
          <w:i/>
          <w:sz w:val="28"/>
          <w:szCs w:val="28"/>
        </w:rPr>
        <w:t>Инноватика</w:t>
      </w:r>
      <w:r w:rsidRPr="00FA4BED">
        <w:rPr>
          <w:rFonts w:ascii="Times New Roman" w:eastAsia="Times New Roman" w:hAnsi="Times New Roman" w:cs="Times New Roman"/>
          <w:sz w:val="28"/>
          <w:szCs w:val="28"/>
        </w:rPr>
        <w:t xml:space="preserve"> — это область знаний о сущности инновационной деятельности, её организации и управлении инновационными процессами, обеспечивающими трансформацию новых знаний в востребованные обществом новшества как на коммерческой основе (коммерциализация результатов научно-технической и творческой деятельности), так и некоммерческой базе (например, инновации в социальной сфере).</w:t>
      </w:r>
    </w:p>
    <w:p w:rsidR="00B33599" w:rsidRDefault="00B33599" w:rsidP="00B33599">
      <w:pPr>
        <w:spacing w:line="276" w:lineRule="auto"/>
        <w:ind w:firstLine="851"/>
        <w:jc w:val="both"/>
        <w:rPr>
          <w:rFonts w:ascii="Times New Roman" w:eastAsia="Times New Roman" w:hAnsi="Times New Roman" w:cs="Times New Roman"/>
          <w:sz w:val="28"/>
          <w:szCs w:val="28"/>
        </w:rPr>
      </w:pPr>
      <w:r w:rsidRPr="00E40514">
        <w:rPr>
          <w:rFonts w:ascii="Times New Roman" w:eastAsia="Times New Roman" w:hAnsi="Times New Roman" w:cs="Times New Roman"/>
          <w:i/>
          <w:sz w:val="28"/>
          <w:szCs w:val="28"/>
        </w:rPr>
        <w:t>Инновация</w:t>
      </w:r>
      <w:r w:rsidRPr="00E40514">
        <w:rPr>
          <w:rFonts w:ascii="Times New Roman" w:eastAsia="Times New Roman" w:hAnsi="Times New Roman" w:cs="Times New Roman"/>
          <w:sz w:val="28"/>
          <w:szCs w:val="28"/>
        </w:rPr>
        <w:t xml:space="preserve"> – результат материал</w:t>
      </w:r>
      <w:r>
        <w:rPr>
          <w:rFonts w:ascii="Times New Roman" w:eastAsia="Times New Roman" w:hAnsi="Times New Roman" w:cs="Times New Roman"/>
          <w:sz w:val="28"/>
          <w:szCs w:val="28"/>
        </w:rPr>
        <w:t xml:space="preserve">изации и коммерческого освоения </w:t>
      </w:r>
      <w:r w:rsidRPr="00E40514">
        <w:rPr>
          <w:rFonts w:ascii="Times New Roman" w:eastAsia="Times New Roman" w:hAnsi="Times New Roman" w:cs="Times New Roman"/>
          <w:sz w:val="28"/>
          <w:szCs w:val="28"/>
        </w:rPr>
        <w:t>идеи, выдвинутой на стадии научно-исследовательской деятельности</w:t>
      </w:r>
    </w:p>
    <w:p w:rsidR="00B33599" w:rsidRDefault="00B33599" w:rsidP="00B33599">
      <w:pPr>
        <w:spacing w:line="276" w:lineRule="auto"/>
        <w:ind w:firstLine="851"/>
        <w:jc w:val="both"/>
        <w:rPr>
          <w:rFonts w:ascii="Times New Roman" w:eastAsia="Times New Roman" w:hAnsi="Times New Roman" w:cs="Times New Roman"/>
          <w:sz w:val="28"/>
          <w:szCs w:val="28"/>
        </w:rPr>
      </w:pPr>
      <w:r w:rsidRPr="00E40514">
        <w:rPr>
          <w:rFonts w:ascii="Times New Roman" w:eastAsia="Times New Roman" w:hAnsi="Times New Roman" w:cs="Times New Roman"/>
          <w:i/>
          <w:sz w:val="28"/>
          <w:szCs w:val="28"/>
        </w:rPr>
        <w:t>Инновация как новый продукт –</w:t>
      </w:r>
      <w:r w:rsidRPr="00E40514">
        <w:rPr>
          <w:rFonts w:ascii="Times New Roman" w:eastAsia="Times New Roman" w:hAnsi="Times New Roman" w:cs="Times New Roman"/>
          <w:sz w:val="28"/>
          <w:szCs w:val="28"/>
        </w:rPr>
        <w:t xml:space="preserve"> это внедрение нового или улучшенного товара или услуги (понятие «продукт» распространяется как на товар, так и на услугу). Сюда также относится разработка нового способа использования продукта. </w:t>
      </w:r>
    </w:p>
    <w:p w:rsidR="00B33599" w:rsidRPr="00E40514" w:rsidRDefault="00B33599" w:rsidP="00B33599">
      <w:pPr>
        <w:spacing w:line="276" w:lineRule="auto"/>
        <w:ind w:firstLine="851"/>
        <w:jc w:val="both"/>
        <w:rPr>
          <w:rFonts w:ascii="Times New Roman" w:eastAsia="Times New Roman" w:hAnsi="Times New Roman" w:cs="Times New Roman"/>
          <w:sz w:val="28"/>
          <w:szCs w:val="28"/>
        </w:rPr>
      </w:pPr>
      <w:r w:rsidRPr="00E40514">
        <w:rPr>
          <w:rFonts w:ascii="Times New Roman" w:eastAsia="Times New Roman" w:hAnsi="Times New Roman" w:cs="Times New Roman"/>
          <w:i/>
          <w:sz w:val="28"/>
          <w:szCs w:val="28"/>
        </w:rPr>
        <w:lastRenderedPageBreak/>
        <w:t>Инновация как новый процесс</w:t>
      </w:r>
      <w:r w:rsidRPr="00E40514">
        <w:rPr>
          <w:rFonts w:ascii="Times New Roman" w:eastAsia="Times New Roman" w:hAnsi="Times New Roman" w:cs="Times New Roman"/>
          <w:sz w:val="28"/>
          <w:szCs w:val="28"/>
        </w:rPr>
        <w:t xml:space="preserve"> – это внедрение нового или улучшенного способа производства или доставки товара (услуги). Сюда относятся изменения в технологии производства (например, существенно снижающие себестоимость производства), производственном оборудовании или программном обеспечении. </w:t>
      </w:r>
    </w:p>
    <w:p w:rsidR="00FA4BED" w:rsidRPr="00FA4BED" w:rsidRDefault="00FA4BED" w:rsidP="00B33599">
      <w:pPr>
        <w:ind w:firstLine="709"/>
        <w:jc w:val="both"/>
        <w:rPr>
          <w:rFonts w:ascii="Times New Roman" w:hAnsi="Times New Roman" w:cs="Times New Roman"/>
          <w:sz w:val="28"/>
          <w:szCs w:val="28"/>
        </w:rPr>
      </w:pPr>
      <w:r w:rsidRPr="00FA4BED">
        <w:rPr>
          <w:rFonts w:ascii="Times New Roman" w:hAnsi="Times New Roman" w:cs="Times New Roman"/>
          <w:i/>
          <w:sz w:val="28"/>
          <w:szCs w:val="28"/>
        </w:rPr>
        <w:t xml:space="preserve">Инновационная деятельность — </w:t>
      </w:r>
      <w:r w:rsidRPr="00FA4BED">
        <w:rPr>
          <w:rFonts w:ascii="Times New Roman" w:hAnsi="Times New Roman" w:cs="Times New Roman"/>
          <w:sz w:val="28"/>
          <w:szCs w:val="28"/>
        </w:rPr>
        <w:t>это комплекс научных, технологических, организационных, финансовых и коммерческих мероприятий, направленный на коммерциализацию накопленных знаний, технологий и оборудования.</w:t>
      </w:r>
    </w:p>
    <w:p w:rsidR="003579B2" w:rsidRPr="003579B2" w:rsidRDefault="003579B2" w:rsidP="00B33599">
      <w:pPr>
        <w:ind w:firstLine="709"/>
        <w:jc w:val="both"/>
        <w:rPr>
          <w:rFonts w:ascii="Times New Roman" w:hAnsi="Times New Roman" w:cs="Times New Roman"/>
          <w:sz w:val="28"/>
          <w:szCs w:val="28"/>
        </w:rPr>
      </w:pPr>
      <w:r w:rsidRPr="003579B2">
        <w:rPr>
          <w:rFonts w:ascii="Times New Roman" w:hAnsi="Times New Roman" w:cs="Times New Roman"/>
          <w:i/>
          <w:sz w:val="28"/>
          <w:szCs w:val="28"/>
        </w:rPr>
        <w:t xml:space="preserve">Инновационный процесс </w:t>
      </w:r>
      <w:r w:rsidRPr="003579B2">
        <w:rPr>
          <w:rFonts w:ascii="Times New Roman" w:hAnsi="Times New Roman" w:cs="Times New Roman"/>
          <w:sz w:val="28"/>
          <w:szCs w:val="28"/>
        </w:rPr>
        <w:t>— это процесс последовательного превращения идеи в товар, проходящий этапы фундаментальных и прикладных исследований, конструкторских разработок, маркетинга, производства и сбыта.</w:t>
      </w:r>
    </w:p>
    <w:p w:rsidR="00B33599" w:rsidRPr="00E40514" w:rsidRDefault="00B33599" w:rsidP="00B33599">
      <w:pPr>
        <w:ind w:firstLine="709"/>
        <w:jc w:val="both"/>
        <w:rPr>
          <w:rFonts w:ascii="Times New Roman" w:hAnsi="Times New Roman" w:cs="Times New Roman"/>
          <w:sz w:val="28"/>
          <w:szCs w:val="28"/>
        </w:rPr>
      </w:pPr>
      <w:r w:rsidRPr="00E40514">
        <w:rPr>
          <w:rFonts w:ascii="Times New Roman" w:hAnsi="Times New Roman" w:cs="Times New Roman"/>
          <w:i/>
          <w:sz w:val="28"/>
          <w:szCs w:val="28"/>
        </w:rPr>
        <w:t>Институциональные</w:t>
      </w:r>
      <w:r w:rsidRPr="00E40514">
        <w:rPr>
          <w:rFonts w:ascii="Times New Roman" w:hAnsi="Times New Roman" w:cs="Times New Roman"/>
          <w:bCs/>
          <w:i/>
          <w:sz w:val="28"/>
          <w:szCs w:val="28"/>
        </w:rPr>
        <w:t xml:space="preserve"> инновации</w:t>
      </w:r>
      <w:r w:rsidRPr="00E40514">
        <w:rPr>
          <w:rFonts w:ascii="Times New Roman" w:hAnsi="Times New Roman" w:cs="Times New Roman"/>
          <w:bCs/>
          <w:sz w:val="28"/>
          <w:szCs w:val="28"/>
        </w:rPr>
        <w:t xml:space="preserve"> –</w:t>
      </w:r>
      <w:r w:rsidRPr="00E40514">
        <w:rPr>
          <w:rFonts w:ascii="Times New Roman" w:hAnsi="Times New Roman" w:cs="Times New Roman"/>
          <w:sz w:val="28"/>
          <w:szCs w:val="28"/>
        </w:rPr>
        <w:t xml:space="preserve"> конечный результат инновационной деятельности, получивший воплощение в виде новых (усовершенствованных) бизнес-процессов и приемов.</w:t>
      </w:r>
    </w:p>
    <w:p w:rsidR="00B33599" w:rsidRDefault="00B33599" w:rsidP="00B33599">
      <w:pPr>
        <w:pStyle w:val="af8"/>
        <w:widowControl w:val="0"/>
        <w:tabs>
          <w:tab w:val="left" w:pos="900"/>
        </w:tabs>
        <w:autoSpaceDE w:val="0"/>
        <w:ind w:firstLine="567"/>
        <w:jc w:val="both"/>
        <w:rPr>
          <w:rFonts w:eastAsia="AEIJNF+TimesNewRoman"/>
          <w:color w:val="000000"/>
          <w:sz w:val="28"/>
          <w:szCs w:val="28"/>
        </w:rPr>
      </w:pPr>
      <w:r w:rsidRPr="00E40514">
        <w:rPr>
          <w:rFonts w:eastAsia="Times New Roman"/>
          <w:i/>
          <w:color w:val="000000"/>
          <w:sz w:val="28"/>
          <w:szCs w:val="28"/>
        </w:rPr>
        <w:t>Интеллектуальная собственность</w:t>
      </w:r>
      <w:r w:rsidRPr="00E40514">
        <w:rPr>
          <w:rFonts w:eastAsia="Times New Roman"/>
          <w:color w:val="000000"/>
          <w:sz w:val="28"/>
          <w:szCs w:val="28"/>
        </w:rPr>
        <w:t xml:space="preserve"> </w:t>
      </w:r>
      <w:r w:rsidRPr="00E40514">
        <w:rPr>
          <w:rFonts w:eastAsia="Times New Roman"/>
          <w:color w:val="000000"/>
          <w:sz w:val="28"/>
          <w:szCs w:val="28"/>
        </w:rPr>
        <w:noBreakHyphen/>
        <w:t xml:space="preserve">  совокупность исключительных прав как личного</w:t>
      </w:r>
      <w:r w:rsidRPr="00E40514">
        <w:rPr>
          <w:rFonts w:eastAsia="AEIJNF+TimesNewRoman"/>
          <w:color w:val="000000"/>
          <w:sz w:val="28"/>
          <w:szCs w:val="28"/>
        </w:rPr>
        <w:t xml:space="preserve">, </w:t>
      </w:r>
      <w:r w:rsidRPr="00E40514">
        <w:rPr>
          <w:rFonts w:eastAsia="Times New Roman"/>
          <w:color w:val="000000"/>
          <w:sz w:val="28"/>
          <w:szCs w:val="28"/>
        </w:rPr>
        <w:t>так и имущественного характера на результаты интеллектуальной и в первую очередь творческой деятельности</w:t>
      </w:r>
      <w:r w:rsidRPr="00E40514">
        <w:rPr>
          <w:rFonts w:eastAsia="AEIJNF+TimesNewRoman"/>
          <w:color w:val="000000"/>
          <w:sz w:val="28"/>
          <w:szCs w:val="28"/>
        </w:rPr>
        <w:t xml:space="preserve">, </w:t>
      </w:r>
      <w:r w:rsidRPr="00E40514">
        <w:rPr>
          <w:rFonts w:eastAsia="Times New Roman"/>
          <w:color w:val="000000"/>
          <w:sz w:val="28"/>
          <w:szCs w:val="28"/>
        </w:rPr>
        <w:t>а также на некоторые иные приравненные к ним объекты</w:t>
      </w:r>
      <w:r w:rsidRPr="00E40514">
        <w:rPr>
          <w:rFonts w:eastAsia="AEIJNF+TimesNewRoman"/>
          <w:color w:val="000000"/>
          <w:sz w:val="28"/>
          <w:szCs w:val="28"/>
        </w:rPr>
        <w:t xml:space="preserve">, </w:t>
      </w:r>
      <w:r w:rsidRPr="00E40514">
        <w:rPr>
          <w:rFonts w:eastAsia="Times New Roman"/>
          <w:color w:val="000000"/>
          <w:sz w:val="28"/>
          <w:szCs w:val="28"/>
        </w:rPr>
        <w:t>конкретный перечень которых устанавливается законодательством соответствующей страны с учетом принятых ею международных обязательств</w:t>
      </w:r>
      <w:r w:rsidRPr="00E40514">
        <w:rPr>
          <w:rFonts w:eastAsia="AEIJNF+TimesNewRoman"/>
          <w:color w:val="000000"/>
          <w:sz w:val="28"/>
          <w:szCs w:val="28"/>
        </w:rPr>
        <w:t xml:space="preserve">. </w:t>
      </w:r>
    </w:p>
    <w:p w:rsidR="00B33599" w:rsidRPr="00E40514" w:rsidRDefault="00B33599" w:rsidP="00B33599">
      <w:pPr>
        <w:pStyle w:val="af8"/>
        <w:widowControl w:val="0"/>
        <w:tabs>
          <w:tab w:val="left" w:pos="900"/>
        </w:tabs>
        <w:autoSpaceDE w:val="0"/>
        <w:ind w:firstLine="567"/>
        <w:jc w:val="both"/>
        <w:rPr>
          <w:rFonts w:eastAsia="AEIJNF+TimesNewRoman"/>
          <w:color w:val="000000"/>
          <w:sz w:val="28"/>
          <w:szCs w:val="28"/>
        </w:rPr>
      </w:pPr>
      <w:r w:rsidRPr="00E40514">
        <w:rPr>
          <w:rFonts w:eastAsia="Times New Roman"/>
          <w:i/>
          <w:color w:val="000000"/>
          <w:sz w:val="28"/>
          <w:szCs w:val="28"/>
        </w:rPr>
        <w:t>Маркетинговая инновация</w:t>
      </w:r>
      <w:r w:rsidRPr="00E40514">
        <w:rPr>
          <w:rFonts w:eastAsia="Times New Roman"/>
          <w:sz w:val="28"/>
          <w:szCs w:val="28"/>
        </w:rPr>
        <w:t xml:space="preserve"> – это внедрение нового метода продвижения и продажи уже существующих продуктов (услуг). Сюда относятся изменения в дизайне, упаковке, цене, рекламных методах продвижения. Примеры маркетинговых инноваций: это введение в практику многих коммерческих фирм карт постоянных покупателей, изменение дизайна флакона лака для волос, или смена банки для майонеза на пакет с откручивающейся крышечкой. Маркетинговую инновацию отличить очень просто – благодаря применению маркетинговой инновации, продукт (услуга) не меняется, меняется отношение к ним потребителей. </w:t>
      </w:r>
    </w:p>
    <w:p w:rsidR="00B33599" w:rsidRDefault="00B33599" w:rsidP="00B33599">
      <w:pPr>
        <w:ind w:firstLine="851"/>
        <w:jc w:val="both"/>
        <w:rPr>
          <w:rFonts w:ascii="Times New Roman" w:eastAsia="Times New Roman" w:hAnsi="Times New Roman" w:cs="Times New Roman"/>
          <w:sz w:val="28"/>
          <w:szCs w:val="28"/>
        </w:rPr>
      </w:pPr>
      <w:r w:rsidRPr="00E40514">
        <w:rPr>
          <w:rFonts w:ascii="Times New Roman" w:eastAsia="Times New Roman" w:hAnsi="Times New Roman" w:cs="Times New Roman"/>
          <w:i/>
          <w:color w:val="000000"/>
          <w:sz w:val="28"/>
          <w:szCs w:val="28"/>
        </w:rPr>
        <w:t>Нематериальные активы</w:t>
      </w:r>
      <w:r w:rsidRPr="00E40514">
        <w:rPr>
          <w:rFonts w:ascii="Times New Roman" w:eastAsia="Times New Roman" w:hAnsi="Times New Roman" w:cs="Times New Roman"/>
          <w:color w:val="000000"/>
          <w:sz w:val="28"/>
          <w:szCs w:val="28"/>
        </w:rPr>
        <w:t xml:space="preserve"> – это неденежные, не имеющие </w:t>
      </w:r>
      <w:r w:rsidRPr="00E40514">
        <w:rPr>
          <w:rFonts w:ascii="Times New Roman" w:eastAsia="Times New Roman" w:hAnsi="Times New Roman" w:cs="Times New Roman"/>
          <w:sz w:val="28"/>
          <w:szCs w:val="28"/>
        </w:rPr>
        <w:t>материально-вещественной структуры ресурсы, использование которых обеспечивает определенные экономические выгоды владельцу.</w:t>
      </w:r>
    </w:p>
    <w:p w:rsidR="00B33599" w:rsidRPr="00E40514" w:rsidRDefault="00B33599" w:rsidP="00B33599">
      <w:pPr>
        <w:ind w:firstLine="851"/>
        <w:jc w:val="both"/>
        <w:rPr>
          <w:rFonts w:ascii="Times New Roman" w:hAnsi="Times New Roman" w:cs="Times New Roman"/>
          <w:bCs/>
          <w:sz w:val="28"/>
          <w:szCs w:val="28"/>
        </w:rPr>
      </w:pPr>
      <w:r w:rsidRPr="00E40514">
        <w:rPr>
          <w:rFonts w:ascii="Times New Roman" w:eastAsia="Times New Roman" w:hAnsi="Times New Roman" w:cs="Times New Roman"/>
          <w:i/>
          <w:sz w:val="28"/>
          <w:szCs w:val="28"/>
        </w:rPr>
        <w:t>Организационная инноваци</w:t>
      </w:r>
      <w:r w:rsidRPr="00E40514">
        <w:rPr>
          <w:rFonts w:ascii="Times New Roman" w:eastAsia="Times New Roman" w:hAnsi="Times New Roman" w:cs="Times New Roman"/>
          <w:i/>
          <w:color w:val="1F497D"/>
          <w:sz w:val="28"/>
          <w:szCs w:val="28"/>
        </w:rPr>
        <w:t>я</w:t>
      </w:r>
      <w:r w:rsidRPr="00E405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E40514">
        <w:rPr>
          <w:rFonts w:ascii="Times New Roman" w:eastAsia="Times New Roman" w:hAnsi="Times New Roman" w:cs="Times New Roman"/>
          <w:sz w:val="28"/>
          <w:szCs w:val="28"/>
        </w:rPr>
        <w:t xml:space="preserve">это внедрение нового метода деловой практики на предприятии, посредством сокращения затрат. </w:t>
      </w:r>
    </w:p>
    <w:p w:rsidR="00B33599" w:rsidRPr="00E40514" w:rsidRDefault="00B33599" w:rsidP="00B33599">
      <w:pPr>
        <w:ind w:firstLine="851"/>
        <w:jc w:val="both"/>
        <w:rPr>
          <w:rFonts w:ascii="Times New Roman" w:hAnsi="Times New Roman" w:cs="Times New Roman"/>
          <w:sz w:val="28"/>
          <w:szCs w:val="28"/>
        </w:rPr>
      </w:pPr>
      <w:r w:rsidRPr="00E40514">
        <w:rPr>
          <w:rFonts w:ascii="Times New Roman" w:eastAsia="Times New Roman" w:hAnsi="Times New Roman" w:cs="Times New Roman"/>
          <w:i/>
          <w:sz w:val="28"/>
          <w:szCs w:val="28"/>
        </w:rPr>
        <w:t>Патент на изобретение</w:t>
      </w:r>
      <w:r w:rsidRPr="00E40514">
        <w:rPr>
          <w:rFonts w:ascii="Times New Roman" w:eastAsia="Times New Roman" w:hAnsi="Times New Roman" w:cs="Times New Roman"/>
          <w:sz w:val="28"/>
          <w:szCs w:val="28"/>
        </w:rPr>
        <w:t xml:space="preserve"> – это охранный документ, выдаваемый на изобретение и удостоверяющий приоритет, авторство и исключительное право патентообладателя на использование объекта охраны в течение срока действия охранного документа. </w:t>
      </w:r>
    </w:p>
    <w:p w:rsidR="00B33599" w:rsidRPr="00E40514" w:rsidRDefault="00B33599" w:rsidP="00B33599">
      <w:pPr>
        <w:widowControl w:val="0"/>
        <w:tabs>
          <w:tab w:val="left" w:pos="0"/>
          <w:tab w:val="left" w:pos="1080"/>
        </w:tabs>
        <w:ind w:firstLine="720"/>
        <w:jc w:val="both"/>
        <w:rPr>
          <w:rFonts w:ascii="Times New Roman" w:hAnsi="Times New Roman" w:cs="Times New Roman"/>
          <w:sz w:val="28"/>
          <w:szCs w:val="28"/>
        </w:rPr>
      </w:pPr>
      <w:r w:rsidRPr="00E40514">
        <w:rPr>
          <w:rFonts w:ascii="Times New Roman" w:eastAsia="Times New Roman" w:hAnsi="Times New Roman" w:cs="Times New Roman"/>
          <w:i/>
          <w:sz w:val="28"/>
          <w:szCs w:val="28"/>
        </w:rPr>
        <w:t>Патент на полезную модель</w:t>
      </w:r>
      <w:r w:rsidRPr="00E40514">
        <w:rPr>
          <w:rFonts w:ascii="Times New Roman" w:eastAsia="Times New Roman" w:hAnsi="Times New Roman" w:cs="Times New Roman"/>
          <w:sz w:val="28"/>
          <w:szCs w:val="28"/>
        </w:rPr>
        <w:t xml:space="preserve"> – это охранный документ, выдаваемый на полезную модель и удостоверяющий приоритет, авторство и исключительное право патентообладателя на использование объекта охраны в течение срока действия охранного документа. </w:t>
      </w:r>
    </w:p>
    <w:p w:rsidR="00B33599" w:rsidRPr="00E40514" w:rsidRDefault="00B33599" w:rsidP="00B33599">
      <w:pPr>
        <w:ind w:firstLine="851"/>
        <w:jc w:val="both"/>
        <w:rPr>
          <w:rFonts w:ascii="Times New Roman" w:hAnsi="Times New Roman" w:cs="Times New Roman"/>
          <w:sz w:val="28"/>
          <w:szCs w:val="28"/>
        </w:rPr>
      </w:pPr>
      <w:r w:rsidRPr="00E40514">
        <w:rPr>
          <w:rFonts w:ascii="Times New Roman" w:eastAsia="Times New Roman" w:hAnsi="Times New Roman" w:cs="Times New Roman"/>
          <w:i/>
          <w:sz w:val="28"/>
          <w:szCs w:val="28"/>
        </w:rPr>
        <w:t>Патент на промышленный образец</w:t>
      </w:r>
      <w:r w:rsidRPr="00E40514">
        <w:rPr>
          <w:rFonts w:ascii="Times New Roman" w:eastAsia="Times New Roman" w:hAnsi="Times New Roman" w:cs="Times New Roman"/>
          <w:sz w:val="28"/>
          <w:szCs w:val="28"/>
        </w:rPr>
        <w:t xml:space="preserve"> – это охранный документ, выдаваемый на промышленный образец и удостоверяющий приоритет, </w:t>
      </w:r>
      <w:r w:rsidRPr="00E40514">
        <w:rPr>
          <w:rFonts w:ascii="Times New Roman" w:eastAsia="Times New Roman" w:hAnsi="Times New Roman" w:cs="Times New Roman"/>
          <w:sz w:val="28"/>
          <w:szCs w:val="28"/>
        </w:rPr>
        <w:lastRenderedPageBreak/>
        <w:t>авторство и исключительное право патентообладателя на использование объекта охраны в течение срока действия охранного документа.</w:t>
      </w:r>
    </w:p>
    <w:p w:rsidR="00B33599" w:rsidRPr="00E40514" w:rsidRDefault="00B33599" w:rsidP="00B33599">
      <w:pPr>
        <w:widowControl w:val="0"/>
        <w:tabs>
          <w:tab w:val="left" w:pos="900"/>
        </w:tabs>
        <w:ind w:firstLine="907"/>
        <w:jc w:val="both"/>
        <w:rPr>
          <w:rFonts w:ascii="Times New Roman" w:eastAsia="Times New Roman" w:hAnsi="Times New Roman" w:cs="Times New Roman"/>
          <w:sz w:val="28"/>
          <w:szCs w:val="28"/>
        </w:rPr>
      </w:pPr>
      <w:r w:rsidRPr="00E40514">
        <w:rPr>
          <w:rFonts w:ascii="Times New Roman" w:eastAsia="Times New Roman" w:hAnsi="Times New Roman" w:cs="Times New Roman"/>
          <w:i/>
          <w:sz w:val="28"/>
          <w:szCs w:val="28"/>
        </w:rPr>
        <w:t>Патентообладатель</w:t>
      </w:r>
      <w:r w:rsidRPr="00E40514">
        <w:rPr>
          <w:rFonts w:ascii="Times New Roman" w:eastAsia="Times New Roman" w:hAnsi="Times New Roman" w:cs="Times New Roman"/>
          <w:sz w:val="28"/>
          <w:szCs w:val="28"/>
        </w:rPr>
        <w:t xml:space="preserve"> – это владелец охранного документа и вытекающих из охранного документа материальных (исключительных) прав.</w:t>
      </w:r>
    </w:p>
    <w:p w:rsidR="00B33599" w:rsidRPr="00E40514" w:rsidRDefault="00B33599" w:rsidP="00B33599">
      <w:pPr>
        <w:widowControl w:val="0"/>
        <w:tabs>
          <w:tab w:val="left" w:pos="0"/>
          <w:tab w:val="left" w:pos="1080"/>
        </w:tabs>
        <w:ind w:firstLine="720"/>
        <w:jc w:val="both"/>
        <w:rPr>
          <w:rFonts w:ascii="Times New Roman" w:eastAsia="Times New Roman" w:hAnsi="Times New Roman" w:cs="Times New Roman"/>
          <w:sz w:val="28"/>
          <w:szCs w:val="28"/>
        </w:rPr>
      </w:pPr>
      <w:r w:rsidRPr="00E40514">
        <w:rPr>
          <w:rFonts w:ascii="Times New Roman" w:eastAsia="Times New Roman" w:hAnsi="Times New Roman" w:cs="Times New Roman"/>
          <w:sz w:val="28"/>
          <w:szCs w:val="28"/>
        </w:rPr>
        <w:t xml:space="preserve">Полезная модель – новое конструктивное техническое решение, относящееся к устройству, то есть конструкции или изделию. </w:t>
      </w:r>
    </w:p>
    <w:p w:rsidR="00B33599" w:rsidRPr="00E40514" w:rsidRDefault="00B33599" w:rsidP="00B33599">
      <w:pPr>
        <w:widowControl w:val="0"/>
        <w:tabs>
          <w:tab w:val="left" w:pos="900"/>
        </w:tabs>
        <w:ind w:firstLine="907"/>
        <w:jc w:val="both"/>
        <w:rPr>
          <w:rFonts w:ascii="Times New Roman" w:eastAsia="Times New Roman" w:hAnsi="Times New Roman" w:cs="Times New Roman"/>
          <w:sz w:val="28"/>
          <w:szCs w:val="28"/>
        </w:rPr>
      </w:pPr>
      <w:r w:rsidRPr="00E40514">
        <w:rPr>
          <w:rFonts w:ascii="Times New Roman" w:eastAsia="Times New Roman" w:hAnsi="Times New Roman" w:cs="Times New Roman"/>
          <w:i/>
          <w:sz w:val="28"/>
          <w:szCs w:val="28"/>
        </w:rPr>
        <w:t>Правообладатель</w:t>
      </w:r>
      <w:r w:rsidRPr="00E40514">
        <w:rPr>
          <w:rFonts w:ascii="Times New Roman" w:eastAsia="Times New Roman" w:hAnsi="Times New Roman" w:cs="Times New Roman"/>
          <w:sz w:val="28"/>
          <w:szCs w:val="28"/>
        </w:rPr>
        <w:t xml:space="preserve"> – это владелец вытекающих из факта создания произведения материальных (исключительных) прав.</w:t>
      </w:r>
    </w:p>
    <w:p w:rsidR="00B33599" w:rsidRPr="00E40514" w:rsidRDefault="00B33599" w:rsidP="00B33599">
      <w:pPr>
        <w:jc w:val="both"/>
        <w:rPr>
          <w:rFonts w:ascii="Times New Roman" w:hAnsi="Times New Roman" w:cs="Times New Roman"/>
          <w:sz w:val="28"/>
          <w:szCs w:val="28"/>
        </w:rPr>
      </w:pPr>
      <w:r w:rsidRPr="00E40514">
        <w:rPr>
          <w:rFonts w:ascii="Times New Roman" w:hAnsi="Times New Roman" w:cs="Times New Roman"/>
          <w:bCs/>
          <w:sz w:val="28"/>
          <w:szCs w:val="28"/>
        </w:rPr>
        <w:t>Продуктовые инновации</w:t>
      </w:r>
      <w:r w:rsidRPr="00E40514">
        <w:rPr>
          <w:rFonts w:ascii="Times New Roman" w:hAnsi="Times New Roman" w:cs="Times New Roman"/>
          <w:sz w:val="28"/>
          <w:szCs w:val="28"/>
        </w:rPr>
        <w:t xml:space="preserve"> </w:t>
      </w:r>
      <w:r w:rsidRPr="00E40514">
        <w:rPr>
          <w:rFonts w:ascii="Times New Roman" w:hAnsi="Times New Roman" w:cs="Times New Roman"/>
          <w:bCs/>
          <w:sz w:val="28"/>
          <w:szCs w:val="28"/>
        </w:rPr>
        <w:t xml:space="preserve">– </w:t>
      </w:r>
      <w:r w:rsidRPr="00E40514">
        <w:rPr>
          <w:rFonts w:ascii="Times New Roman" w:hAnsi="Times New Roman" w:cs="Times New Roman"/>
          <w:sz w:val="28"/>
          <w:szCs w:val="28"/>
        </w:rPr>
        <w:t>разработка и производство технологически новых или технологически усовершенствованных продуктов.</w:t>
      </w:r>
    </w:p>
    <w:p w:rsidR="00B33599" w:rsidRDefault="00B33599" w:rsidP="00B33599">
      <w:pPr>
        <w:ind w:firstLine="851"/>
        <w:jc w:val="both"/>
        <w:rPr>
          <w:rFonts w:ascii="Times New Roman" w:eastAsia="Times New Roman" w:hAnsi="Times New Roman" w:cs="Times New Roman"/>
          <w:i/>
          <w:iCs/>
          <w:sz w:val="28"/>
          <w:szCs w:val="28"/>
          <w:lang w:eastAsia="en-US"/>
        </w:rPr>
      </w:pPr>
      <w:r w:rsidRPr="00E40514">
        <w:rPr>
          <w:rFonts w:ascii="Times New Roman" w:eastAsia="Times New Roman" w:hAnsi="Times New Roman" w:cs="Times New Roman"/>
          <w:i/>
          <w:sz w:val="28"/>
          <w:szCs w:val="28"/>
        </w:rPr>
        <w:t>Промышленный образец</w:t>
      </w:r>
      <w:r w:rsidRPr="00E40514">
        <w:rPr>
          <w:rFonts w:ascii="Times New Roman" w:eastAsia="Times New Roman" w:hAnsi="Times New Roman" w:cs="Times New Roman"/>
          <w:sz w:val="28"/>
          <w:szCs w:val="28"/>
        </w:rPr>
        <w:t xml:space="preserve"> – художественно-конструкторское решение изделия, описание или изображение полезного предмета с использованием орнаментальных элементов или различных аспектов этого предмета, содержащее его характеристики с точки зрения формы и поверхности, т.е. отражающие внешний вид изделия.</w:t>
      </w:r>
    </w:p>
    <w:p w:rsidR="00B33599" w:rsidRDefault="00B33599" w:rsidP="00B33599">
      <w:pPr>
        <w:ind w:firstLine="851"/>
        <w:jc w:val="both"/>
        <w:rPr>
          <w:rFonts w:ascii="Times New Roman" w:hAnsi="Times New Roman" w:cs="Times New Roman"/>
          <w:sz w:val="28"/>
          <w:szCs w:val="28"/>
        </w:rPr>
      </w:pPr>
      <w:r w:rsidRPr="00E40514">
        <w:rPr>
          <w:rFonts w:ascii="Times New Roman" w:hAnsi="Times New Roman" w:cs="Times New Roman"/>
          <w:bCs/>
          <w:i/>
          <w:sz w:val="28"/>
          <w:szCs w:val="28"/>
        </w:rPr>
        <w:t>Процессные инновации</w:t>
      </w:r>
      <w:r w:rsidRPr="00E40514">
        <w:rPr>
          <w:rFonts w:ascii="Times New Roman" w:hAnsi="Times New Roman" w:cs="Times New Roman"/>
          <w:sz w:val="28"/>
          <w:szCs w:val="28"/>
        </w:rPr>
        <w:t xml:space="preserve"> </w:t>
      </w:r>
      <w:r w:rsidRPr="00E40514">
        <w:rPr>
          <w:rFonts w:ascii="Times New Roman" w:hAnsi="Times New Roman" w:cs="Times New Roman"/>
          <w:bCs/>
          <w:sz w:val="28"/>
          <w:szCs w:val="28"/>
        </w:rPr>
        <w:t xml:space="preserve">– </w:t>
      </w:r>
      <w:r w:rsidRPr="00E40514">
        <w:rPr>
          <w:rFonts w:ascii="Times New Roman" w:hAnsi="Times New Roman" w:cs="Times New Roman"/>
          <w:sz w:val="28"/>
          <w:szCs w:val="28"/>
        </w:rPr>
        <w:t>новые методы организации производства (новые технологии</w:t>
      </w:r>
      <w:r>
        <w:rPr>
          <w:rFonts w:ascii="Times New Roman" w:hAnsi="Times New Roman" w:cs="Times New Roman"/>
          <w:sz w:val="28"/>
          <w:szCs w:val="28"/>
        </w:rPr>
        <w:t>)</w:t>
      </w:r>
      <w:r w:rsidRPr="00E40514">
        <w:rPr>
          <w:rFonts w:ascii="Times New Roman" w:hAnsi="Times New Roman" w:cs="Times New Roman"/>
          <w:sz w:val="28"/>
          <w:szCs w:val="28"/>
        </w:rPr>
        <w:t>.</w:t>
      </w:r>
    </w:p>
    <w:p w:rsidR="00B33599" w:rsidRPr="00E40514" w:rsidRDefault="00B33599" w:rsidP="00B33599">
      <w:pPr>
        <w:ind w:firstLine="851"/>
        <w:jc w:val="both"/>
        <w:rPr>
          <w:rFonts w:ascii="Times New Roman" w:hAnsi="Times New Roman" w:cs="Times New Roman"/>
          <w:sz w:val="28"/>
          <w:szCs w:val="28"/>
        </w:rPr>
      </w:pPr>
      <w:r w:rsidRPr="00E40514">
        <w:rPr>
          <w:rFonts w:ascii="Times New Roman" w:hAnsi="Times New Roman" w:cs="Times New Roman"/>
          <w:i/>
          <w:sz w:val="28"/>
          <w:szCs w:val="28"/>
        </w:rPr>
        <w:t>Прямое инвестирование</w:t>
      </w:r>
      <w:r w:rsidRPr="00E40514">
        <w:rPr>
          <w:rFonts w:ascii="Times New Roman" w:hAnsi="Times New Roman" w:cs="Times New Roman"/>
          <w:sz w:val="28"/>
          <w:szCs w:val="28"/>
        </w:rPr>
        <w:t xml:space="preserve"> - тип </w:t>
      </w:r>
      <w:r w:rsidRPr="00E40514">
        <w:rPr>
          <w:rFonts w:ascii="Times New Roman" w:hAnsi="Times New Roman" w:cs="Times New Roman"/>
          <w:bCs/>
          <w:color w:val="000000"/>
          <w:sz w:val="28"/>
          <w:szCs w:val="28"/>
        </w:rPr>
        <w:t>финансирование с целью получения прибыли</w:t>
      </w:r>
      <w:r w:rsidRPr="00E40514">
        <w:rPr>
          <w:rFonts w:ascii="Times New Roman" w:hAnsi="Times New Roman" w:cs="Times New Roman"/>
          <w:sz w:val="28"/>
          <w:szCs w:val="28"/>
        </w:rPr>
        <w:t xml:space="preserve">, используемый фондами прямых инвестиций. </w:t>
      </w:r>
    </w:p>
    <w:p w:rsidR="00B33599" w:rsidRPr="00E40514" w:rsidRDefault="00B33599" w:rsidP="00B33599">
      <w:pPr>
        <w:ind w:firstLine="851"/>
        <w:jc w:val="both"/>
        <w:rPr>
          <w:rFonts w:ascii="Times New Roman" w:eastAsia="Times New Roman" w:hAnsi="Times New Roman" w:cs="Times New Roman"/>
          <w:i/>
          <w:iCs/>
          <w:sz w:val="28"/>
          <w:szCs w:val="28"/>
          <w:lang w:eastAsia="en-US"/>
        </w:rPr>
      </w:pPr>
      <w:r w:rsidRPr="00E40514">
        <w:rPr>
          <w:rFonts w:ascii="Times New Roman" w:hAnsi="Times New Roman" w:cs="Times New Roman"/>
          <w:bCs/>
          <w:i/>
          <w:color w:val="000000"/>
          <w:sz w:val="28"/>
          <w:szCs w:val="28"/>
        </w:rPr>
        <w:t>Раунд финансирования</w:t>
      </w:r>
      <w:r w:rsidRPr="00E40514">
        <w:rPr>
          <w:rFonts w:ascii="Times New Roman" w:hAnsi="Times New Roman" w:cs="Times New Roman"/>
          <w:bCs/>
          <w:color w:val="000000"/>
          <w:sz w:val="28"/>
          <w:szCs w:val="28"/>
        </w:rPr>
        <w:t xml:space="preserve"> – цепочка стадий финансирования</w:t>
      </w:r>
    </w:p>
    <w:p w:rsidR="00B33599" w:rsidRDefault="00B33599" w:rsidP="00B33599">
      <w:pPr>
        <w:ind w:firstLine="851"/>
        <w:jc w:val="both"/>
        <w:rPr>
          <w:rFonts w:ascii="Times New Roman" w:hAnsi="Times New Roman" w:cs="Times New Roman"/>
          <w:sz w:val="28"/>
          <w:szCs w:val="28"/>
        </w:rPr>
      </w:pPr>
      <w:r w:rsidRPr="00E40514">
        <w:rPr>
          <w:rFonts w:ascii="Times New Roman" w:hAnsi="Times New Roman" w:cs="Times New Roman"/>
          <w:i/>
          <w:sz w:val="28"/>
          <w:szCs w:val="28"/>
        </w:rPr>
        <w:t>С</w:t>
      </w:r>
      <w:r w:rsidRPr="00E40514">
        <w:rPr>
          <w:rFonts w:ascii="Times New Roman" w:eastAsia="Times New Roman" w:hAnsi="Times New Roman" w:cs="Times New Roman"/>
          <w:i/>
          <w:sz w:val="28"/>
          <w:szCs w:val="28"/>
        </w:rPr>
        <w:t>екреты производства (ноу-хау)</w:t>
      </w:r>
      <w:r w:rsidRPr="00E405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noBreakHyphen/>
      </w:r>
      <w:r w:rsidRPr="00E40514">
        <w:rPr>
          <w:rFonts w:ascii="Times New Roman" w:eastAsia="Times New Roman" w:hAnsi="Times New Roman" w:cs="Times New Roman"/>
          <w:sz w:val="28"/>
          <w:szCs w:val="28"/>
        </w:rPr>
        <w:t xml:space="preserve"> полностью или частично конфиденциальные сведения технического, экономического, финансового характера, использование которых обеспечивает определенные преимущества владельцу.</w:t>
      </w:r>
    </w:p>
    <w:p w:rsidR="00B33599" w:rsidRDefault="00B33599" w:rsidP="00B33599">
      <w:pPr>
        <w:ind w:firstLine="851"/>
        <w:jc w:val="both"/>
        <w:rPr>
          <w:rFonts w:ascii="Times New Roman" w:hAnsi="Times New Roman" w:cs="Times New Roman"/>
          <w:sz w:val="28"/>
          <w:szCs w:val="28"/>
        </w:rPr>
      </w:pPr>
      <w:r w:rsidRPr="00E40514">
        <w:rPr>
          <w:rFonts w:ascii="Times New Roman" w:eastAsia="Times New Roman" w:hAnsi="Times New Roman" w:cs="Times New Roman"/>
          <w:i/>
          <w:sz w:val="28"/>
          <w:szCs w:val="28"/>
        </w:rPr>
        <w:t>Стартап</w:t>
      </w:r>
      <w:r w:rsidRPr="00E40514">
        <w:rPr>
          <w:rFonts w:ascii="Times New Roman" w:eastAsia="Times New Roman" w:hAnsi="Times New Roman" w:cs="Times New Roman"/>
          <w:color w:val="1F497D"/>
          <w:sz w:val="28"/>
          <w:szCs w:val="28"/>
        </w:rPr>
        <w:t xml:space="preserve"> </w:t>
      </w:r>
      <w:r w:rsidRPr="00E40514">
        <w:rPr>
          <w:rFonts w:ascii="Times New Roman" w:eastAsia="Times New Roman" w:hAnsi="Times New Roman" w:cs="Times New Roman"/>
          <w:sz w:val="28"/>
          <w:szCs w:val="28"/>
        </w:rPr>
        <w:t>– это начинающая компания, которая создается с целью коммерциализации интеллектуальной собственности. Двигательной силой стартапа является инициативная команда разработчиков – авторов и собственников интеллектуальной собственности, кото</w:t>
      </w:r>
      <w:r>
        <w:rPr>
          <w:rFonts w:ascii="Times New Roman" w:eastAsia="Times New Roman" w:hAnsi="Times New Roman" w:cs="Times New Roman"/>
          <w:sz w:val="28"/>
          <w:szCs w:val="28"/>
        </w:rPr>
        <w:t>рая вносится на баланс стартапа</w:t>
      </w:r>
      <w:r w:rsidRPr="00E40514">
        <w:rPr>
          <w:rFonts w:ascii="Times New Roman" w:eastAsia="Times New Roman" w:hAnsi="Times New Roman" w:cs="Times New Roman"/>
          <w:sz w:val="28"/>
          <w:szCs w:val="28"/>
        </w:rPr>
        <w:t xml:space="preserve">. </w:t>
      </w:r>
    </w:p>
    <w:p w:rsidR="00B33599" w:rsidRDefault="00B33599" w:rsidP="00B33599">
      <w:pPr>
        <w:ind w:firstLine="851"/>
        <w:jc w:val="both"/>
        <w:rPr>
          <w:rFonts w:ascii="Times New Roman" w:hAnsi="Times New Roman" w:cs="Times New Roman"/>
          <w:sz w:val="28"/>
          <w:szCs w:val="28"/>
        </w:rPr>
      </w:pPr>
      <w:r w:rsidRPr="00E650C7">
        <w:rPr>
          <w:rFonts w:ascii="Times New Roman" w:hAnsi="Times New Roman" w:cs="Times New Roman"/>
          <w:i/>
          <w:sz w:val="28"/>
          <w:szCs w:val="28"/>
        </w:rPr>
        <w:t>Технологические инновации</w:t>
      </w:r>
      <w:r w:rsidRPr="00E40514">
        <w:rPr>
          <w:rFonts w:ascii="Times New Roman" w:hAnsi="Times New Roman" w:cs="Times New Roman"/>
          <w:sz w:val="28"/>
          <w:szCs w:val="28"/>
        </w:rPr>
        <w:t xml:space="preserve"> – конечный результат инновационной деятельности, получивший воплощение в виде нового (усовершенствованного) продукта или услуги, внедренных на рынке, нового (усовершенствованного) процесса или способа производства.</w:t>
      </w:r>
    </w:p>
    <w:p w:rsidR="00B33599" w:rsidRDefault="00B33599" w:rsidP="00B33599">
      <w:pPr>
        <w:ind w:firstLine="851"/>
        <w:jc w:val="both"/>
        <w:rPr>
          <w:rFonts w:ascii="Times New Roman" w:hAnsi="Times New Roman" w:cs="Times New Roman"/>
          <w:sz w:val="28"/>
          <w:szCs w:val="28"/>
        </w:rPr>
      </w:pPr>
      <w:r w:rsidRPr="00E650C7">
        <w:rPr>
          <w:rFonts w:ascii="Times New Roman" w:hAnsi="Times New Roman" w:cs="Times New Roman"/>
          <w:i/>
          <w:sz w:val="28"/>
          <w:szCs w:val="28"/>
        </w:rPr>
        <w:t>Фонды прямых инвестиций</w:t>
      </w:r>
      <w:r w:rsidRPr="00E40514">
        <w:rPr>
          <w:rFonts w:ascii="Times New Roman" w:hAnsi="Times New Roman" w:cs="Times New Roman"/>
          <w:sz w:val="28"/>
          <w:szCs w:val="28"/>
        </w:rPr>
        <w:t xml:space="preserve"> - </w:t>
      </w:r>
      <w:r w:rsidRPr="00E40514">
        <w:rPr>
          <w:rFonts w:ascii="Times New Roman" w:hAnsi="Times New Roman" w:cs="Times New Roman"/>
          <w:bCs/>
          <w:sz w:val="28"/>
          <w:szCs w:val="28"/>
        </w:rPr>
        <w:t>инвесторы</w:t>
      </w:r>
      <w:r w:rsidRPr="00E40514">
        <w:rPr>
          <w:rFonts w:ascii="Times New Roman" w:eastAsiaTheme="minorHAnsi" w:hAnsi="Times New Roman" w:cs="Times New Roman"/>
          <w:sz w:val="28"/>
          <w:szCs w:val="28"/>
        </w:rPr>
        <w:t xml:space="preserve">, </w:t>
      </w:r>
      <w:r w:rsidRPr="00E40514">
        <w:rPr>
          <w:rFonts w:ascii="Times New Roman" w:hAnsi="Times New Roman" w:cs="Times New Roman"/>
          <w:bCs/>
          <w:sz w:val="28"/>
          <w:szCs w:val="28"/>
        </w:rPr>
        <w:t>которые приобретают компании (или части компаний), на этапе «раннего роста», расширения компании с целью роста ценности собственного акционерного капитала.</w:t>
      </w:r>
    </w:p>
    <w:p w:rsidR="00B33599" w:rsidRPr="00E650C7" w:rsidRDefault="00B33599" w:rsidP="00B33599">
      <w:pPr>
        <w:ind w:firstLine="851"/>
        <w:jc w:val="both"/>
        <w:rPr>
          <w:rFonts w:ascii="Times New Roman" w:hAnsi="Times New Roman" w:cs="Times New Roman"/>
          <w:bCs/>
          <w:sz w:val="28"/>
          <w:szCs w:val="28"/>
        </w:rPr>
      </w:pPr>
      <w:r w:rsidRPr="00E650C7">
        <w:rPr>
          <w:rFonts w:ascii="Times New Roman" w:hAnsi="Times New Roman" w:cs="Times New Roman"/>
          <w:bCs/>
          <w:i/>
          <w:sz w:val="28"/>
          <w:szCs w:val="28"/>
        </w:rPr>
        <w:t>Экономика знаний</w:t>
      </w:r>
      <w:r w:rsidRPr="00E650C7">
        <w:rPr>
          <w:rFonts w:ascii="Times New Roman" w:hAnsi="Times New Roman" w:cs="Times New Roman"/>
          <w:bCs/>
          <w:sz w:val="28"/>
          <w:szCs w:val="28"/>
        </w:rPr>
        <w:t xml:space="preserve"> - экономика, где основными факторами развития являются знания и человеческий капитал</w:t>
      </w:r>
      <w:r>
        <w:rPr>
          <w:rFonts w:ascii="Times New Roman" w:hAnsi="Times New Roman" w:cs="Times New Roman"/>
          <w:bCs/>
          <w:sz w:val="28"/>
          <w:szCs w:val="28"/>
        </w:rPr>
        <w:t>.</w:t>
      </w:r>
    </w:p>
    <w:p w:rsidR="00355130" w:rsidRDefault="00355130" w:rsidP="00355130">
      <w:pPr>
        <w:ind w:firstLine="851"/>
        <w:rPr>
          <w:rFonts w:ascii="Times New Roman" w:eastAsia="Times New Roman" w:hAnsi="Times New Roman" w:cs="Times New Roman"/>
          <w:i/>
          <w:iCs/>
          <w:sz w:val="28"/>
          <w:szCs w:val="28"/>
          <w:lang w:eastAsia="en-US"/>
        </w:rPr>
      </w:pPr>
    </w:p>
    <w:p w:rsidR="00B33599" w:rsidRPr="00B33599" w:rsidRDefault="00B33599" w:rsidP="00B33599">
      <w:pPr>
        <w:ind w:firstLine="851"/>
        <w:jc w:val="both"/>
        <w:rPr>
          <w:rFonts w:ascii="Times New Roman" w:eastAsia="Times New Roman" w:hAnsi="Times New Roman" w:cs="Times New Roman"/>
          <w:iCs/>
          <w:sz w:val="28"/>
          <w:szCs w:val="28"/>
          <w:lang w:eastAsia="en-US"/>
        </w:rPr>
      </w:pPr>
    </w:p>
    <w:p w:rsidR="00B33599" w:rsidRPr="00355130" w:rsidRDefault="00B33599" w:rsidP="00355130">
      <w:pPr>
        <w:ind w:firstLine="851"/>
        <w:rPr>
          <w:rFonts w:ascii="Times New Roman" w:eastAsia="Times New Roman" w:hAnsi="Times New Roman" w:cs="Times New Roman"/>
          <w:i/>
          <w:iCs/>
          <w:sz w:val="28"/>
          <w:szCs w:val="28"/>
          <w:lang w:eastAsia="en-US"/>
        </w:rPr>
      </w:pPr>
    </w:p>
    <w:p w:rsidR="00F601F3" w:rsidRPr="00B33599" w:rsidRDefault="00A90CD6" w:rsidP="00F671A9">
      <w:pPr>
        <w:pStyle w:val="a9"/>
        <w:pageBreakBefore/>
        <w:numPr>
          <w:ilvl w:val="0"/>
          <w:numId w:val="45"/>
        </w:numPr>
        <w:jc w:val="center"/>
        <w:rPr>
          <w:rFonts w:ascii="Times New Roman" w:hAnsi="Times New Roman"/>
          <w:b/>
          <w:sz w:val="28"/>
          <w:szCs w:val="28"/>
        </w:rPr>
      </w:pPr>
      <w:r>
        <w:rPr>
          <w:rFonts w:ascii="Times New Roman" w:hAnsi="Times New Roman"/>
          <w:b/>
          <w:sz w:val="28"/>
          <w:szCs w:val="28"/>
        </w:rPr>
        <w:lastRenderedPageBreak/>
        <w:t>П</w:t>
      </w:r>
      <w:r w:rsidRPr="00B33599">
        <w:rPr>
          <w:rFonts w:ascii="Times New Roman" w:hAnsi="Times New Roman"/>
          <w:b/>
          <w:sz w:val="28"/>
          <w:szCs w:val="28"/>
        </w:rPr>
        <w:t>риложение</w:t>
      </w:r>
    </w:p>
    <w:p w:rsidR="00B33599" w:rsidRDefault="00B33599" w:rsidP="00F601F3">
      <w:pPr>
        <w:pStyle w:val="2"/>
        <w:ind w:left="0" w:firstLine="709"/>
        <w:jc w:val="center"/>
        <w:rPr>
          <w:b/>
          <w:sz w:val="28"/>
          <w:szCs w:val="28"/>
        </w:rPr>
      </w:pPr>
    </w:p>
    <w:p w:rsidR="00F74324" w:rsidRPr="00B33599" w:rsidRDefault="00F601F3" w:rsidP="00B33599">
      <w:pPr>
        <w:pStyle w:val="2"/>
        <w:ind w:left="0" w:firstLine="142"/>
        <w:jc w:val="center"/>
        <w:rPr>
          <w:b/>
          <w:sz w:val="28"/>
          <w:szCs w:val="28"/>
        </w:rPr>
      </w:pPr>
      <w:r w:rsidRPr="00B33599">
        <w:rPr>
          <w:b/>
          <w:sz w:val="28"/>
          <w:szCs w:val="28"/>
        </w:rPr>
        <w:t>Интервью с б</w:t>
      </w:r>
      <w:r w:rsidR="00F74324" w:rsidRPr="00B33599">
        <w:rPr>
          <w:b/>
          <w:sz w:val="28"/>
          <w:szCs w:val="28"/>
        </w:rPr>
        <w:t>изнес-ангел</w:t>
      </w:r>
      <w:r w:rsidRPr="00B33599">
        <w:rPr>
          <w:b/>
          <w:sz w:val="28"/>
          <w:szCs w:val="28"/>
        </w:rPr>
        <w:t>ом</w:t>
      </w:r>
      <w:r w:rsidR="00F74324" w:rsidRPr="00B33599">
        <w:rPr>
          <w:b/>
          <w:sz w:val="28"/>
          <w:szCs w:val="28"/>
        </w:rPr>
        <w:t xml:space="preserve"> Игор</w:t>
      </w:r>
      <w:r w:rsidRPr="00B33599">
        <w:rPr>
          <w:b/>
          <w:sz w:val="28"/>
          <w:szCs w:val="28"/>
        </w:rPr>
        <w:t>ем</w:t>
      </w:r>
      <w:r w:rsidR="00F74324" w:rsidRPr="00B33599">
        <w:rPr>
          <w:b/>
          <w:sz w:val="28"/>
          <w:szCs w:val="28"/>
        </w:rPr>
        <w:t xml:space="preserve"> Рябеньки</w:t>
      </w:r>
      <w:r w:rsidRPr="00B33599">
        <w:rPr>
          <w:b/>
          <w:sz w:val="28"/>
          <w:szCs w:val="28"/>
        </w:rPr>
        <w:t>м</w:t>
      </w:r>
    </w:p>
    <w:p w:rsidR="00940344" w:rsidRPr="00B33599" w:rsidRDefault="00940344" w:rsidP="00B33599">
      <w:pPr>
        <w:ind w:firstLine="142"/>
        <w:jc w:val="center"/>
        <w:rPr>
          <w:rFonts w:ascii="Times New Roman" w:hAnsi="Times New Roman" w:cs="Times New Roman"/>
          <w:sz w:val="28"/>
          <w:szCs w:val="28"/>
        </w:rPr>
      </w:pPr>
      <w:r w:rsidRPr="00B33599">
        <w:rPr>
          <w:rFonts w:ascii="Times New Roman" w:hAnsi="Times New Roman" w:cs="Times New Roman"/>
          <w:sz w:val="28"/>
          <w:szCs w:val="28"/>
        </w:rPr>
        <w:t>(РБК daily корреспондент ЕЛЕНА КРАУЗОВА)</w:t>
      </w:r>
    </w:p>
    <w:p w:rsidR="00F601F3" w:rsidRPr="003B7BEA" w:rsidRDefault="00F601F3" w:rsidP="00F601F3">
      <w:pPr>
        <w:rPr>
          <w:sz w:val="28"/>
          <w:szCs w:val="28"/>
        </w:rPr>
      </w:pPr>
    </w:p>
    <w:p w:rsidR="00F74324" w:rsidRPr="003B7BEA" w:rsidRDefault="00F74324" w:rsidP="00F74324">
      <w:pPr>
        <w:pStyle w:val="a8"/>
        <w:spacing w:before="0" w:beforeAutospacing="0" w:after="0" w:afterAutospacing="0"/>
        <w:jc w:val="both"/>
        <w:rPr>
          <w:sz w:val="28"/>
          <w:szCs w:val="28"/>
        </w:rPr>
      </w:pPr>
      <w:r w:rsidRPr="003B7BEA">
        <w:rPr>
          <w:rStyle w:val="af1"/>
          <w:i/>
          <w:iCs/>
          <w:sz w:val="28"/>
          <w:szCs w:val="28"/>
        </w:rPr>
        <w:t>— Вы начали заниматься инвестициями в интернет-проекты еще до бума доткомов — это как-то повлияло на вашу дальнейшую работу?</w:t>
      </w:r>
    </w:p>
    <w:p w:rsidR="00F74324" w:rsidRPr="003B7BEA" w:rsidRDefault="00F74324" w:rsidP="00F74324">
      <w:pPr>
        <w:pStyle w:val="a8"/>
        <w:spacing w:before="0" w:beforeAutospacing="0" w:after="0" w:afterAutospacing="0"/>
        <w:jc w:val="both"/>
        <w:rPr>
          <w:sz w:val="28"/>
          <w:szCs w:val="28"/>
        </w:rPr>
      </w:pPr>
      <w:r w:rsidRPr="003B7BEA">
        <w:rPr>
          <w:sz w:val="28"/>
          <w:szCs w:val="28"/>
        </w:rPr>
        <w:t>— Я по образованию программист, начинал работать на одном из российских крупных IT-предприятий. Инвестированием занялся еще в начале 1990-х — и моими подопечными были в основном те, кто занимался разработкой «железных» технологий и ПО. Так что пузырь веб-проектов не убил во мне веру в инновации. Многие мои инвестиции были успешными, однако это было факультативной деятельностью. Я был сильно вовлечен в операционку и, когда сделал большинство выходов, решил взять паузу. Профессионально и активно вложениями в стартапы я начал заниматься в 2010-м, когда многие предприниматели, которых я поддержал раньше, стали приводить ко мне на смотр интересные проекты. Я решил присмотреться к предпринимателям новой волны внимательнее. Оказалось, что пока я брал тайм-аут, в России началась движуха, стало появляться все больше высокообразованных людей, готовых посвящать себя серьезной работе, а не просто мимолетно увлеченных идеей. В итоге мы с партнерами сделали несколько успешных инвестиций (в сервис для изучения английского языка LinguaLeo, порталы для подбора частных специалистов группы компаний Eruditor), а затем передали их в руки крупных венчурных фондов, а сами стали активнее работать с компаниями ранних стадий.</w:t>
      </w:r>
    </w:p>
    <w:p w:rsidR="00F74324" w:rsidRPr="003B7BEA" w:rsidRDefault="00F74324" w:rsidP="00F74324">
      <w:pPr>
        <w:pStyle w:val="a8"/>
        <w:spacing w:before="0" w:beforeAutospacing="0" w:after="0" w:afterAutospacing="0"/>
        <w:jc w:val="both"/>
        <w:rPr>
          <w:sz w:val="28"/>
          <w:szCs w:val="28"/>
        </w:rPr>
      </w:pPr>
      <w:r w:rsidRPr="003B7BEA">
        <w:rPr>
          <w:sz w:val="28"/>
          <w:szCs w:val="28"/>
        </w:rPr>
        <w:t>Около трех лет назад мы начали концентрироваться на работе с компаниями ранней стадии, просмотрели огромное количество проектов. Сегодня у нас в портфеле больше 60 стартапов, и мы закрываем по сделке почти каждую неделю. Так активно «пылесосить» рынок удается за счет активного сотрудничества с несколькими бизнес-инкубаторами в Москве, Силиконовой долине и Израиле. Выходов у нас пока не было — они нач</w:t>
      </w:r>
      <w:r w:rsidRPr="003B7BEA">
        <w:rPr>
          <w:sz w:val="28"/>
          <w:szCs w:val="28"/>
        </w:rPr>
        <w:softHyphen/>
        <w:t>нутся после 3—5 лет нашего нахождения в компаниях.</w:t>
      </w:r>
    </w:p>
    <w:p w:rsidR="003B7BEA" w:rsidRDefault="003B7BEA" w:rsidP="00F74324">
      <w:pPr>
        <w:pStyle w:val="a8"/>
        <w:spacing w:before="0" w:beforeAutospacing="0" w:after="0" w:afterAutospacing="0"/>
        <w:jc w:val="both"/>
        <w:rPr>
          <w:rStyle w:val="af1"/>
          <w:i/>
          <w:iCs/>
          <w:sz w:val="28"/>
          <w:szCs w:val="28"/>
        </w:rPr>
      </w:pPr>
    </w:p>
    <w:p w:rsidR="00F74324" w:rsidRPr="003B7BEA" w:rsidRDefault="00F74324" w:rsidP="00F74324">
      <w:pPr>
        <w:pStyle w:val="a8"/>
        <w:spacing w:before="0" w:beforeAutospacing="0" w:after="0" w:afterAutospacing="0"/>
        <w:jc w:val="both"/>
        <w:rPr>
          <w:sz w:val="28"/>
          <w:szCs w:val="28"/>
        </w:rPr>
      </w:pPr>
      <w:r w:rsidRPr="003B7BEA">
        <w:rPr>
          <w:rStyle w:val="af1"/>
          <w:i/>
          <w:iCs/>
          <w:sz w:val="28"/>
          <w:szCs w:val="28"/>
        </w:rPr>
        <w:t>— Насколько щедры ваши инвестиции в стартапы?</w:t>
      </w:r>
    </w:p>
    <w:p w:rsidR="00F74324" w:rsidRPr="003B7BEA" w:rsidRDefault="00F74324" w:rsidP="00F74324">
      <w:pPr>
        <w:pStyle w:val="a8"/>
        <w:spacing w:before="0" w:beforeAutospacing="0" w:after="0" w:afterAutospacing="0"/>
        <w:jc w:val="both"/>
        <w:rPr>
          <w:sz w:val="28"/>
          <w:szCs w:val="28"/>
        </w:rPr>
      </w:pPr>
      <w:r w:rsidRPr="003B7BEA">
        <w:rPr>
          <w:sz w:val="28"/>
          <w:szCs w:val="28"/>
        </w:rPr>
        <w:t>— Мы редко вкладываем в компанию более 300 тыс. долл., хотя с учетом плеча партнеров некоторые инвестиции доходят до 500 тыс. долл. Идея такова: вкладываться понемногу (иногда 100—150 тыс. долл.) на тестирование идеи на рынке — в исключительных случаях к этим деньгам мы добавляем дополнительные транши.</w:t>
      </w:r>
    </w:p>
    <w:p w:rsidR="00F74324" w:rsidRPr="003B7BEA" w:rsidRDefault="00F74324" w:rsidP="00F74324">
      <w:pPr>
        <w:pStyle w:val="a8"/>
        <w:spacing w:before="0" w:beforeAutospacing="0" w:after="0" w:afterAutospacing="0"/>
        <w:jc w:val="both"/>
        <w:rPr>
          <w:sz w:val="28"/>
          <w:szCs w:val="28"/>
        </w:rPr>
      </w:pPr>
      <w:r w:rsidRPr="003B7BEA">
        <w:rPr>
          <w:sz w:val="28"/>
          <w:szCs w:val="28"/>
        </w:rPr>
        <w:t>Это, кстати говоря, системная проб</w:t>
      </w:r>
      <w:r w:rsidRPr="003B7BEA">
        <w:rPr>
          <w:sz w:val="28"/>
          <w:szCs w:val="28"/>
        </w:rPr>
        <w:softHyphen/>
        <w:t xml:space="preserve">лема российского рынка: часто бывает, что у стартапа кончаются деньги от ангела, а фонды еще не готовы его поддержать. В такой ситуации мы пытаемся найти покупателя для технологии компании. Или разрешаем предпринимателям найти нового инвестора, который выкупит долю Altair. Но чаще всего, надо признаться, проект морозится на неопределенный </w:t>
      </w:r>
      <w:r w:rsidRPr="003B7BEA">
        <w:rPr>
          <w:sz w:val="28"/>
          <w:szCs w:val="28"/>
        </w:rPr>
        <w:lastRenderedPageBreak/>
        <w:t>срок. Пока у меня из 60 проектов всего пять близки к такому «недолету» до инвестиций следующей стадии. Это хороший результат, учитывая, что обычно бизнес-ангелы рассчитывают, что из 100 проинвестированных проектов выживут десять, из которых выстрелят всего два-три.</w:t>
      </w:r>
    </w:p>
    <w:p w:rsidR="003B7BEA" w:rsidRDefault="003B7BEA" w:rsidP="00F74324">
      <w:pPr>
        <w:pStyle w:val="a8"/>
        <w:spacing w:before="0" w:beforeAutospacing="0" w:after="0" w:afterAutospacing="0"/>
        <w:jc w:val="both"/>
        <w:rPr>
          <w:rStyle w:val="af1"/>
          <w:i/>
          <w:iCs/>
          <w:sz w:val="28"/>
          <w:szCs w:val="28"/>
        </w:rPr>
      </w:pPr>
    </w:p>
    <w:p w:rsidR="00F74324" w:rsidRPr="003B7BEA" w:rsidRDefault="00F74324" w:rsidP="00F74324">
      <w:pPr>
        <w:pStyle w:val="a8"/>
        <w:spacing w:before="0" w:beforeAutospacing="0" w:after="0" w:afterAutospacing="0"/>
        <w:jc w:val="both"/>
        <w:rPr>
          <w:sz w:val="28"/>
          <w:szCs w:val="28"/>
        </w:rPr>
      </w:pPr>
      <w:r w:rsidRPr="003B7BEA">
        <w:rPr>
          <w:rStyle w:val="af1"/>
          <w:i/>
          <w:iCs/>
          <w:sz w:val="28"/>
          <w:szCs w:val="28"/>
        </w:rPr>
        <w:t>— Как вы ищете перспективные компании?</w:t>
      </w:r>
    </w:p>
    <w:p w:rsidR="00F74324" w:rsidRPr="003B7BEA" w:rsidRDefault="00F74324" w:rsidP="00F74324">
      <w:pPr>
        <w:pStyle w:val="a8"/>
        <w:spacing w:before="0" w:beforeAutospacing="0" w:after="0" w:afterAutospacing="0"/>
        <w:jc w:val="both"/>
        <w:rPr>
          <w:sz w:val="28"/>
          <w:szCs w:val="28"/>
        </w:rPr>
      </w:pPr>
      <w:r w:rsidRPr="003B7BEA">
        <w:rPr>
          <w:sz w:val="28"/>
          <w:szCs w:val="28"/>
        </w:rPr>
        <w:t>— Ежедневно мы получаем сотни обращений. Самый лучший фильтр заявок — рекомендации тех, с кем я уже работал на рынке, — предпринимателей, представителей венчурных фондов и других бизнес-ангелов. Компании для инвестиций за рубежом я обычно ищу среди выпускников известных инкубаторов и акселераторов. Так складывается экосистема, которая питает сама себя и приводит к нам хорошие стартапы. Хорошие — это значит с нацеленной на результат командой и верой в идею. Я уверен, что главное — заниматься тем, что интересно. Я говорю людям, которые приходят: поддерживая компанию, мы рискуем своими деньгами — вы, запуская бизнес, инвестируете в него несколько лет своей жизни. Нужно постараться абстрагироваться от желания заработать как можно больше и работать над идеей, которая тебя увлекает.</w:t>
      </w:r>
    </w:p>
    <w:p w:rsidR="003B7BEA" w:rsidRDefault="003B7BEA" w:rsidP="00F74324">
      <w:pPr>
        <w:pStyle w:val="a8"/>
        <w:spacing w:before="0" w:beforeAutospacing="0" w:after="0" w:afterAutospacing="0"/>
        <w:jc w:val="both"/>
        <w:rPr>
          <w:rStyle w:val="af1"/>
          <w:i/>
          <w:iCs/>
          <w:sz w:val="28"/>
          <w:szCs w:val="28"/>
        </w:rPr>
      </w:pPr>
    </w:p>
    <w:p w:rsidR="00F74324" w:rsidRPr="003B7BEA" w:rsidRDefault="00F74324" w:rsidP="00F74324">
      <w:pPr>
        <w:pStyle w:val="a8"/>
        <w:spacing w:before="0" w:beforeAutospacing="0" w:after="0" w:afterAutospacing="0"/>
        <w:jc w:val="both"/>
        <w:rPr>
          <w:sz w:val="28"/>
          <w:szCs w:val="28"/>
        </w:rPr>
      </w:pPr>
      <w:r w:rsidRPr="003B7BEA">
        <w:rPr>
          <w:rStyle w:val="af1"/>
          <w:i/>
          <w:iCs/>
          <w:sz w:val="28"/>
          <w:szCs w:val="28"/>
        </w:rPr>
        <w:t>— Венчурному сообществу в России стоит бояться, что один из самых активных бизнес-ангелов сконцентрируется на западных рынках?</w:t>
      </w:r>
    </w:p>
    <w:p w:rsidR="00F74324" w:rsidRPr="003B7BEA" w:rsidRDefault="00F74324" w:rsidP="00F74324">
      <w:pPr>
        <w:pStyle w:val="a8"/>
        <w:spacing w:before="0" w:beforeAutospacing="0" w:after="0" w:afterAutospacing="0"/>
        <w:jc w:val="both"/>
        <w:rPr>
          <w:sz w:val="28"/>
          <w:szCs w:val="28"/>
        </w:rPr>
      </w:pPr>
      <w:r w:rsidRPr="003B7BEA">
        <w:rPr>
          <w:sz w:val="28"/>
          <w:szCs w:val="28"/>
        </w:rPr>
        <w:t>— Сейчас американские проекты — это около четверти наших инвестиций. Мне, конечно, важно, что в России я помогаю развивать инновационный рынок — здесь мы инвестируем в проекты самых ранних стадий, потому что их никто, кроме нас, особо не готов поддержать. С российскими стартапами мы нянчимся, в Израиле и Америке проекты более зрелые, в них мы забираем меньшую долю, сохраняя тот же размер инвестиций, что и в России.</w:t>
      </w:r>
    </w:p>
    <w:p w:rsidR="00F74324" w:rsidRPr="003B7BEA" w:rsidRDefault="00F74324" w:rsidP="00F74324">
      <w:pPr>
        <w:pStyle w:val="a8"/>
        <w:spacing w:before="0" w:beforeAutospacing="0" w:after="0" w:afterAutospacing="0"/>
        <w:jc w:val="both"/>
        <w:rPr>
          <w:sz w:val="28"/>
          <w:szCs w:val="28"/>
        </w:rPr>
      </w:pPr>
      <w:r w:rsidRPr="003B7BEA">
        <w:rPr>
          <w:sz w:val="28"/>
          <w:szCs w:val="28"/>
        </w:rPr>
        <w:t>Инвестиции бизнес-ангелов — это человеческие инвестиции, и на меня работает то, что в России меня хорошо знают. Я читал лекции в ГУ ВШЭ и МГУ и постепенно завоевал авторитет человека, который может многому научить в механизме выхода инновационной компании на глобальный рынок. Так что российским стартапам я могу рассказать, с чем я столкнулся, развивая проекты в Нью-Йорке в 1990-х, и как сегодня выглядит инновационный рынок США. Американским стартапам я, конечно, могу дать советы о том, как штурмовать российский рынок, но вряд ли спрос на такую информацию будет велик.</w:t>
      </w:r>
    </w:p>
    <w:p w:rsidR="003B7BEA" w:rsidRDefault="003B7BEA" w:rsidP="00F74324">
      <w:pPr>
        <w:pStyle w:val="a8"/>
        <w:spacing w:before="0" w:beforeAutospacing="0" w:after="0" w:afterAutospacing="0"/>
        <w:jc w:val="both"/>
        <w:rPr>
          <w:rStyle w:val="af1"/>
          <w:sz w:val="28"/>
          <w:szCs w:val="28"/>
        </w:rPr>
      </w:pPr>
    </w:p>
    <w:p w:rsidR="00F74324" w:rsidRPr="003B7BEA" w:rsidRDefault="00F74324" w:rsidP="00F74324">
      <w:pPr>
        <w:pStyle w:val="a8"/>
        <w:spacing w:before="0" w:beforeAutospacing="0" w:after="0" w:afterAutospacing="0"/>
        <w:jc w:val="both"/>
        <w:rPr>
          <w:sz w:val="28"/>
          <w:szCs w:val="28"/>
        </w:rPr>
      </w:pPr>
      <w:r w:rsidRPr="003B7BEA">
        <w:rPr>
          <w:rStyle w:val="af1"/>
          <w:sz w:val="28"/>
          <w:szCs w:val="28"/>
        </w:rPr>
        <w:t>О проблемах российских стартапов</w:t>
      </w:r>
    </w:p>
    <w:p w:rsidR="00F74324" w:rsidRPr="003B7BEA" w:rsidRDefault="00F74324" w:rsidP="00F74324">
      <w:pPr>
        <w:pStyle w:val="a8"/>
        <w:spacing w:before="0" w:beforeAutospacing="0" w:after="0" w:afterAutospacing="0"/>
        <w:jc w:val="both"/>
        <w:rPr>
          <w:sz w:val="28"/>
          <w:szCs w:val="28"/>
        </w:rPr>
      </w:pPr>
      <w:r w:rsidRPr="003B7BEA">
        <w:rPr>
          <w:rStyle w:val="af1"/>
          <w:i/>
          <w:iCs/>
          <w:sz w:val="28"/>
          <w:szCs w:val="28"/>
        </w:rPr>
        <w:t>— Каковы типичные проблемы российских стартапов на фоне более продвинутых западных?</w:t>
      </w:r>
    </w:p>
    <w:p w:rsidR="00F74324" w:rsidRPr="003B7BEA" w:rsidRDefault="00F74324" w:rsidP="00F74324">
      <w:pPr>
        <w:pStyle w:val="a8"/>
        <w:spacing w:before="0" w:beforeAutospacing="0" w:after="0" w:afterAutospacing="0"/>
        <w:jc w:val="both"/>
        <w:rPr>
          <w:sz w:val="28"/>
          <w:szCs w:val="28"/>
        </w:rPr>
      </w:pPr>
      <w:r w:rsidRPr="003B7BEA">
        <w:rPr>
          <w:sz w:val="28"/>
          <w:szCs w:val="28"/>
        </w:rPr>
        <w:t>— Конечно, главная проблема российских команд — плохой менеджмент, непонимание бизнеса. Наши IT-компании могут похвастаться креативными разработчиками, четким видением своей миссии. Обычно стоимость IT-cтартапа в США в сравнении с оценкой российской компании оказывается в два-три раза больше, потому что американцы сделают в разы меньше ошибок.</w:t>
      </w:r>
    </w:p>
    <w:p w:rsidR="00F74324" w:rsidRPr="003B7BEA" w:rsidRDefault="00F74324" w:rsidP="00F74324">
      <w:pPr>
        <w:pStyle w:val="a8"/>
        <w:spacing w:before="0" w:beforeAutospacing="0" w:after="0" w:afterAutospacing="0"/>
        <w:jc w:val="both"/>
        <w:rPr>
          <w:sz w:val="28"/>
          <w:szCs w:val="28"/>
        </w:rPr>
      </w:pPr>
      <w:r w:rsidRPr="003B7BEA">
        <w:rPr>
          <w:sz w:val="28"/>
          <w:szCs w:val="28"/>
        </w:rPr>
        <w:lastRenderedPageBreak/>
        <w:t>Надо признать, что мода на инновации спровоцировала появление большого числа псевдоинновационных проектов, которые обивают пороги венчурных фондов. Ко мне часто приходят люди, которые сделали презентацию «на коленке» и пошли просить 1 млн долл. Иногда такие люди пишут мне на почту с множеством адресов в копии или стучатся ко мне в Facebook: «У нас есть проект. Интересно?» Ну что тут скажешь. Приходят ко мне и проекты-«клоны». Начинающим предпринимателям часто бывает лень проанализировать рынок конкурентов.</w:t>
      </w:r>
    </w:p>
    <w:p w:rsidR="00F74324" w:rsidRPr="003B7BEA" w:rsidRDefault="00F74324" w:rsidP="00F74324">
      <w:pPr>
        <w:pStyle w:val="a8"/>
        <w:spacing w:before="0" w:beforeAutospacing="0" w:after="0" w:afterAutospacing="0"/>
        <w:jc w:val="both"/>
        <w:rPr>
          <w:sz w:val="28"/>
          <w:szCs w:val="28"/>
        </w:rPr>
      </w:pPr>
      <w:r w:rsidRPr="003B7BEA">
        <w:rPr>
          <w:sz w:val="28"/>
          <w:szCs w:val="28"/>
        </w:rPr>
        <w:t>Предпринимательская активность в России чем-то напоминает мне творческую работу студентов MIT или Стэнфорда. Руководство университетов часто дает всем учащимся по 2—3 тыс. долл. на работу над любой креативной идеей в течение пары семестров — это часть учебного процесса. Вот и российские предприниматели хотят учиться, только амбиции слишком высоки.</w:t>
      </w:r>
    </w:p>
    <w:p w:rsidR="003B7BEA" w:rsidRDefault="003B7BEA" w:rsidP="00F74324">
      <w:pPr>
        <w:pStyle w:val="a8"/>
        <w:spacing w:before="0" w:beforeAutospacing="0" w:after="0" w:afterAutospacing="0"/>
        <w:jc w:val="both"/>
        <w:rPr>
          <w:rStyle w:val="af1"/>
          <w:i/>
          <w:iCs/>
          <w:sz w:val="28"/>
          <w:szCs w:val="28"/>
        </w:rPr>
      </w:pPr>
    </w:p>
    <w:p w:rsidR="00F74324" w:rsidRPr="003B7BEA" w:rsidRDefault="00F74324" w:rsidP="00F74324">
      <w:pPr>
        <w:pStyle w:val="a8"/>
        <w:spacing w:before="0" w:beforeAutospacing="0" w:after="0" w:afterAutospacing="0"/>
        <w:jc w:val="both"/>
        <w:rPr>
          <w:sz w:val="28"/>
          <w:szCs w:val="28"/>
        </w:rPr>
      </w:pPr>
      <w:r w:rsidRPr="003B7BEA">
        <w:rPr>
          <w:rStyle w:val="af1"/>
          <w:i/>
          <w:iCs/>
          <w:sz w:val="28"/>
          <w:szCs w:val="28"/>
        </w:rPr>
        <w:t>— Как вы контролируете жизнь компании, если столь велика вероятность ошибки россий</w:t>
      </w:r>
      <w:r w:rsidRPr="003B7BEA">
        <w:rPr>
          <w:rStyle w:val="af1"/>
          <w:i/>
          <w:iCs/>
          <w:sz w:val="28"/>
          <w:szCs w:val="28"/>
        </w:rPr>
        <w:softHyphen/>
        <w:t>ских стартапов?</w:t>
      </w:r>
    </w:p>
    <w:p w:rsidR="00F74324" w:rsidRPr="003B7BEA" w:rsidRDefault="00F74324" w:rsidP="00F74324">
      <w:pPr>
        <w:pStyle w:val="a8"/>
        <w:spacing w:before="0" w:beforeAutospacing="0" w:after="0" w:afterAutospacing="0"/>
        <w:jc w:val="both"/>
        <w:rPr>
          <w:sz w:val="28"/>
          <w:szCs w:val="28"/>
        </w:rPr>
      </w:pPr>
      <w:r w:rsidRPr="003B7BEA">
        <w:rPr>
          <w:sz w:val="28"/>
          <w:szCs w:val="28"/>
        </w:rPr>
        <w:t>— Я никогда не забираю контрольный пакет у команды, не хочется из бизнес-ангела превратиться в «холдинг». После того как проект получает деньги, мы определяем метрики, к которым он должен подойти через месяц, год или несколько лет работы. Обычно речь идет о числе клиентов, конверсии посетителей сайта в покупатели, выручке. Чем моложе компания, тем выше цена ошибки, тем чаще команда должна отчитываться.</w:t>
      </w:r>
    </w:p>
    <w:p w:rsidR="00F74324" w:rsidRPr="003B7BEA" w:rsidRDefault="00F74324" w:rsidP="00F74324">
      <w:pPr>
        <w:pStyle w:val="a8"/>
        <w:spacing w:before="0" w:beforeAutospacing="0" w:after="0" w:afterAutospacing="0"/>
        <w:jc w:val="both"/>
        <w:rPr>
          <w:sz w:val="28"/>
          <w:szCs w:val="28"/>
        </w:rPr>
      </w:pPr>
      <w:r w:rsidRPr="003B7BEA">
        <w:rPr>
          <w:sz w:val="28"/>
          <w:szCs w:val="28"/>
        </w:rPr>
        <w:t xml:space="preserve">В компаниях, в которые мы вошли недавно, я состою в совете директоров — здесь есть риск, что команда, не уверенная в своих силах, начнет что-то менять. Нам важно не дать стартапу </w:t>
      </w:r>
      <w:r w:rsidR="00940344">
        <w:rPr>
          <w:sz w:val="28"/>
          <w:szCs w:val="28"/>
        </w:rPr>
        <w:t>резко изменить вид деятельности</w:t>
      </w:r>
      <w:r w:rsidRPr="003B7BEA">
        <w:rPr>
          <w:sz w:val="28"/>
          <w:szCs w:val="28"/>
        </w:rPr>
        <w:t>, чтобы мы вдруг не обнаружили, что инвестировали в «булочную», а она за несколько месяцев превратилась в «лавку мороженого». С основателями более зрелых стартапов я просто периодически встречаюсь. Хорошие предприниматели понимают, что к бизнес-ангелу нужно относиться как к источнику бесплатных советов, и часто требуют от меня консультаций.</w:t>
      </w:r>
    </w:p>
    <w:p w:rsidR="00F74324" w:rsidRPr="003B7BEA" w:rsidRDefault="00F74324" w:rsidP="00F74324">
      <w:pPr>
        <w:pStyle w:val="a8"/>
        <w:spacing w:before="0" w:beforeAutospacing="0" w:after="0" w:afterAutospacing="0"/>
        <w:jc w:val="both"/>
        <w:rPr>
          <w:sz w:val="28"/>
          <w:szCs w:val="28"/>
        </w:rPr>
      </w:pPr>
      <w:r w:rsidRPr="003B7BEA">
        <w:rPr>
          <w:sz w:val="28"/>
          <w:szCs w:val="28"/>
        </w:rPr>
        <w:t>К тому же бизнес-ангел всегда должен быть хорошим психотерапевтом. Очень у многих российских предпринимателей повышенный уровень тревожности — они боятся, что постепенно деньги бизнес-ангела истратятся, а бизнес так и останется убыточным. Из этого страха иногда вырастают нежелание нанимать новых людей и тратить хоть сколько-то на маркетинг. Никуда не деться от конфликтов в команде в сложные моменты жизни стартапа — подсказать, как выйти из ситуаций с расколом команды с наименьшими потерями, опять же задача бизнес-ангела.</w:t>
      </w:r>
    </w:p>
    <w:p w:rsidR="003B7BEA" w:rsidRDefault="003B7BEA" w:rsidP="00F74324">
      <w:pPr>
        <w:pStyle w:val="a8"/>
        <w:spacing w:before="0" w:beforeAutospacing="0" w:after="0" w:afterAutospacing="0"/>
        <w:jc w:val="both"/>
        <w:rPr>
          <w:rStyle w:val="af1"/>
          <w:sz w:val="28"/>
          <w:szCs w:val="28"/>
        </w:rPr>
      </w:pPr>
    </w:p>
    <w:p w:rsidR="00F74324" w:rsidRPr="003B7BEA" w:rsidRDefault="00F74324" w:rsidP="00F74324">
      <w:pPr>
        <w:pStyle w:val="a8"/>
        <w:spacing w:before="0" w:beforeAutospacing="0" w:after="0" w:afterAutospacing="0"/>
        <w:jc w:val="both"/>
        <w:rPr>
          <w:sz w:val="28"/>
          <w:szCs w:val="28"/>
        </w:rPr>
      </w:pPr>
      <w:r w:rsidRPr="003B7BEA">
        <w:rPr>
          <w:rStyle w:val="af1"/>
          <w:sz w:val="28"/>
          <w:szCs w:val="28"/>
        </w:rPr>
        <w:t>Об инвестициях в России</w:t>
      </w:r>
    </w:p>
    <w:p w:rsidR="00F74324" w:rsidRPr="003B7BEA" w:rsidRDefault="00F74324" w:rsidP="00F74324">
      <w:pPr>
        <w:pStyle w:val="a8"/>
        <w:spacing w:before="0" w:beforeAutospacing="0" w:after="0" w:afterAutospacing="0"/>
        <w:jc w:val="both"/>
        <w:rPr>
          <w:sz w:val="28"/>
          <w:szCs w:val="28"/>
        </w:rPr>
      </w:pPr>
      <w:r w:rsidRPr="003B7BEA">
        <w:rPr>
          <w:rStyle w:val="af1"/>
          <w:i/>
          <w:iCs/>
          <w:sz w:val="28"/>
          <w:szCs w:val="28"/>
        </w:rPr>
        <w:t>— Растет ли число бизнес-ангелов в России в последние годы?</w:t>
      </w:r>
    </w:p>
    <w:p w:rsidR="00F74324" w:rsidRPr="003B7BEA" w:rsidRDefault="00F74324" w:rsidP="00F74324">
      <w:pPr>
        <w:pStyle w:val="a8"/>
        <w:spacing w:before="0" w:beforeAutospacing="0" w:after="0" w:afterAutospacing="0"/>
        <w:jc w:val="both"/>
        <w:rPr>
          <w:sz w:val="28"/>
          <w:szCs w:val="28"/>
        </w:rPr>
      </w:pPr>
      <w:r w:rsidRPr="003B7BEA">
        <w:rPr>
          <w:sz w:val="28"/>
          <w:szCs w:val="28"/>
        </w:rPr>
        <w:t xml:space="preserve">— У нас все еще мало людей, которые раздают стартапам чеки на удачу. В США, по последним данным, активно инвестируют не менее 250 тыс. частных </w:t>
      </w:r>
      <w:r w:rsidRPr="003B7BEA">
        <w:rPr>
          <w:sz w:val="28"/>
          <w:szCs w:val="28"/>
        </w:rPr>
        <w:lastRenderedPageBreak/>
        <w:t>инвесторов, у нас их, по официальным данным, — несколько тысяч. Хотя на деле профессиональных инвесторов, для которых работа со стартапами — единственная или одна из основной деятельности, не больше 20. Проекты испытывают колоссальный дефицит денег на самых ранних стадиях.</w:t>
      </w:r>
    </w:p>
    <w:p w:rsidR="00F74324" w:rsidRPr="003B7BEA" w:rsidRDefault="00F74324" w:rsidP="00F74324">
      <w:pPr>
        <w:pStyle w:val="a8"/>
        <w:spacing w:before="0" w:beforeAutospacing="0" w:after="0" w:afterAutospacing="0"/>
        <w:jc w:val="both"/>
        <w:rPr>
          <w:sz w:val="28"/>
          <w:szCs w:val="28"/>
        </w:rPr>
      </w:pPr>
      <w:r w:rsidRPr="003B7BEA">
        <w:rPr>
          <w:sz w:val="28"/>
          <w:szCs w:val="28"/>
        </w:rPr>
        <w:t>В этом году я довольно много инвестировал совместно с другими бизнес-ангелами и посевными фондами IMI VC, Vestor.In, Untittled Ventures. На популярной американской крауд</w:t>
      </w:r>
      <w:r w:rsidRPr="003B7BEA">
        <w:rPr>
          <w:sz w:val="28"/>
          <w:szCs w:val="28"/>
        </w:rPr>
        <w:softHyphen/>
        <w:t>инвестинговой платформе AngelList бизнес-ангелу, который объявляет сделку, приходит вопрос: «Хотите ли вы синдицировать сделку с теми, кому также понравился проект?» Мы стараемся не привлекать малообразованных инвесторов, плохо знакомых с рынком. Это может повлечь множество проблем, в том числе и с искусственным привлечением внимания вокруг тех проектов, которые того не заслуживают.</w:t>
      </w:r>
    </w:p>
    <w:p w:rsidR="003B7BEA" w:rsidRDefault="003B7BEA" w:rsidP="00F74324">
      <w:pPr>
        <w:pStyle w:val="a8"/>
        <w:spacing w:before="0" w:beforeAutospacing="0" w:after="0" w:afterAutospacing="0"/>
        <w:jc w:val="both"/>
        <w:rPr>
          <w:rStyle w:val="af1"/>
          <w:i/>
          <w:iCs/>
          <w:sz w:val="28"/>
          <w:szCs w:val="28"/>
        </w:rPr>
      </w:pPr>
    </w:p>
    <w:p w:rsidR="00F74324" w:rsidRPr="003B7BEA" w:rsidRDefault="00F74324" w:rsidP="00F74324">
      <w:pPr>
        <w:pStyle w:val="a8"/>
        <w:spacing w:before="0" w:beforeAutospacing="0" w:after="0" w:afterAutospacing="0"/>
        <w:jc w:val="both"/>
        <w:rPr>
          <w:sz w:val="28"/>
          <w:szCs w:val="28"/>
        </w:rPr>
      </w:pPr>
      <w:r w:rsidRPr="003B7BEA">
        <w:rPr>
          <w:rStyle w:val="af1"/>
          <w:i/>
          <w:iCs/>
          <w:sz w:val="28"/>
          <w:szCs w:val="28"/>
        </w:rPr>
        <w:t>— А в России поступают такие предложения?</w:t>
      </w:r>
    </w:p>
    <w:p w:rsidR="00F74324" w:rsidRPr="003B7BEA" w:rsidRDefault="00F74324" w:rsidP="00F74324">
      <w:pPr>
        <w:pStyle w:val="a8"/>
        <w:spacing w:before="0" w:beforeAutospacing="0" w:after="0" w:afterAutospacing="0"/>
        <w:jc w:val="both"/>
        <w:rPr>
          <w:sz w:val="28"/>
          <w:szCs w:val="28"/>
        </w:rPr>
      </w:pPr>
      <w:r w:rsidRPr="003B7BEA">
        <w:rPr>
          <w:sz w:val="28"/>
          <w:szCs w:val="28"/>
        </w:rPr>
        <w:t>— В России ко мне тоже часто приходят предложения по электронной почте или звонки от других ангелов, которые нередко спрашивают меня: «Будет ли у меня место в совете директоров? Могу я рассчитывать на 100% годовых?» Я советую таким людям — обычно они богачи, посмотревшие фильм «Социальная сеть» и решившие попробовать венчур, — вкладываться в казначейские облигации. Это скучно, но гарантирует минимальный стабильный доход. Сама парадигма бизнес-ангельских вложений иная: вкладывая собственные деньги в проект, они активно помогают компаниям своим опытом и видением рынка. Те, кто готов тратить на работу со стартапами много времени, получают хорошую возвратность инвестиций (иногда вплоть до 20%). Это как игра на бирже: покупка и продажа акций на фондовом рынке — эффективный инструмент для профессионалов. 99% же тех, кто ведет торги, просто надеются на везение — и проигрывают.</w:t>
      </w:r>
    </w:p>
    <w:p w:rsidR="00F74324" w:rsidRPr="003B7BEA" w:rsidRDefault="00F74324" w:rsidP="00F74324">
      <w:pPr>
        <w:pStyle w:val="a8"/>
        <w:spacing w:before="0" w:beforeAutospacing="0" w:after="0" w:afterAutospacing="0"/>
        <w:jc w:val="both"/>
        <w:rPr>
          <w:sz w:val="28"/>
          <w:szCs w:val="28"/>
        </w:rPr>
      </w:pPr>
      <w:r w:rsidRPr="003B7BEA">
        <w:rPr>
          <w:sz w:val="28"/>
          <w:szCs w:val="28"/>
        </w:rPr>
        <w:t>Приход в венчурную отрасль бизнес-ангелов, не готовых относиться к инвестициям ответственно и не разбирающихся в специфике работы с молодыми бизнесами, опасен для российских стартапов. Я уже услышал историю: новоиспеченный частный инвестор потребовал от команды стартапа вернуть проценты с кредита после неудачной инвестиционной сделки. Для бизнес-ангела к тому же важно наладить качественную экспертизу проектов — и если оценить идеи веб-сервисов, перспективности бизнес-модели и команды стартапа ангел — в прошлом предприниматель или топ-менеджер — часто может самостоятельно, то для работы с проектами в более высокотехнологичных отраслях, а также юридического оформления сделок экспертизы потребуется привлечь внешних специалистов. Я имею в виду, что работа бизнес-ангела требует больших усилий, если ты и правда хочешь добиться роста стоимости портфельных компаний.</w:t>
      </w:r>
    </w:p>
    <w:p w:rsidR="003B7BEA" w:rsidRDefault="003B7BEA" w:rsidP="00F74324">
      <w:pPr>
        <w:pStyle w:val="a8"/>
        <w:spacing w:before="0" w:beforeAutospacing="0" w:after="0" w:afterAutospacing="0"/>
        <w:jc w:val="both"/>
        <w:rPr>
          <w:rStyle w:val="af1"/>
          <w:i/>
          <w:iCs/>
          <w:sz w:val="28"/>
          <w:szCs w:val="28"/>
        </w:rPr>
      </w:pPr>
    </w:p>
    <w:p w:rsidR="00F74324" w:rsidRPr="003B7BEA" w:rsidRDefault="00F74324" w:rsidP="00F74324">
      <w:pPr>
        <w:pStyle w:val="a8"/>
        <w:spacing w:before="0" w:beforeAutospacing="0" w:after="0" w:afterAutospacing="0"/>
        <w:jc w:val="both"/>
        <w:rPr>
          <w:sz w:val="28"/>
          <w:szCs w:val="28"/>
        </w:rPr>
      </w:pPr>
      <w:r w:rsidRPr="003B7BEA">
        <w:rPr>
          <w:rStyle w:val="af1"/>
          <w:i/>
          <w:iCs/>
          <w:sz w:val="28"/>
          <w:szCs w:val="28"/>
        </w:rPr>
        <w:t xml:space="preserve">— Большинство бизнес-ангелов в России инвестируют в IТ-проекты — в основном в интернет-стартапы. Стоит ли ожидать, что внимание </w:t>
      </w:r>
      <w:r w:rsidRPr="003B7BEA">
        <w:rPr>
          <w:rStyle w:val="af1"/>
          <w:i/>
          <w:iCs/>
          <w:sz w:val="28"/>
          <w:szCs w:val="28"/>
        </w:rPr>
        <w:lastRenderedPageBreak/>
        <w:t>частных инвесторов будут больше привлекать проекты из других отраслей?</w:t>
      </w:r>
    </w:p>
    <w:p w:rsidR="00F74324" w:rsidRPr="003B7BEA" w:rsidRDefault="00F74324" w:rsidP="00F74324">
      <w:pPr>
        <w:pStyle w:val="a8"/>
        <w:spacing w:before="0" w:beforeAutospacing="0" w:after="0" w:afterAutospacing="0"/>
        <w:jc w:val="both"/>
        <w:rPr>
          <w:sz w:val="28"/>
          <w:szCs w:val="28"/>
        </w:rPr>
      </w:pPr>
      <w:r w:rsidRPr="003B7BEA">
        <w:rPr>
          <w:sz w:val="28"/>
          <w:szCs w:val="28"/>
        </w:rPr>
        <w:t>— Мне очень нравятся стартапы в сфере здорового образа жизни. У меня был один успешный крупный проект в сфере биотехнологий, но в России его взлет вряд ли был бы возможен. Стартапы с серьезной научной составляющей непривлекательны для бизнес-ангела, так как их продукты обладают слишком долгим циклом разработки и, соответственно, требуют больших вложений. На Западе такие компании нередко привлекают инвестиции от ангелов вскладчину, но в России таких примеров практически нет. Если «посевных» инвестиций в IT хватает на то, чтобы стартап показал готовый продукт рынку, то в медицине или промышленном секторе на эти деньги только можно создать первый из 5—10 макетов. К тому же длинные проекты всегда связаны с необходимостью конкурировать за специалистов: статистика показывает, что за время разработки продукта очень многие из первоначальной команды разочаровываются и уходят из компании — инвестору нужно найти новых увлеченных специалистов, нацеленных на результат.</w:t>
      </w:r>
    </w:p>
    <w:p w:rsidR="00F74324" w:rsidRPr="003B7BEA" w:rsidRDefault="00F74324" w:rsidP="00F74324">
      <w:pPr>
        <w:pStyle w:val="a8"/>
        <w:spacing w:before="0" w:beforeAutospacing="0" w:after="0" w:afterAutospacing="0"/>
        <w:jc w:val="both"/>
        <w:rPr>
          <w:sz w:val="28"/>
          <w:szCs w:val="28"/>
        </w:rPr>
      </w:pPr>
      <w:r w:rsidRPr="003B7BEA">
        <w:rPr>
          <w:sz w:val="28"/>
          <w:szCs w:val="28"/>
        </w:rPr>
        <w:t>В России сложности работы с инновациями вне IТ усугубляются тем, что вывод инновационных продуктов реального сектора связан с забюрократизированными процедурами регистрации, а затем и госзакупками. Ангелы просто не хотят связываться с отраслями, где лидерство компании определяет не уровень ее технологии, а умение предпринимателей договариваться с чиновниками.</w:t>
      </w:r>
    </w:p>
    <w:p w:rsidR="003B7BEA" w:rsidRDefault="003B7BEA" w:rsidP="00F74324">
      <w:pPr>
        <w:pStyle w:val="a8"/>
        <w:spacing w:before="0" w:beforeAutospacing="0" w:after="0" w:afterAutospacing="0"/>
        <w:jc w:val="both"/>
        <w:rPr>
          <w:rStyle w:val="af1"/>
          <w:i/>
          <w:iCs/>
          <w:sz w:val="28"/>
          <w:szCs w:val="28"/>
        </w:rPr>
      </w:pPr>
    </w:p>
    <w:p w:rsidR="00F74324" w:rsidRPr="003B7BEA" w:rsidRDefault="00F74324" w:rsidP="00F74324">
      <w:pPr>
        <w:pStyle w:val="a8"/>
        <w:spacing w:before="0" w:beforeAutospacing="0" w:after="0" w:afterAutospacing="0"/>
        <w:jc w:val="both"/>
        <w:rPr>
          <w:sz w:val="28"/>
          <w:szCs w:val="28"/>
        </w:rPr>
      </w:pPr>
      <w:r w:rsidRPr="003B7BEA">
        <w:rPr>
          <w:rStyle w:val="af1"/>
          <w:i/>
          <w:iCs/>
          <w:sz w:val="28"/>
          <w:szCs w:val="28"/>
        </w:rPr>
        <w:t>— Насколько в целом бизнес-ангелам комфортно работать в России?</w:t>
      </w:r>
    </w:p>
    <w:p w:rsidR="00F74324" w:rsidRPr="003B7BEA" w:rsidRDefault="00F74324" w:rsidP="00F74324">
      <w:pPr>
        <w:pStyle w:val="a8"/>
        <w:spacing w:before="0" w:beforeAutospacing="0" w:after="0" w:afterAutospacing="0"/>
        <w:jc w:val="both"/>
        <w:rPr>
          <w:sz w:val="28"/>
          <w:szCs w:val="28"/>
        </w:rPr>
      </w:pPr>
      <w:r w:rsidRPr="003B7BEA">
        <w:rPr>
          <w:sz w:val="28"/>
          <w:szCs w:val="28"/>
        </w:rPr>
        <w:t>— Проблемы, связанные со сложностью ведения бизнеса в России, конечно, препятствуют активной работе ангелов. Недавно я узнал, что руководителей стартапов часто вызывают в налоговые службы с просьбой объяснить — почему нет отчислений с прибыли? У нас пока ведомства не понимают, что в том, что инновационная компания несколько лет разрабатывает инновационный продукт и не проходит точку безубыточности, нет ничего подозрительного… К тому же сложно оформлять сделки со стартапами, зарегистрированными как ООО. Также у нас нет возможности удобно работать на условиях вестинга, когда процесс получения долей основателями размазывается на несколько лет и это стимулирует команду работать эффективнее. Если мы решаем инвестировать в стартап, который планирует выходить на западные рынки, чаще всего мы регистрируем компанию в зарубежной юрисдикции, а в России учреждаем центр разработки. Затем инвестиции передаются зарубежной компании, а российское юрлицо получает заказы на R&amp;D.</w:t>
      </w:r>
    </w:p>
    <w:p w:rsidR="00F74324" w:rsidRPr="006C6D19" w:rsidRDefault="00F74324" w:rsidP="00F74324">
      <w:pPr>
        <w:jc w:val="both"/>
        <w:rPr>
          <w:szCs w:val="24"/>
        </w:rPr>
      </w:pPr>
    </w:p>
    <w:p w:rsidR="00F74324" w:rsidRPr="00F14FB1" w:rsidRDefault="00F74324" w:rsidP="00F74324">
      <w:pPr>
        <w:jc w:val="both"/>
        <w:rPr>
          <w:szCs w:val="24"/>
        </w:rPr>
      </w:pPr>
    </w:p>
    <w:p w:rsidR="00801920" w:rsidRDefault="00801920" w:rsidP="00F74324">
      <w:pPr>
        <w:jc w:val="both"/>
        <w:rPr>
          <w:rFonts w:ascii="Times New Roman" w:eastAsia="Times New Roman" w:hAnsi="Times New Roman" w:cs="Times New Roman"/>
          <w:sz w:val="28"/>
          <w:szCs w:val="28"/>
        </w:rPr>
      </w:pPr>
    </w:p>
    <w:p w:rsidR="00E3513A" w:rsidRDefault="00E3513A" w:rsidP="00F74324">
      <w:pPr>
        <w:jc w:val="both"/>
        <w:rPr>
          <w:rFonts w:ascii="Times New Roman" w:eastAsia="Times New Roman" w:hAnsi="Times New Roman" w:cs="Times New Roman"/>
          <w:sz w:val="28"/>
          <w:szCs w:val="28"/>
        </w:rPr>
      </w:pPr>
    </w:p>
    <w:p w:rsidR="00801920" w:rsidRDefault="00801920" w:rsidP="00F74324">
      <w:pPr>
        <w:jc w:val="both"/>
        <w:rPr>
          <w:rFonts w:ascii="Times New Roman" w:eastAsia="Times New Roman" w:hAnsi="Times New Roman" w:cs="Times New Roman"/>
          <w:sz w:val="28"/>
          <w:szCs w:val="28"/>
        </w:rPr>
      </w:pPr>
    </w:p>
    <w:p w:rsidR="00801920" w:rsidRDefault="00801920" w:rsidP="00426363">
      <w:pPr>
        <w:rPr>
          <w:rFonts w:ascii="Times New Roman" w:eastAsia="Times New Roman" w:hAnsi="Times New Roman" w:cs="Times New Roman"/>
          <w:sz w:val="28"/>
          <w:szCs w:val="28"/>
        </w:rPr>
      </w:pPr>
    </w:p>
    <w:p w:rsidR="00D26A07" w:rsidRPr="00D26A07" w:rsidRDefault="00D26A07" w:rsidP="00D26A07">
      <w:pPr>
        <w:ind w:left="360" w:right="240"/>
        <w:jc w:val="center"/>
        <w:rPr>
          <w:rFonts w:ascii="Times New Roman" w:eastAsia="Times New Roman" w:hAnsi="Times New Roman" w:cs="Times New Roman"/>
          <w:sz w:val="28"/>
          <w:szCs w:val="28"/>
        </w:rPr>
      </w:pPr>
    </w:p>
    <w:p w:rsidR="00D26A07" w:rsidRPr="00D26A07" w:rsidRDefault="00D26A07" w:rsidP="00D26A07">
      <w:pPr>
        <w:ind w:left="360" w:right="240"/>
        <w:jc w:val="center"/>
        <w:rPr>
          <w:rFonts w:ascii="Times New Roman" w:eastAsia="Times New Roman" w:hAnsi="Times New Roman" w:cs="Times New Roman"/>
          <w:sz w:val="28"/>
          <w:szCs w:val="28"/>
        </w:rPr>
      </w:pPr>
    </w:p>
    <w:p w:rsidR="00D26A07" w:rsidRPr="00D26A07" w:rsidRDefault="00D26A07" w:rsidP="00D26A07">
      <w:pPr>
        <w:ind w:left="360" w:right="240"/>
        <w:jc w:val="center"/>
        <w:rPr>
          <w:rFonts w:ascii="Times New Roman" w:eastAsia="Times New Roman" w:hAnsi="Times New Roman" w:cs="Times New Roman"/>
          <w:sz w:val="28"/>
          <w:szCs w:val="28"/>
        </w:rPr>
      </w:pPr>
    </w:p>
    <w:p w:rsidR="00D26A07" w:rsidRDefault="00D26A07" w:rsidP="00D26A07">
      <w:pPr>
        <w:ind w:left="360" w:right="240"/>
        <w:jc w:val="center"/>
        <w:rPr>
          <w:rFonts w:ascii="Times New Roman" w:eastAsia="Times New Roman" w:hAnsi="Times New Roman" w:cs="Times New Roman"/>
          <w:sz w:val="28"/>
          <w:szCs w:val="28"/>
        </w:rPr>
      </w:pPr>
    </w:p>
    <w:p w:rsidR="00D26A07" w:rsidRDefault="00D26A07" w:rsidP="00D26A07">
      <w:pPr>
        <w:ind w:left="360" w:right="240"/>
        <w:jc w:val="center"/>
        <w:rPr>
          <w:rFonts w:ascii="Times New Roman" w:eastAsia="Times New Roman" w:hAnsi="Times New Roman" w:cs="Times New Roman"/>
          <w:sz w:val="28"/>
          <w:szCs w:val="28"/>
        </w:rPr>
      </w:pPr>
    </w:p>
    <w:p w:rsidR="00D26A07" w:rsidRDefault="00D26A07" w:rsidP="00D26A07">
      <w:pPr>
        <w:ind w:left="360" w:right="240"/>
        <w:jc w:val="center"/>
        <w:rPr>
          <w:rFonts w:ascii="Times New Roman" w:eastAsia="Times New Roman" w:hAnsi="Times New Roman" w:cs="Times New Roman"/>
          <w:sz w:val="28"/>
          <w:szCs w:val="28"/>
        </w:rPr>
      </w:pPr>
    </w:p>
    <w:p w:rsidR="00D26A07" w:rsidRDefault="00D26A07" w:rsidP="00D26A07">
      <w:pPr>
        <w:ind w:left="360" w:right="240"/>
        <w:jc w:val="center"/>
        <w:rPr>
          <w:rFonts w:ascii="Times New Roman" w:eastAsia="Times New Roman" w:hAnsi="Times New Roman" w:cs="Times New Roman"/>
          <w:sz w:val="28"/>
          <w:szCs w:val="28"/>
        </w:rPr>
      </w:pPr>
    </w:p>
    <w:p w:rsidR="00D26A07" w:rsidRDefault="00D26A07" w:rsidP="00D26A07">
      <w:pPr>
        <w:ind w:left="360" w:right="240"/>
        <w:jc w:val="center"/>
        <w:rPr>
          <w:rFonts w:ascii="Times New Roman" w:eastAsia="Times New Roman" w:hAnsi="Times New Roman" w:cs="Times New Roman"/>
          <w:sz w:val="28"/>
          <w:szCs w:val="28"/>
        </w:rPr>
      </w:pPr>
    </w:p>
    <w:p w:rsidR="00D26A07" w:rsidRDefault="00D26A07" w:rsidP="00D26A07">
      <w:pPr>
        <w:ind w:left="360" w:right="240"/>
        <w:jc w:val="center"/>
        <w:rPr>
          <w:rFonts w:ascii="Times New Roman" w:eastAsia="Times New Roman" w:hAnsi="Times New Roman" w:cs="Times New Roman"/>
          <w:sz w:val="28"/>
          <w:szCs w:val="28"/>
        </w:rPr>
      </w:pPr>
    </w:p>
    <w:p w:rsidR="00D26A07" w:rsidRDefault="00D26A07" w:rsidP="00D26A07">
      <w:pPr>
        <w:ind w:left="360" w:right="240"/>
        <w:jc w:val="center"/>
        <w:rPr>
          <w:rFonts w:ascii="Times New Roman" w:eastAsia="Times New Roman" w:hAnsi="Times New Roman" w:cs="Times New Roman"/>
          <w:sz w:val="28"/>
          <w:szCs w:val="28"/>
        </w:rPr>
      </w:pPr>
    </w:p>
    <w:p w:rsidR="00D26A07" w:rsidRDefault="00D26A07" w:rsidP="00D26A07">
      <w:pPr>
        <w:ind w:left="360" w:right="240"/>
        <w:jc w:val="center"/>
        <w:rPr>
          <w:rFonts w:ascii="Times New Roman" w:eastAsia="Times New Roman" w:hAnsi="Times New Roman" w:cs="Times New Roman"/>
          <w:sz w:val="28"/>
          <w:szCs w:val="28"/>
        </w:rPr>
      </w:pPr>
    </w:p>
    <w:p w:rsidR="00D26A07" w:rsidRDefault="00D26A07" w:rsidP="00D26A07">
      <w:pPr>
        <w:ind w:left="360" w:right="240"/>
        <w:jc w:val="center"/>
        <w:rPr>
          <w:rFonts w:ascii="Times New Roman" w:eastAsia="Times New Roman" w:hAnsi="Times New Roman" w:cs="Times New Roman"/>
          <w:sz w:val="28"/>
          <w:szCs w:val="28"/>
        </w:rPr>
      </w:pPr>
    </w:p>
    <w:p w:rsidR="00D26A07" w:rsidRDefault="00D26A07" w:rsidP="00D26A07">
      <w:pPr>
        <w:ind w:left="360" w:right="240"/>
        <w:jc w:val="center"/>
        <w:rPr>
          <w:rFonts w:ascii="Times New Roman" w:eastAsia="Times New Roman" w:hAnsi="Times New Roman" w:cs="Times New Roman"/>
          <w:sz w:val="28"/>
          <w:szCs w:val="28"/>
        </w:rPr>
      </w:pPr>
    </w:p>
    <w:p w:rsidR="00DD2EA7" w:rsidRPr="00DD2EA7" w:rsidRDefault="00DD2EA7" w:rsidP="00DD2EA7">
      <w:pPr>
        <w:ind w:left="3119" w:right="240"/>
        <w:jc w:val="both"/>
        <w:rPr>
          <w:rFonts w:ascii="Times New Roman" w:eastAsia="Times New Roman" w:hAnsi="Times New Roman" w:cs="Times New Roman"/>
          <w:b/>
          <w:sz w:val="28"/>
          <w:szCs w:val="28"/>
        </w:rPr>
      </w:pPr>
      <w:r w:rsidRPr="00DD2EA7">
        <w:rPr>
          <w:rFonts w:ascii="Times New Roman" w:eastAsia="Times New Roman" w:hAnsi="Times New Roman" w:cs="Times New Roman"/>
          <w:sz w:val="28"/>
          <w:szCs w:val="28"/>
        </w:rPr>
        <w:t xml:space="preserve">Юлия Олеговна </w:t>
      </w:r>
      <w:r w:rsidRPr="00DD2EA7">
        <w:rPr>
          <w:rFonts w:ascii="Times New Roman" w:eastAsia="Times New Roman" w:hAnsi="Times New Roman" w:cs="Times New Roman"/>
          <w:b/>
          <w:sz w:val="28"/>
          <w:szCs w:val="28"/>
        </w:rPr>
        <w:t>Плехова</w:t>
      </w:r>
    </w:p>
    <w:p w:rsidR="00DD2EA7" w:rsidRPr="00DD2EA7" w:rsidRDefault="00DD2EA7" w:rsidP="00DD2EA7">
      <w:pPr>
        <w:ind w:left="3119" w:right="240"/>
        <w:jc w:val="both"/>
        <w:rPr>
          <w:rFonts w:ascii="Times New Roman" w:eastAsia="Times New Roman" w:hAnsi="Times New Roman" w:cs="Times New Roman"/>
          <w:b/>
          <w:sz w:val="28"/>
          <w:szCs w:val="28"/>
        </w:rPr>
      </w:pPr>
      <w:r w:rsidRPr="00DD2EA7">
        <w:rPr>
          <w:rFonts w:ascii="Times New Roman" w:eastAsia="Times New Roman" w:hAnsi="Times New Roman" w:cs="Times New Roman"/>
          <w:sz w:val="28"/>
          <w:szCs w:val="28"/>
        </w:rPr>
        <w:t xml:space="preserve">Андрей Юрьевич </w:t>
      </w:r>
      <w:r w:rsidRPr="00DD2EA7">
        <w:rPr>
          <w:rFonts w:ascii="Times New Roman" w:eastAsia="Times New Roman" w:hAnsi="Times New Roman" w:cs="Times New Roman"/>
          <w:b/>
          <w:sz w:val="28"/>
          <w:szCs w:val="28"/>
        </w:rPr>
        <w:t>Ефимычев</w:t>
      </w:r>
    </w:p>
    <w:p w:rsidR="00DD2EA7" w:rsidRPr="00DD2EA7" w:rsidRDefault="00DD2EA7" w:rsidP="00DD2EA7">
      <w:pPr>
        <w:tabs>
          <w:tab w:val="left" w:pos="3402"/>
          <w:tab w:val="left" w:pos="3544"/>
        </w:tabs>
        <w:ind w:left="3119" w:right="240"/>
        <w:jc w:val="both"/>
        <w:rPr>
          <w:rFonts w:ascii="Times New Roman" w:eastAsia="Times New Roman" w:hAnsi="Times New Roman" w:cs="Times New Roman"/>
          <w:b/>
          <w:sz w:val="28"/>
          <w:szCs w:val="28"/>
        </w:rPr>
      </w:pPr>
      <w:r w:rsidRPr="00DD2EA7">
        <w:rPr>
          <w:rFonts w:ascii="Times New Roman" w:eastAsia="Times New Roman" w:hAnsi="Times New Roman" w:cs="Times New Roman"/>
          <w:sz w:val="28"/>
          <w:szCs w:val="28"/>
        </w:rPr>
        <w:t xml:space="preserve">Валентина Сергеевна </w:t>
      </w:r>
      <w:r w:rsidRPr="00DD2EA7">
        <w:rPr>
          <w:rFonts w:ascii="Times New Roman" w:eastAsia="Times New Roman" w:hAnsi="Times New Roman" w:cs="Times New Roman"/>
          <w:b/>
          <w:sz w:val="28"/>
          <w:szCs w:val="28"/>
        </w:rPr>
        <w:t>Кравченко</w:t>
      </w:r>
    </w:p>
    <w:p w:rsidR="00DD2EA7" w:rsidRPr="00DD2EA7" w:rsidRDefault="00DD2EA7" w:rsidP="00DD2EA7">
      <w:pPr>
        <w:ind w:left="360" w:right="240"/>
        <w:jc w:val="center"/>
        <w:rPr>
          <w:rFonts w:ascii="Times New Roman" w:eastAsia="Times New Roman" w:hAnsi="Times New Roman" w:cs="Times New Roman"/>
          <w:sz w:val="28"/>
          <w:szCs w:val="28"/>
        </w:rPr>
      </w:pPr>
    </w:p>
    <w:p w:rsidR="00DD2EA7" w:rsidRPr="00DD2EA7" w:rsidRDefault="00DD2EA7" w:rsidP="00DD2EA7">
      <w:pPr>
        <w:ind w:left="360" w:right="240"/>
        <w:jc w:val="center"/>
        <w:rPr>
          <w:rFonts w:ascii="Times New Roman" w:eastAsia="Times New Roman" w:hAnsi="Times New Roman" w:cs="Times New Roman"/>
          <w:sz w:val="28"/>
          <w:szCs w:val="28"/>
        </w:rPr>
      </w:pPr>
    </w:p>
    <w:p w:rsidR="00DD2EA7" w:rsidRPr="00DD2EA7" w:rsidRDefault="00DD2EA7" w:rsidP="00DD2EA7">
      <w:pPr>
        <w:ind w:left="360" w:right="240"/>
        <w:jc w:val="center"/>
        <w:rPr>
          <w:rFonts w:ascii="Times New Roman" w:eastAsia="Times New Roman" w:hAnsi="Times New Roman" w:cs="Times New Roman"/>
          <w:sz w:val="28"/>
          <w:szCs w:val="28"/>
        </w:rPr>
      </w:pPr>
    </w:p>
    <w:p w:rsidR="00DD2EA7" w:rsidRDefault="00DD2EA7" w:rsidP="00DD2EA7">
      <w:pPr>
        <w:ind w:left="360" w:right="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ИННОВАТИКА</w:t>
      </w:r>
    </w:p>
    <w:p w:rsidR="00DD2EA7" w:rsidRDefault="00DD2EA7" w:rsidP="00DD2EA7">
      <w:pPr>
        <w:ind w:left="360" w:right="240"/>
        <w:jc w:val="center"/>
        <w:rPr>
          <w:rFonts w:ascii="Times New Roman" w:eastAsia="Times New Roman" w:hAnsi="Times New Roman" w:cs="Times New Roman"/>
          <w:sz w:val="28"/>
          <w:szCs w:val="28"/>
        </w:rPr>
      </w:pPr>
    </w:p>
    <w:p w:rsidR="00DD2EA7" w:rsidRPr="00DD2EA7" w:rsidRDefault="00DD2EA7" w:rsidP="00DD2EA7">
      <w:pPr>
        <w:ind w:left="360" w:right="240"/>
        <w:jc w:val="center"/>
        <w:rPr>
          <w:rFonts w:ascii="Times New Roman" w:eastAsia="Times New Roman" w:hAnsi="Times New Roman" w:cs="Times New Roman"/>
          <w:sz w:val="28"/>
          <w:szCs w:val="28"/>
        </w:rPr>
      </w:pPr>
    </w:p>
    <w:p w:rsidR="00DD2EA7" w:rsidRPr="00DD2EA7" w:rsidRDefault="00DD2EA7" w:rsidP="00DD2EA7">
      <w:pPr>
        <w:ind w:left="360" w:right="2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Учебно-методическое пособие (часть 1)</w:t>
      </w:r>
    </w:p>
    <w:p w:rsidR="00DD2EA7" w:rsidRPr="00DD2EA7" w:rsidRDefault="00DD2EA7" w:rsidP="00DD2EA7">
      <w:pPr>
        <w:ind w:left="360" w:right="240"/>
        <w:jc w:val="center"/>
        <w:rPr>
          <w:rFonts w:ascii="Times New Roman" w:eastAsia="Times New Roman" w:hAnsi="Times New Roman" w:cs="Times New Roman"/>
          <w:sz w:val="28"/>
          <w:szCs w:val="28"/>
        </w:rPr>
      </w:pPr>
    </w:p>
    <w:p w:rsidR="00DD2EA7" w:rsidRDefault="00DD2EA7" w:rsidP="00DD2EA7">
      <w:pPr>
        <w:ind w:left="360" w:right="240"/>
        <w:jc w:val="center"/>
        <w:rPr>
          <w:rFonts w:ascii="Times New Roman" w:eastAsia="Times New Roman" w:hAnsi="Times New Roman" w:cs="Times New Roman"/>
          <w:sz w:val="28"/>
          <w:szCs w:val="28"/>
        </w:rPr>
      </w:pPr>
    </w:p>
    <w:p w:rsidR="00DD2EA7" w:rsidRDefault="00DD2EA7" w:rsidP="00DD2EA7">
      <w:pPr>
        <w:ind w:left="360" w:right="240"/>
        <w:jc w:val="center"/>
        <w:rPr>
          <w:rFonts w:ascii="Times New Roman" w:eastAsia="Times New Roman" w:hAnsi="Times New Roman" w:cs="Times New Roman"/>
          <w:sz w:val="28"/>
          <w:szCs w:val="28"/>
        </w:rPr>
      </w:pPr>
    </w:p>
    <w:p w:rsidR="00DD2EA7" w:rsidRDefault="00DD2EA7" w:rsidP="00DD2EA7">
      <w:pPr>
        <w:ind w:left="360" w:right="240"/>
        <w:jc w:val="center"/>
        <w:rPr>
          <w:rFonts w:ascii="Times New Roman" w:eastAsia="Times New Roman" w:hAnsi="Times New Roman" w:cs="Times New Roman"/>
          <w:sz w:val="28"/>
          <w:szCs w:val="28"/>
        </w:rPr>
      </w:pPr>
    </w:p>
    <w:p w:rsidR="001143CC" w:rsidRDefault="001143CC" w:rsidP="00DD2EA7">
      <w:pPr>
        <w:ind w:left="360" w:right="240"/>
        <w:jc w:val="center"/>
        <w:rPr>
          <w:rFonts w:ascii="Times New Roman" w:eastAsia="Times New Roman" w:hAnsi="Times New Roman" w:cs="Times New Roman"/>
          <w:sz w:val="28"/>
          <w:szCs w:val="28"/>
        </w:rPr>
      </w:pPr>
    </w:p>
    <w:p w:rsidR="001143CC" w:rsidRDefault="001143CC" w:rsidP="00DD2EA7">
      <w:pPr>
        <w:ind w:left="360" w:right="240"/>
        <w:jc w:val="center"/>
        <w:rPr>
          <w:rFonts w:ascii="Times New Roman" w:eastAsia="Times New Roman" w:hAnsi="Times New Roman" w:cs="Times New Roman"/>
          <w:sz w:val="28"/>
          <w:szCs w:val="28"/>
        </w:rPr>
      </w:pPr>
    </w:p>
    <w:p w:rsidR="001143CC" w:rsidRDefault="001143CC" w:rsidP="00DD2EA7">
      <w:pPr>
        <w:ind w:left="360" w:right="240"/>
        <w:jc w:val="center"/>
        <w:rPr>
          <w:rFonts w:ascii="Times New Roman" w:eastAsia="Times New Roman" w:hAnsi="Times New Roman" w:cs="Times New Roman"/>
          <w:sz w:val="28"/>
          <w:szCs w:val="28"/>
        </w:rPr>
      </w:pPr>
    </w:p>
    <w:p w:rsidR="00DD2EA7" w:rsidRPr="00DD2EA7" w:rsidRDefault="00DD2EA7" w:rsidP="00DD2EA7">
      <w:pPr>
        <w:ind w:firstLine="720"/>
        <w:jc w:val="center"/>
        <w:rPr>
          <w:rFonts w:ascii="Times New Roman" w:eastAsia="Times New Roman" w:hAnsi="Times New Roman" w:cs="Times New Roman"/>
          <w:sz w:val="28"/>
          <w:szCs w:val="28"/>
        </w:rPr>
      </w:pPr>
      <w:r w:rsidRPr="00DD2EA7">
        <w:rPr>
          <w:rFonts w:ascii="Times New Roman" w:eastAsia="Times New Roman" w:hAnsi="Times New Roman" w:cs="Times New Roman"/>
          <w:sz w:val="28"/>
          <w:szCs w:val="28"/>
        </w:rPr>
        <w:t xml:space="preserve">Федеральное бюджетное образовательное учреждение высшего профессионального образования «Нижегородский государственный университет им. Н.И. Лобачевского». </w:t>
      </w:r>
    </w:p>
    <w:p w:rsidR="00DD2EA7" w:rsidRPr="00DD2EA7" w:rsidRDefault="00DD2EA7" w:rsidP="00DD2EA7">
      <w:pPr>
        <w:ind w:firstLine="720"/>
        <w:rPr>
          <w:rFonts w:ascii="Times New Roman" w:eastAsia="Times New Roman" w:hAnsi="Times New Roman" w:cs="Times New Roman"/>
          <w:sz w:val="28"/>
          <w:szCs w:val="28"/>
        </w:rPr>
      </w:pPr>
      <w:r w:rsidRPr="00DD2EA7">
        <w:rPr>
          <w:rFonts w:ascii="Times New Roman" w:eastAsia="Times New Roman" w:hAnsi="Times New Roman" w:cs="Times New Roman"/>
          <w:sz w:val="28"/>
          <w:szCs w:val="28"/>
        </w:rPr>
        <w:t xml:space="preserve">                  603950, Нижний Новгород, пр. Гагарина, 23.</w:t>
      </w:r>
    </w:p>
    <w:p w:rsidR="00DD2EA7" w:rsidRPr="00DD2EA7" w:rsidRDefault="00DD2EA7" w:rsidP="00DD2EA7">
      <w:pPr>
        <w:rPr>
          <w:rFonts w:ascii="Times New Roman" w:eastAsia="Times New Roman" w:hAnsi="Times New Roman" w:cs="Times New Roman"/>
          <w:sz w:val="28"/>
          <w:szCs w:val="28"/>
        </w:rPr>
      </w:pPr>
    </w:p>
    <w:p w:rsidR="00DD2EA7" w:rsidRPr="00DD2EA7" w:rsidRDefault="00DD2EA7" w:rsidP="00DD2EA7">
      <w:pPr>
        <w:jc w:val="center"/>
        <w:rPr>
          <w:rFonts w:ascii="Times New Roman" w:eastAsia="Times New Roman" w:hAnsi="Times New Roman" w:cs="Times New Roman"/>
          <w:sz w:val="28"/>
          <w:szCs w:val="28"/>
        </w:rPr>
      </w:pPr>
      <w:r w:rsidRPr="00DD2EA7">
        <w:rPr>
          <w:rFonts w:ascii="Times New Roman" w:eastAsia="Times New Roman" w:hAnsi="Times New Roman" w:cs="Times New Roman"/>
          <w:sz w:val="28"/>
          <w:szCs w:val="28"/>
        </w:rPr>
        <w:t>Подписано в печать 25.11.2012. Формат  1/16.</w:t>
      </w:r>
    </w:p>
    <w:p w:rsidR="00DD2EA7" w:rsidRPr="00DD2EA7" w:rsidRDefault="00DD2EA7" w:rsidP="00DD2EA7">
      <w:pPr>
        <w:jc w:val="center"/>
        <w:rPr>
          <w:rFonts w:ascii="Times New Roman" w:eastAsia="Times New Roman" w:hAnsi="Times New Roman" w:cs="Times New Roman"/>
          <w:sz w:val="28"/>
          <w:szCs w:val="28"/>
        </w:rPr>
      </w:pPr>
      <w:r w:rsidRPr="00DD2EA7">
        <w:rPr>
          <w:rFonts w:ascii="Times New Roman" w:eastAsia="Times New Roman" w:hAnsi="Times New Roman" w:cs="Times New Roman"/>
          <w:sz w:val="28"/>
          <w:szCs w:val="28"/>
        </w:rPr>
        <w:t>Бумага офсетная.  Печать офсетная. Гарнитура Таймс.</w:t>
      </w:r>
    </w:p>
    <w:p w:rsidR="00DD2EA7" w:rsidRPr="00DD2EA7" w:rsidRDefault="00DD2EA7" w:rsidP="00DD2EA7">
      <w:pPr>
        <w:jc w:val="center"/>
        <w:rPr>
          <w:rFonts w:ascii="Times New Roman" w:eastAsia="Times New Roman" w:hAnsi="Times New Roman" w:cs="Times New Roman"/>
          <w:sz w:val="28"/>
          <w:szCs w:val="28"/>
        </w:rPr>
      </w:pPr>
      <w:r w:rsidRPr="00DD2EA7">
        <w:rPr>
          <w:rFonts w:ascii="Times New Roman" w:eastAsia="Times New Roman" w:hAnsi="Times New Roman" w:cs="Times New Roman"/>
          <w:sz w:val="28"/>
          <w:szCs w:val="28"/>
        </w:rPr>
        <w:t>Усл.печ.л        . Тираж 300 экз. Заказ №……</w:t>
      </w:r>
    </w:p>
    <w:p w:rsidR="00DD2EA7" w:rsidRPr="00DD2EA7" w:rsidRDefault="00DD2EA7" w:rsidP="00DD2EA7">
      <w:pPr>
        <w:rPr>
          <w:rFonts w:ascii="Times New Roman" w:eastAsia="Times New Roman" w:hAnsi="Times New Roman" w:cs="Times New Roman"/>
          <w:sz w:val="28"/>
          <w:szCs w:val="28"/>
        </w:rPr>
      </w:pPr>
    </w:p>
    <w:p w:rsidR="00DD2EA7" w:rsidRPr="00DD2EA7" w:rsidRDefault="00DD2EA7" w:rsidP="00DD2EA7">
      <w:pPr>
        <w:jc w:val="center"/>
        <w:rPr>
          <w:rFonts w:ascii="Times New Roman" w:eastAsia="Times New Roman" w:hAnsi="Times New Roman" w:cs="Times New Roman"/>
          <w:sz w:val="28"/>
          <w:szCs w:val="28"/>
        </w:rPr>
      </w:pPr>
      <w:r w:rsidRPr="00DD2EA7">
        <w:rPr>
          <w:rFonts w:ascii="Times New Roman" w:eastAsia="Times New Roman" w:hAnsi="Times New Roman" w:cs="Times New Roman"/>
          <w:sz w:val="28"/>
          <w:szCs w:val="28"/>
        </w:rPr>
        <w:t xml:space="preserve">Отпечатано в типографии Нижегородского госуниверситета </w:t>
      </w:r>
    </w:p>
    <w:p w:rsidR="00DD2EA7" w:rsidRPr="00DD2EA7" w:rsidRDefault="00DD2EA7" w:rsidP="00DD2EA7">
      <w:pPr>
        <w:jc w:val="center"/>
        <w:rPr>
          <w:rFonts w:ascii="Times New Roman" w:eastAsia="Times New Roman" w:hAnsi="Times New Roman" w:cs="Times New Roman"/>
          <w:sz w:val="28"/>
          <w:szCs w:val="28"/>
        </w:rPr>
      </w:pPr>
      <w:r w:rsidRPr="00DD2EA7">
        <w:rPr>
          <w:rFonts w:ascii="Times New Roman" w:eastAsia="Times New Roman" w:hAnsi="Times New Roman" w:cs="Times New Roman"/>
          <w:sz w:val="28"/>
          <w:szCs w:val="28"/>
        </w:rPr>
        <w:t>им. Н.И. Лобачевского</w:t>
      </w:r>
    </w:p>
    <w:p w:rsidR="00DD2EA7" w:rsidRPr="00DD2EA7" w:rsidRDefault="00DD2EA7" w:rsidP="00DD2EA7">
      <w:pPr>
        <w:jc w:val="center"/>
        <w:rPr>
          <w:rFonts w:ascii="Times New Roman" w:eastAsia="Times New Roman" w:hAnsi="Times New Roman" w:cs="Times New Roman"/>
          <w:sz w:val="28"/>
          <w:szCs w:val="28"/>
        </w:rPr>
      </w:pPr>
      <w:r w:rsidRPr="00DD2EA7">
        <w:rPr>
          <w:rFonts w:ascii="Times New Roman" w:eastAsia="Times New Roman" w:hAnsi="Times New Roman" w:cs="Times New Roman"/>
          <w:sz w:val="28"/>
          <w:szCs w:val="28"/>
        </w:rPr>
        <w:t>603600, г. Нижний Новгород, ул. Большая Покровская, 37.</w:t>
      </w:r>
    </w:p>
    <w:p w:rsidR="00DD2EA7" w:rsidRPr="00DD2EA7" w:rsidRDefault="00DD2EA7" w:rsidP="00DD2EA7">
      <w:pPr>
        <w:ind w:left="2835"/>
        <w:rPr>
          <w:rFonts w:ascii="Times New Roman" w:eastAsia="Times New Roman" w:hAnsi="Times New Roman" w:cs="Times New Roman"/>
          <w:sz w:val="28"/>
          <w:szCs w:val="28"/>
        </w:rPr>
      </w:pPr>
      <w:r w:rsidRPr="00DD2EA7">
        <w:rPr>
          <w:rFonts w:ascii="Times New Roman" w:eastAsia="Times New Roman" w:hAnsi="Times New Roman" w:cs="Times New Roman"/>
          <w:sz w:val="28"/>
          <w:szCs w:val="28"/>
        </w:rPr>
        <w:t>Лицензия ПД № 18-0099 от 14.05.01</w:t>
      </w:r>
    </w:p>
    <w:sectPr w:rsidR="00DD2EA7" w:rsidRPr="00DD2EA7" w:rsidSect="00AD4C3D">
      <w:pgSz w:w="11907" w:h="16839" w:code="9"/>
      <w:pgMar w:top="1134" w:right="1134" w:bottom="1134" w:left="1134" w:header="720" w:footer="1134"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5DA" w:rsidRDefault="001E35DA" w:rsidP="002A3297">
      <w:r>
        <w:separator/>
      </w:r>
    </w:p>
  </w:endnote>
  <w:endnote w:type="continuationSeparator" w:id="0">
    <w:p w:rsidR="001E35DA" w:rsidRDefault="001E35DA" w:rsidP="002A3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EIJNF+TimesNewRoman">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C3D" w:rsidRDefault="00D54BA9" w:rsidP="0010405C">
    <w:pPr>
      <w:pStyle w:val="af2"/>
      <w:framePr w:wrap="around" w:vAnchor="text" w:hAnchor="margin" w:xAlign="right" w:y="1"/>
      <w:rPr>
        <w:rStyle w:val="af6"/>
      </w:rPr>
    </w:pPr>
    <w:r>
      <w:rPr>
        <w:rStyle w:val="af6"/>
      </w:rPr>
      <w:fldChar w:fldCharType="begin"/>
    </w:r>
    <w:r w:rsidR="00AD4C3D">
      <w:rPr>
        <w:rStyle w:val="af6"/>
      </w:rPr>
      <w:instrText xml:space="preserve">PAGE  </w:instrText>
    </w:r>
    <w:r>
      <w:rPr>
        <w:rStyle w:val="af6"/>
      </w:rPr>
      <w:fldChar w:fldCharType="end"/>
    </w:r>
  </w:p>
  <w:p w:rsidR="00AD4C3D" w:rsidRDefault="00AD4C3D" w:rsidP="0010405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C3D" w:rsidRDefault="003C5A0A">
    <w:pPr>
      <w:pStyle w:val="af2"/>
      <w:jc w:val="center"/>
    </w:pPr>
    <w:r>
      <w:fldChar w:fldCharType="begin"/>
    </w:r>
    <w:r>
      <w:instrText xml:space="preserve"> PAGE   \* MERGEFORMAT </w:instrText>
    </w:r>
    <w:r>
      <w:fldChar w:fldCharType="separate"/>
    </w:r>
    <w:r>
      <w:rPr>
        <w:noProof/>
      </w:rPr>
      <w:t>5</w:t>
    </w:r>
    <w:r>
      <w:rPr>
        <w:noProof/>
      </w:rPr>
      <w:fldChar w:fldCharType="end"/>
    </w:r>
  </w:p>
  <w:p w:rsidR="00AD4C3D" w:rsidRDefault="00AD4C3D">
    <w:pPr>
      <w:pStyle w:val="af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178943"/>
      <w:docPartObj>
        <w:docPartGallery w:val="Page Numbers (Bottom of Page)"/>
        <w:docPartUnique/>
      </w:docPartObj>
    </w:sdtPr>
    <w:sdtEndPr/>
    <w:sdtContent>
      <w:p w:rsidR="00AD4C3D" w:rsidRDefault="003C5A0A">
        <w:pPr>
          <w:pStyle w:val="af2"/>
          <w:jc w:val="center"/>
        </w:pPr>
        <w:r>
          <w:fldChar w:fldCharType="begin"/>
        </w:r>
        <w:r>
          <w:instrText xml:space="preserve"> PAGE   \* MERGEFORMAT </w:instrText>
        </w:r>
        <w:r>
          <w:fldChar w:fldCharType="separate"/>
        </w:r>
        <w:r>
          <w:rPr>
            <w:noProof/>
          </w:rPr>
          <w:t>52</w:t>
        </w:r>
        <w:r>
          <w:rPr>
            <w:noProof/>
          </w:rPr>
          <w:fldChar w:fldCharType="end"/>
        </w:r>
      </w:p>
    </w:sdtContent>
  </w:sdt>
  <w:p w:rsidR="00AD4C3D" w:rsidRDefault="00AD4C3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5DA" w:rsidRDefault="001E35DA" w:rsidP="002A3297">
      <w:r>
        <w:separator/>
      </w:r>
    </w:p>
  </w:footnote>
  <w:footnote w:type="continuationSeparator" w:id="0">
    <w:p w:rsidR="001E35DA" w:rsidRDefault="001E35DA" w:rsidP="002A3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C3D" w:rsidRDefault="003C5A0A">
    <w:pPr>
      <w:pStyle w:val="aa"/>
    </w:pPr>
    <w:r>
      <w:rPr>
        <w:noProof/>
        <w:lang w:val="ru-RU"/>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635</wp:posOffset>
              </wp:positionV>
              <wp:extent cx="76200" cy="174625"/>
              <wp:effectExtent l="9525" t="635" r="0" b="5715"/>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C3D" w:rsidRDefault="00AD4C3D">
                          <w:pPr>
                            <w:pStyle w:val="a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6pt;height:13.7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" stroked="f">
              <v:fill opacity="0"/>
              <v:textbox inset="0,0,0,0">
                <w:txbxContent>
                  <w:p w:rsidR="00AD4C3D" w:rsidRDefault="00AD4C3D">
                    <w:pPr>
                      <w:pStyle w:val="aa"/>
                    </w:pP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4190001"/>
    <w:lvl w:ilvl="0">
      <w:start w:val="1"/>
      <w:numFmt w:val="bullet"/>
      <w:lvlText w:val=""/>
      <w:lvlJc w:val="left"/>
      <w:pPr>
        <w:ind w:left="720" w:hanging="360"/>
      </w:pPr>
      <w:rPr>
        <w:rFonts w:ascii="Symbol" w:hAnsi="Symbol" w:hint="default"/>
        <w:b/>
      </w:rPr>
    </w:lvl>
  </w:abstractNum>
  <w:abstractNum w:abstractNumId="1">
    <w:nsid w:val="00000015"/>
    <w:multiLevelType w:val="multilevel"/>
    <w:tmpl w:val="00000015"/>
    <w:name w:val="WW8Num21"/>
    <w:lvl w:ilvl="0">
      <w:start w:val="1"/>
      <w:numFmt w:val="decimal"/>
      <w:lvlText w:val="%1."/>
      <w:lvlJc w:val="left"/>
      <w:pPr>
        <w:tabs>
          <w:tab w:val="num" w:pos="795"/>
        </w:tabs>
        <w:ind w:left="795" w:hanging="360"/>
      </w:pPr>
    </w:lvl>
    <w:lvl w:ilvl="1">
      <w:start w:val="1"/>
      <w:numFmt w:val="decimal"/>
      <w:lvlText w:val="%2."/>
      <w:lvlJc w:val="left"/>
      <w:pPr>
        <w:tabs>
          <w:tab w:val="num" w:pos="1155"/>
        </w:tabs>
        <w:ind w:left="1155" w:hanging="360"/>
      </w:pPr>
    </w:lvl>
    <w:lvl w:ilvl="2">
      <w:start w:val="1"/>
      <w:numFmt w:val="decimal"/>
      <w:lvlText w:val="%3."/>
      <w:lvlJc w:val="left"/>
      <w:pPr>
        <w:tabs>
          <w:tab w:val="num" w:pos="1515"/>
        </w:tabs>
        <w:ind w:left="1515" w:hanging="360"/>
      </w:pPr>
    </w:lvl>
    <w:lvl w:ilvl="3">
      <w:start w:val="1"/>
      <w:numFmt w:val="decimal"/>
      <w:lvlText w:val="%4."/>
      <w:lvlJc w:val="left"/>
      <w:pPr>
        <w:tabs>
          <w:tab w:val="num" w:pos="1875"/>
        </w:tabs>
        <w:ind w:left="1875" w:hanging="360"/>
      </w:pPr>
    </w:lvl>
    <w:lvl w:ilvl="4">
      <w:start w:val="1"/>
      <w:numFmt w:val="decimal"/>
      <w:lvlText w:val="%5."/>
      <w:lvlJc w:val="left"/>
      <w:pPr>
        <w:tabs>
          <w:tab w:val="num" w:pos="2235"/>
        </w:tabs>
        <w:ind w:left="2235" w:hanging="360"/>
      </w:pPr>
    </w:lvl>
    <w:lvl w:ilvl="5">
      <w:start w:val="1"/>
      <w:numFmt w:val="decimal"/>
      <w:lvlText w:val="%6."/>
      <w:lvlJc w:val="left"/>
      <w:pPr>
        <w:tabs>
          <w:tab w:val="num" w:pos="2595"/>
        </w:tabs>
        <w:ind w:left="2595" w:hanging="360"/>
      </w:pPr>
    </w:lvl>
    <w:lvl w:ilvl="6">
      <w:start w:val="1"/>
      <w:numFmt w:val="decimal"/>
      <w:lvlText w:val="%7."/>
      <w:lvlJc w:val="left"/>
      <w:pPr>
        <w:tabs>
          <w:tab w:val="num" w:pos="2955"/>
        </w:tabs>
        <w:ind w:left="2955" w:hanging="360"/>
      </w:pPr>
    </w:lvl>
    <w:lvl w:ilvl="7">
      <w:start w:val="1"/>
      <w:numFmt w:val="decimal"/>
      <w:lvlText w:val="%8."/>
      <w:lvlJc w:val="left"/>
      <w:pPr>
        <w:tabs>
          <w:tab w:val="num" w:pos="3315"/>
        </w:tabs>
        <w:ind w:left="3315" w:hanging="360"/>
      </w:pPr>
    </w:lvl>
    <w:lvl w:ilvl="8">
      <w:start w:val="1"/>
      <w:numFmt w:val="decimal"/>
      <w:lvlText w:val="%9."/>
      <w:lvlJc w:val="left"/>
      <w:pPr>
        <w:tabs>
          <w:tab w:val="num" w:pos="3675"/>
        </w:tabs>
        <w:ind w:left="3675" w:hanging="360"/>
      </w:pPr>
    </w:lvl>
  </w:abstractNum>
  <w:abstractNum w:abstractNumId="2">
    <w:nsid w:val="04265000"/>
    <w:multiLevelType w:val="multilevel"/>
    <w:tmpl w:val="A658145A"/>
    <w:lvl w:ilvl="0">
      <w:start w:val="1"/>
      <w:numFmt w:val="decimal"/>
      <w:lvlText w:val="%1."/>
      <w:lvlJc w:val="left"/>
      <w:pPr>
        <w:ind w:left="1069" w:hanging="360"/>
      </w:pPr>
      <w:rPr>
        <w:rFonts w:hint="default"/>
        <w:b w:val="0"/>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nsid w:val="06F33DBA"/>
    <w:multiLevelType w:val="hybridMultilevel"/>
    <w:tmpl w:val="ADF65BE6"/>
    <w:lvl w:ilvl="0" w:tplc="50206FB8">
      <w:numFmt w:val="bullet"/>
      <w:lvlText w:val=""/>
      <w:lvlJc w:val="left"/>
      <w:pPr>
        <w:ind w:left="1146" w:hanging="360"/>
      </w:pPr>
      <w:rPr>
        <w:rFonts w:ascii="Symbol" w:eastAsia="Times New Roman" w:hAnsi="Symbol"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7C12902"/>
    <w:multiLevelType w:val="hybridMultilevel"/>
    <w:tmpl w:val="C166202C"/>
    <w:lvl w:ilvl="0" w:tplc="50206FB8">
      <w:numFmt w:val="bullet"/>
      <w:lvlText w:val=""/>
      <w:lvlJc w:val="left"/>
      <w:pPr>
        <w:ind w:left="1778" w:hanging="360"/>
      </w:pPr>
      <w:rPr>
        <w:rFonts w:ascii="Symbol" w:eastAsia="Times New Roman" w:hAnsi="Symbol" w:cs="Times New Roman"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5">
    <w:nsid w:val="0A022F40"/>
    <w:multiLevelType w:val="hybridMultilevel"/>
    <w:tmpl w:val="B906A550"/>
    <w:lvl w:ilvl="0" w:tplc="50206FB8">
      <w:numFmt w:val="bullet"/>
      <w:lvlText w:val=""/>
      <w:lvlJc w:val="left"/>
      <w:pPr>
        <w:ind w:left="1778" w:hanging="360"/>
      </w:pPr>
      <w:rPr>
        <w:rFonts w:ascii="Symbol" w:eastAsia="Times New Roman" w:hAnsi="Symbol" w:cs="Times New Roman"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6">
    <w:nsid w:val="0A09195A"/>
    <w:multiLevelType w:val="hybridMultilevel"/>
    <w:tmpl w:val="6DDE7FB2"/>
    <w:lvl w:ilvl="0" w:tplc="50206FB8">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A25C4A"/>
    <w:multiLevelType w:val="hybridMultilevel"/>
    <w:tmpl w:val="9670C710"/>
    <w:lvl w:ilvl="0" w:tplc="50206FB8">
      <w:numFmt w:val="bullet"/>
      <w:lvlText w:val=""/>
      <w:lvlJc w:val="left"/>
      <w:pPr>
        <w:ind w:left="1778" w:hanging="360"/>
      </w:pPr>
      <w:rPr>
        <w:rFonts w:ascii="Symbol" w:eastAsia="Times New Roman" w:hAnsi="Symbol" w:cs="Times New Roman"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8">
    <w:nsid w:val="11C0199C"/>
    <w:multiLevelType w:val="hybridMultilevel"/>
    <w:tmpl w:val="4428072E"/>
    <w:lvl w:ilvl="0" w:tplc="0419000F">
      <w:start w:val="1"/>
      <w:numFmt w:val="decimal"/>
      <w:lvlText w:val="%1."/>
      <w:lvlJc w:val="left"/>
      <w:pPr>
        <w:ind w:left="135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4B942C5"/>
    <w:multiLevelType w:val="hybridMultilevel"/>
    <w:tmpl w:val="999C8994"/>
    <w:lvl w:ilvl="0" w:tplc="1164975E">
      <w:start w:val="1"/>
      <w:numFmt w:val="bullet"/>
      <w:lvlText w:val=""/>
      <w:lvlJc w:val="left"/>
      <w:pPr>
        <w:tabs>
          <w:tab w:val="num" w:pos="3600"/>
        </w:tabs>
        <w:ind w:left="3600" w:hanging="360"/>
      </w:pPr>
      <w:rPr>
        <w:rFonts w:ascii="Symbol" w:hAnsi="Symbol" w:hint="default"/>
      </w:rPr>
    </w:lvl>
    <w:lvl w:ilvl="1" w:tplc="04190003" w:tentative="1">
      <w:start w:val="1"/>
      <w:numFmt w:val="bullet"/>
      <w:lvlText w:val="o"/>
      <w:lvlJc w:val="left"/>
      <w:pPr>
        <w:tabs>
          <w:tab w:val="num" w:pos="3960"/>
        </w:tabs>
        <w:ind w:left="3960" w:hanging="360"/>
      </w:pPr>
      <w:rPr>
        <w:rFonts w:ascii="Courier New" w:hAnsi="Courier New" w:cs="Courier New" w:hint="default"/>
      </w:rPr>
    </w:lvl>
    <w:lvl w:ilvl="2" w:tplc="04190005" w:tentative="1">
      <w:start w:val="1"/>
      <w:numFmt w:val="bullet"/>
      <w:lvlText w:val=""/>
      <w:lvlJc w:val="left"/>
      <w:pPr>
        <w:tabs>
          <w:tab w:val="num" w:pos="4680"/>
        </w:tabs>
        <w:ind w:left="4680" w:hanging="360"/>
      </w:pPr>
      <w:rPr>
        <w:rFonts w:ascii="Wingdings" w:hAnsi="Wingdings" w:hint="default"/>
      </w:rPr>
    </w:lvl>
    <w:lvl w:ilvl="3" w:tplc="04190001" w:tentative="1">
      <w:start w:val="1"/>
      <w:numFmt w:val="bullet"/>
      <w:lvlText w:val=""/>
      <w:lvlJc w:val="left"/>
      <w:pPr>
        <w:tabs>
          <w:tab w:val="num" w:pos="5400"/>
        </w:tabs>
        <w:ind w:left="5400" w:hanging="360"/>
      </w:pPr>
      <w:rPr>
        <w:rFonts w:ascii="Symbol" w:hAnsi="Symbol" w:hint="default"/>
      </w:rPr>
    </w:lvl>
    <w:lvl w:ilvl="4" w:tplc="04190003" w:tentative="1">
      <w:start w:val="1"/>
      <w:numFmt w:val="bullet"/>
      <w:lvlText w:val="o"/>
      <w:lvlJc w:val="left"/>
      <w:pPr>
        <w:tabs>
          <w:tab w:val="num" w:pos="6120"/>
        </w:tabs>
        <w:ind w:left="6120" w:hanging="360"/>
      </w:pPr>
      <w:rPr>
        <w:rFonts w:ascii="Courier New" w:hAnsi="Courier New" w:cs="Courier New" w:hint="default"/>
      </w:rPr>
    </w:lvl>
    <w:lvl w:ilvl="5" w:tplc="04190005" w:tentative="1">
      <w:start w:val="1"/>
      <w:numFmt w:val="bullet"/>
      <w:lvlText w:val=""/>
      <w:lvlJc w:val="left"/>
      <w:pPr>
        <w:tabs>
          <w:tab w:val="num" w:pos="6840"/>
        </w:tabs>
        <w:ind w:left="6840" w:hanging="360"/>
      </w:pPr>
      <w:rPr>
        <w:rFonts w:ascii="Wingdings" w:hAnsi="Wingdings" w:hint="default"/>
      </w:rPr>
    </w:lvl>
    <w:lvl w:ilvl="6" w:tplc="04190001" w:tentative="1">
      <w:start w:val="1"/>
      <w:numFmt w:val="bullet"/>
      <w:lvlText w:val=""/>
      <w:lvlJc w:val="left"/>
      <w:pPr>
        <w:tabs>
          <w:tab w:val="num" w:pos="7560"/>
        </w:tabs>
        <w:ind w:left="7560" w:hanging="360"/>
      </w:pPr>
      <w:rPr>
        <w:rFonts w:ascii="Symbol" w:hAnsi="Symbol" w:hint="default"/>
      </w:rPr>
    </w:lvl>
    <w:lvl w:ilvl="7" w:tplc="04190003" w:tentative="1">
      <w:start w:val="1"/>
      <w:numFmt w:val="bullet"/>
      <w:lvlText w:val="o"/>
      <w:lvlJc w:val="left"/>
      <w:pPr>
        <w:tabs>
          <w:tab w:val="num" w:pos="8280"/>
        </w:tabs>
        <w:ind w:left="8280" w:hanging="360"/>
      </w:pPr>
      <w:rPr>
        <w:rFonts w:ascii="Courier New" w:hAnsi="Courier New" w:cs="Courier New" w:hint="default"/>
      </w:rPr>
    </w:lvl>
    <w:lvl w:ilvl="8" w:tplc="04190005" w:tentative="1">
      <w:start w:val="1"/>
      <w:numFmt w:val="bullet"/>
      <w:lvlText w:val=""/>
      <w:lvlJc w:val="left"/>
      <w:pPr>
        <w:tabs>
          <w:tab w:val="num" w:pos="9000"/>
        </w:tabs>
        <w:ind w:left="9000" w:hanging="360"/>
      </w:pPr>
      <w:rPr>
        <w:rFonts w:ascii="Wingdings" w:hAnsi="Wingdings" w:hint="default"/>
      </w:rPr>
    </w:lvl>
  </w:abstractNum>
  <w:abstractNum w:abstractNumId="10">
    <w:nsid w:val="159E1496"/>
    <w:multiLevelType w:val="hybridMultilevel"/>
    <w:tmpl w:val="17BA8F3C"/>
    <w:lvl w:ilvl="0" w:tplc="50206FB8">
      <w:numFmt w:val="bullet"/>
      <w:lvlText w:val=""/>
      <w:lvlJc w:val="left"/>
      <w:pPr>
        <w:tabs>
          <w:tab w:val="num" w:pos="1443"/>
        </w:tabs>
        <w:ind w:left="1443" w:hanging="450"/>
      </w:pPr>
      <w:rPr>
        <w:rFonts w:ascii="Symbol" w:eastAsia="Times New Roman" w:hAnsi="Symbol" w:cs="Times New Roman" w:hint="default"/>
      </w:rPr>
    </w:lvl>
    <w:lvl w:ilvl="1" w:tplc="0419000F">
      <w:start w:val="1"/>
      <w:numFmt w:val="decimal"/>
      <w:lvlText w:val="%2."/>
      <w:lvlJc w:val="left"/>
      <w:pPr>
        <w:tabs>
          <w:tab w:val="num" w:pos="2073"/>
        </w:tabs>
        <w:ind w:left="2073" w:hanging="360"/>
      </w:pPr>
      <w:rPr>
        <w:rFonts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Arial"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Arial"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11">
    <w:nsid w:val="1E16609F"/>
    <w:multiLevelType w:val="hybridMultilevel"/>
    <w:tmpl w:val="F9F48FEC"/>
    <w:lvl w:ilvl="0" w:tplc="50206FB8">
      <w:numFmt w:val="bullet"/>
      <w:lvlText w:val=""/>
      <w:lvlJc w:val="left"/>
      <w:pPr>
        <w:ind w:left="1778" w:hanging="360"/>
      </w:pPr>
      <w:rPr>
        <w:rFonts w:ascii="Symbol" w:eastAsia="Times New Roman" w:hAnsi="Symbol" w:cs="Times New Roman"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2">
    <w:nsid w:val="21C52BBB"/>
    <w:multiLevelType w:val="hybridMultilevel"/>
    <w:tmpl w:val="037E6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27109A3"/>
    <w:multiLevelType w:val="multilevel"/>
    <w:tmpl w:val="5330D536"/>
    <w:lvl w:ilvl="0">
      <w:start w:val="10"/>
      <w:numFmt w:val="decimal"/>
      <w:lvlText w:val="%1."/>
      <w:lvlJc w:val="left"/>
      <w:pPr>
        <w:ind w:left="928" w:hanging="360"/>
      </w:pPr>
      <w:rPr>
        <w:rFonts w:hint="default"/>
        <w:b/>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275D6566"/>
    <w:multiLevelType w:val="hybridMultilevel"/>
    <w:tmpl w:val="7C762DDA"/>
    <w:lvl w:ilvl="0" w:tplc="50206FB8">
      <w:numFmt w:val="bullet"/>
      <w:lvlText w:val=""/>
      <w:lvlJc w:val="left"/>
      <w:pPr>
        <w:ind w:left="1778" w:hanging="360"/>
      </w:pPr>
      <w:rPr>
        <w:rFonts w:ascii="Symbol" w:eastAsia="Times New Roman" w:hAnsi="Symbol" w:cs="Times New Roman"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5">
    <w:nsid w:val="2AF54613"/>
    <w:multiLevelType w:val="hybridMultilevel"/>
    <w:tmpl w:val="F9DE3EAE"/>
    <w:lvl w:ilvl="0" w:tplc="50206FB8">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D566DD7"/>
    <w:multiLevelType w:val="hybridMultilevel"/>
    <w:tmpl w:val="1DDE3206"/>
    <w:lvl w:ilvl="0" w:tplc="FFFFFFFF">
      <w:start w:val="1"/>
      <w:numFmt w:val="bullet"/>
      <w:lvlText w:val=""/>
      <w:lvlJc w:val="left"/>
      <w:pPr>
        <w:tabs>
          <w:tab w:val="num" w:pos="720"/>
        </w:tabs>
        <w:ind w:left="0" w:firstLine="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A516915"/>
    <w:multiLevelType w:val="hybridMultilevel"/>
    <w:tmpl w:val="2C7CE490"/>
    <w:lvl w:ilvl="0" w:tplc="50206FB8">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E27180A"/>
    <w:multiLevelType w:val="hybridMultilevel"/>
    <w:tmpl w:val="D3E23EA4"/>
    <w:lvl w:ilvl="0" w:tplc="50206FB8">
      <w:numFmt w:val="bullet"/>
      <w:lvlText w:val=""/>
      <w:lvlJc w:val="left"/>
      <w:pPr>
        <w:ind w:left="1778" w:hanging="360"/>
      </w:pPr>
      <w:rPr>
        <w:rFonts w:ascii="Symbol" w:eastAsia="Times New Roman" w:hAnsi="Symbol" w:cs="Times New Roman"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9">
    <w:nsid w:val="3E673516"/>
    <w:multiLevelType w:val="hybridMultilevel"/>
    <w:tmpl w:val="738AFBFC"/>
    <w:lvl w:ilvl="0" w:tplc="04190001">
      <w:start w:val="1"/>
      <w:numFmt w:val="bullet"/>
      <w:lvlText w:val=""/>
      <w:lvlJc w:val="left"/>
      <w:pPr>
        <w:ind w:left="360" w:hanging="360"/>
      </w:pPr>
      <w:rPr>
        <w:rFonts w:ascii="Symbol" w:hAnsi="Symbol" w:hint="default"/>
      </w:rPr>
    </w:lvl>
    <w:lvl w:ilvl="1" w:tplc="80361ADA">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52012C0"/>
    <w:multiLevelType w:val="hybridMultilevel"/>
    <w:tmpl w:val="16448DD0"/>
    <w:lvl w:ilvl="0" w:tplc="50206FB8">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77A60DF"/>
    <w:multiLevelType w:val="hybridMultilevel"/>
    <w:tmpl w:val="4A2E2B96"/>
    <w:lvl w:ilvl="0" w:tplc="50206FB8">
      <w:numFmt w:val="bullet"/>
      <w:lvlText w:val=""/>
      <w:lvlJc w:val="left"/>
      <w:pPr>
        <w:ind w:left="1789" w:hanging="360"/>
      </w:pPr>
      <w:rPr>
        <w:rFonts w:ascii="Symbol" w:eastAsia="Times New Roman" w:hAnsi="Symbol"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2">
    <w:nsid w:val="48E12A26"/>
    <w:multiLevelType w:val="hybridMultilevel"/>
    <w:tmpl w:val="6E761A92"/>
    <w:lvl w:ilvl="0" w:tplc="50206FB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661320"/>
    <w:multiLevelType w:val="hybridMultilevel"/>
    <w:tmpl w:val="26BA3676"/>
    <w:lvl w:ilvl="0" w:tplc="B50E78CE">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72646D"/>
    <w:multiLevelType w:val="hybridMultilevel"/>
    <w:tmpl w:val="E83CFFFC"/>
    <w:lvl w:ilvl="0" w:tplc="11649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785215"/>
    <w:multiLevelType w:val="hybridMultilevel"/>
    <w:tmpl w:val="6EC2681E"/>
    <w:lvl w:ilvl="0" w:tplc="50206FB8">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F7E5A6B"/>
    <w:multiLevelType w:val="hybridMultilevel"/>
    <w:tmpl w:val="969C4A26"/>
    <w:lvl w:ilvl="0" w:tplc="50206FB8">
      <w:numFmt w:val="bullet"/>
      <w:lvlText w:val=""/>
      <w:lvlJc w:val="left"/>
      <w:pPr>
        <w:ind w:left="1530" w:hanging="360"/>
      </w:pPr>
      <w:rPr>
        <w:rFonts w:ascii="Symbol" w:eastAsia="Times New Roman" w:hAnsi="Symbol" w:cs="Times New Roman"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27">
    <w:nsid w:val="50D83CBF"/>
    <w:multiLevelType w:val="singleLevel"/>
    <w:tmpl w:val="0419000F"/>
    <w:lvl w:ilvl="0">
      <w:start w:val="1"/>
      <w:numFmt w:val="decimal"/>
      <w:lvlText w:val="%1."/>
      <w:lvlJc w:val="left"/>
      <w:pPr>
        <w:ind w:left="720" w:hanging="360"/>
      </w:pPr>
    </w:lvl>
  </w:abstractNum>
  <w:abstractNum w:abstractNumId="28">
    <w:nsid w:val="54F633B1"/>
    <w:multiLevelType w:val="hybridMultilevel"/>
    <w:tmpl w:val="B72CC868"/>
    <w:lvl w:ilvl="0" w:tplc="2020C17E">
      <w:start w:val="1"/>
      <w:numFmt w:val="decimal"/>
      <w:lvlText w:val="%1."/>
      <w:lvlJc w:val="left"/>
      <w:pPr>
        <w:ind w:left="1495"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55AA329A"/>
    <w:multiLevelType w:val="multilevel"/>
    <w:tmpl w:val="A658145A"/>
    <w:lvl w:ilvl="0">
      <w:start w:val="1"/>
      <w:numFmt w:val="decimal"/>
      <w:lvlText w:val="%1."/>
      <w:lvlJc w:val="left"/>
      <w:pPr>
        <w:ind w:left="928" w:hanging="360"/>
      </w:pPr>
      <w:rPr>
        <w:rFonts w:hint="default"/>
        <w:b w:val="0"/>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0">
    <w:nsid w:val="5AB102F3"/>
    <w:multiLevelType w:val="multilevel"/>
    <w:tmpl w:val="A658145A"/>
    <w:lvl w:ilvl="0">
      <w:start w:val="1"/>
      <w:numFmt w:val="decimal"/>
      <w:lvlText w:val="%1."/>
      <w:lvlJc w:val="left"/>
      <w:pPr>
        <w:ind w:left="1211" w:hanging="360"/>
      </w:pPr>
      <w:rPr>
        <w:rFonts w:hint="default"/>
        <w:b w:val="0"/>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1">
    <w:nsid w:val="5BC0211A"/>
    <w:multiLevelType w:val="hybridMultilevel"/>
    <w:tmpl w:val="182CCCA0"/>
    <w:lvl w:ilvl="0" w:tplc="50206FB8">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CB132E5"/>
    <w:multiLevelType w:val="hybridMultilevel"/>
    <w:tmpl w:val="93709FC6"/>
    <w:lvl w:ilvl="0" w:tplc="50206FB8">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CBD77FD"/>
    <w:multiLevelType w:val="hybridMultilevel"/>
    <w:tmpl w:val="AB184546"/>
    <w:lvl w:ilvl="0" w:tplc="E286DA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F8665EA"/>
    <w:multiLevelType w:val="multilevel"/>
    <w:tmpl w:val="B05ADB0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5">
    <w:nsid w:val="6164143F"/>
    <w:multiLevelType w:val="hybridMultilevel"/>
    <w:tmpl w:val="D3D418B2"/>
    <w:lvl w:ilvl="0" w:tplc="50206FB8">
      <w:numFmt w:val="bullet"/>
      <w:lvlText w:val=""/>
      <w:lvlJc w:val="left"/>
      <w:pPr>
        <w:ind w:left="1778" w:hanging="360"/>
      </w:pPr>
      <w:rPr>
        <w:rFonts w:ascii="Symbol" w:eastAsia="Times New Roman" w:hAnsi="Symbol" w:cs="Times New Roman"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36">
    <w:nsid w:val="628C66CF"/>
    <w:multiLevelType w:val="hybridMultilevel"/>
    <w:tmpl w:val="AB64AD7A"/>
    <w:lvl w:ilvl="0" w:tplc="1164975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678E05FA"/>
    <w:multiLevelType w:val="hybridMultilevel"/>
    <w:tmpl w:val="C5109910"/>
    <w:lvl w:ilvl="0" w:tplc="28CA5858">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67A91A51"/>
    <w:multiLevelType w:val="hybridMultilevel"/>
    <w:tmpl w:val="AAF4F96C"/>
    <w:lvl w:ilvl="0" w:tplc="50206FB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FA356D"/>
    <w:multiLevelType w:val="hybridMultilevel"/>
    <w:tmpl w:val="0C22CA38"/>
    <w:lvl w:ilvl="0" w:tplc="0419000F">
      <w:start w:val="1"/>
      <w:numFmt w:val="decimal"/>
      <w:lvlText w:val="%1."/>
      <w:lvlJc w:val="left"/>
      <w:pPr>
        <w:ind w:left="720" w:hanging="360"/>
      </w:pPr>
    </w:lvl>
    <w:lvl w:ilvl="1" w:tplc="C5026E44">
      <w:start w:val="4"/>
      <w:numFmt w:val="bullet"/>
      <w:lvlText w:val="•"/>
      <w:lvlJc w:val="left"/>
      <w:pPr>
        <w:ind w:left="2490" w:hanging="141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A01664"/>
    <w:multiLevelType w:val="hybridMultilevel"/>
    <w:tmpl w:val="29A4CB4E"/>
    <w:lvl w:ilvl="0" w:tplc="50206FB8">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E6F5C52"/>
    <w:multiLevelType w:val="hybridMultilevel"/>
    <w:tmpl w:val="090A368E"/>
    <w:lvl w:ilvl="0" w:tplc="50206FB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D23D38"/>
    <w:multiLevelType w:val="hybridMultilevel"/>
    <w:tmpl w:val="B560B2B2"/>
    <w:lvl w:ilvl="0" w:tplc="FFFFFFFF">
      <w:start w:val="1"/>
      <w:numFmt w:val="bullet"/>
      <w:lvlText w:val=""/>
      <w:lvlJc w:val="left"/>
      <w:pPr>
        <w:tabs>
          <w:tab w:val="num" w:pos="720"/>
        </w:tabs>
        <w:ind w:left="0" w:firstLine="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6FF02684"/>
    <w:multiLevelType w:val="hybridMultilevel"/>
    <w:tmpl w:val="A38843FC"/>
    <w:lvl w:ilvl="0" w:tplc="50206FB8">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5A75313"/>
    <w:multiLevelType w:val="hybridMultilevel"/>
    <w:tmpl w:val="AE1036BA"/>
    <w:lvl w:ilvl="0" w:tplc="50206FB8">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A920C42"/>
    <w:multiLevelType w:val="hybridMultilevel"/>
    <w:tmpl w:val="C74655A6"/>
    <w:lvl w:ilvl="0" w:tplc="5F665C28">
      <w:start w:val="5"/>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CF6CC4"/>
    <w:multiLevelType w:val="hybridMultilevel"/>
    <w:tmpl w:val="BEE047EE"/>
    <w:lvl w:ilvl="0" w:tplc="0419000F">
      <w:start w:val="1"/>
      <w:numFmt w:val="decimal"/>
      <w:lvlText w:val="%1."/>
      <w:lvlJc w:val="left"/>
      <w:pPr>
        <w:ind w:left="1189" w:hanging="48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D3C29B3"/>
    <w:multiLevelType w:val="hybridMultilevel"/>
    <w:tmpl w:val="D0BEBFB6"/>
    <w:lvl w:ilvl="0" w:tplc="11649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39"/>
  </w:num>
  <w:num w:numId="4">
    <w:abstractNumId w:val="28"/>
  </w:num>
  <w:num w:numId="5">
    <w:abstractNumId w:val="33"/>
  </w:num>
  <w:num w:numId="6">
    <w:abstractNumId w:val="36"/>
  </w:num>
  <w:num w:numId="7">
    <w:abstractNumId w:val="42"/>
  </w:num>
  <w:num w:numId="8">
    <w:abstractNumId w:val="16"/>
  </w:num>
  <w:num w:numId="9">
    <w:abstractNumId w:val="9"/>
  </w:num>
  <w:num w:numId="10">
    <w:abstractNumId w:val="10"/>
  </w:num>
  <w:num w:numId="11">
    <w:abstractNumId w:val="15"/>
  </w:num>
  <w:num w:numId="12">
    <w:abstractNumId w:val="4"/>
  </w:num>
  <w:num w:numId="13">
    <w:abstractNumId w:val="22"/>
  </w:num>
  <w:num w:numId="14">
    <w:abstractNumId w:val="40"/>
  </w:num>
  <w:num w:numId="15">
    <w:abstractNumId w:val="6"/>
  </w:num>
  <w:num w:numId="16">
    <w:abstractNumId w:val="38"/>
  </w:num>
  <w:num w:numId="17">
    <w:abstractNumId w:val="18"/>
  </w:num>
  <w:num w:numId="18">
    <w:abstractNumId w:val="25"/>
  </w:num>
  <w:num w:numId="19">
    <w:abstractNumId w:val="32"/>
  </w:num>
  <w:num w:numId="20">
    <w:abstractNumId w:val="43"/>
  </w:num>
  <w:num w:numId="21">
    <w:abstractNumId w:val="31"/>
  </w:num>
  <w:num w:numId="22">
    <w:abstractNumId w:val="20"/>
  </w:num>
  <w:num w:numId="23">
    <w:abstractNumId w:val="3"/>
  </w:num>
  <w:num w:numId="24">
    <w:abstractNumId w:val="21"/>
  </w:num>
  <w:num w:numId="25">
    <w:abstractNumId w:val="26"/>
  </w:num>
  <w:num w:numId="26">
    <w:abstractNumId w:val="7"/>
  </w:num>
  <w:num w:numId="27">
    <w:abstractNumId w:val="14"/>
  </w:num>
  <w:num w:numId="28">
    <w:abstractNumId w:val="5"/>
  </w:num>
  <w:num w:numId="29">
    <w:abstractNumId w:val="17"/>
  </w:num>
  <w:num w:numId="30">
    <w:abstractNumId w:val="44"/>
  </w:num>
  <w:num w:numId="31">
    <w:abstractNumId w:val="41"/>
  </w:num>
  <w:num w:numId="32">
    <w:abstractNumId w:val="11"/>
  </w:num>
  <w:num w:numId="33">
    <w:abstractNumId w:val="35"/>
  </w:num>
  <w:num w:numId="34">
    <w:abstractNumId w:val="24"/>
  </w:num>
  <w:num w:numId="35">
    <w:abstractNumId w:val="47"/>
  </w:num>
  <w:num w:numId="36">
    <w:abstractNumId w:val="0"/>
  </w:num>
  <w:num w:numId="37">
    <w:abstractNumId w:val="8"/>
  </w:num>
  <w:num w:numId="38">
    <w:abstractNumId w:val="19"/>
  </w:num>
  <w:num w:numId="39">
    <w:abstractNumId w:val="23"/>
  </w:num>
  <w:num w:numId="40">
    <w:abstractNumId w:val="34"/>
  </w:num>
  <w:num w:numId="41">
    <w:abstractNumId w:val="30"/>
  </w:num>
  <w:num w:numId="42">
    <w:abstractNumId w:val="2"/>
  </w:num>
  <w:num w:numId="43">
    <w:abstractNumId w:val="46"/>
  </w:num>
  <w:num w:numId="44">
    <w:abstractNumId w:val="29"/>
  </w:num>
  <w:num w:numId="45">
    <w:abstractNumId w:val="13"/>
  </w:num>
  <w:num w:numId="46">
    <w:abstractNumId w:val="37"/>
  </w:num>
  <w:num w:numId="47">
    <w:abstractNumId w:val="4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536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888"/>
    <w:rsid w:val="0000789C"/>
    <w:rsid w:val="00012306"/>
    <w:rsid w:val="000177C4"/>
    <w:rsid w:val="0002207D"/>
    <w:rsid w:val="00022CD1"/>
    <w:rsid w:val="00024034"/>
    <w:rsid w:val="00025E39"/>
    <w:rsid w:val="0005300C"/>
    <w:rsid w:val="00053447"/>
    <w:rsid w:val="00056AFF"/>
    <w:rsid w:val="00057C2D"/>
    <w:rsid w:val="00074477"/>
    <w:rsid w:val="00080045"/>
    <w:rsid w:val="000855E9"/>
    <w:rsid w:val="0008760C"/>
    <w:rsid w:val="000A14A7"/>
    <w:rsid w:val="000B0AA7"/>
    <w:rsid w:val="000C09C1"/>
    <w:rsid w:val="000C4E44"/>
    <w:rsid w:val="000C6E99"/>
    <w:rsid w:val="000D6725"/>
    <w:rsid w:val="000E027F"/>
    <w:rsid w:val="00100E33"/>
    <w:rsid w:val="0010405C"/>
    <w:rsid w:val="00112FEF"/>
    <w:rsid w:val="001143CC"/>
    <w:rsid w:val="001442CD"/>
    <w:rsid w:val="00154707"/>
    <w:rsid w:val="001640E7"/>
    <w:rsid w:val="00166730"/>
    <w:rsid w:val="00177A51"/>
    <w:rsid w:val="001A2A6A"/>
    <w:rsid w:val="001C4BFF"/>
    <w:rsid w:val="001C75FA"/>
    <w:rsid w:val="001E35DA"/>
    <w:rsid w:val="001F261E"/>
    <w:rsid w:val="00201018"/>
    <w:rsid w:val="002038CA"/>
    <w:rsid w:val="002367EF"/>
    <w:rsid w:val="00236949"/>
    <w:rsid w:val="00242930"/>
    <w:rsid w:val="0025278B"/>
    <w:rsid w:val="002664FE"/>
    <w:rsid w:val="00267759"/>
    <w:rsid w:val="00293EDB"/>
    <w:rsid w:val="00294294"/>
    <w:rsid w:val="002947A4"/>
    <w:rsid w:val="00294A3B"/>
    <w:rsid w:val="002A0888"/>
    <w:rsid w:val="002A112A"/>
    <w:rsid w:val="002A3297"/>
    <w:rsid w:val="002A52A7"/>
    <w:rsid w:val="002B1620"/>
    <w:rsid w:val="002B27A4"/>
    <w:rsid w:val="002C1576"/>
    <w:rsid w:val="002C272C"/>
    <w:rsid w:val="002D1545"/>
    <w:rsid w:val="002D2A7D"/>
    <w:rsid w:val="002D6407"/>
    <w:rsid w:val="002D7FAD"/>
    <w:rsid w:val="00344B24"/>
    <w:rsid w:val="003451BB"/>
    <w:rsid w:val="00355130"/>
    <w:rsid w:val="003575BB"/>
    <w:rsid w:val="003579B2"/>
    <w:rsid w:val="003A0276"/>
    <w:rsid w:val="003B7BEA"/>
    <w:rsid w:val="003C544D"/>
    <w:rsid w:val="003C5A0A"/>
    <w:rsid w:val="003D00D1"/>
    <w:rsid w:val="003D5328"/>
    <w:rsid w:val="003E52B0"/>
    <w:rsid w:val="0040096A"/>
    <w:rsid w:val="00401225"/>
    <w:rsid w:val="00405CF9"/>
    <w:rsid w:val="004236A5"/>
    <w:rsid w:val="00424B2F"/>
    <w:rsid w:val="00426363"/>
    <w:rsid w:val="00446D1C"/>
    <w:rsid w:val="0045709D"/>
    <w:rsid w:val="00466C96"/>
    <w:rsid w:val="004720E3"/>
    <w:rsid w:val="00477880"/>
    <w:rsid w:val="004929CF"/>
    <w:rsid w:val="004958E5"/>
    <w:rsid w:val="00496E11"/>
    <w:rsid w:val="004E2592"/>
    <w:rsid w:val="004E59C6"/>
    <w:rsid w:val="004F0108"/>
    <w:rsid w:val="005127D4"/>
    <w:rsid w:val="0052491D"/>
    <w:rsid w:val="00525011"/>
    <w:rsid w:val="00525024"/>
    <w:rsid w:val="00525A5A"/>
    <w:rsid w:val="0054081C"/>
    <w:rsid w:val="00540E2B"/>
    <w:rsid w:val="005477F4"/>
    <w:rsid w:val="0054788B"/>
    <w:rsid w:val="005501C0"/>
    <w:rsid w:val="00550962"/>
    <w:rsid w:val="0055339B"/>
    <w:rsid w:val="0057396A"/>
    <w:rsid w:val="00573A2E"/>
    <w:rsid w:val="00584E7C"/>
    <w:rsid w:val="00591A00"/>
    <w:rsid w:val="005A6978"/>
    <w:rsid w:val="005C2C84"/>
    <w:rsid w:val="005C3B91"/>
    <w:rsid w:val="005D0A13"/>
    <w:rsid w:val="005D7B34"/>
    <w:rsid w:val="005E134A"/>
    <w:rsid w:val="005E7718"/>
    <w:rsid w:val="005F1721"/>
    <w:rsid w:val="00602022"/>
    <w:rsid w:val="006024AF"/>
    <w:rsid w:val="00607780"/>
    <w:rsid w:val="006111C2"/>
    <w:rsid w:val="00641DE9"/>
    <w:rsid w:val="00646170"/>
    <w:rsid w:val="006528B2"/>
    <w:rsid w:val="00663A3F"/>
    <w:rsid w:val="006A144A"/>
    <w:rsid w:val="006A35DD"/>
    <w:rsid w:val="006B40BC"/>
    <w:rsid w:val="006D1FCD"/>
    <w:rsid w:val="0070121E"/>
    <w:rsid w:val="00703D36"/>
    <w:rsid w:val="007063D3"/>
    <w:rsid w:val="00712150"/>
    <w:rsid w:val="0072445B"/>
    <w:rsid w:val="007329F6"/>
    <w:rsid w:val="00734A54"/>
    <w:rsid w:val="007364E0"/>
    <w:rsid w:val="00761BBB"/>
    <w:rsid w:val="0078214F"/>
    <w:rsid w:val="00795ED1"/>
    <w:rsid w:val="007A6179"/>
    <w:rsid w:val="007A74AD"/>
    <w:rsid w:val="007B6953"/>
    <w:rsid w:val="007C0C20"/>
    <w:rsid w:val="007C553E"/>
    <w:rsid w:val="007C59A9"/>
    <w:rsid w:val="007D0CC1"/>
    <w:rsid w:val="007D1736"/>
    <w:rsid w:val="007F5B22"/>
    <w:rsid w:val="00801920"/>
    <w:rsid w:val="00807F8E"/>
    <w:rsid w:val="008340D8"/>
    <w:rsid w:val="00846B91"/>
    <w:rsid w:val="008606A7"/>
    <w:rsid w:val="00874DC9"/>
    <w:rsid w:val="00875B39"/>
    <w:rsid w:val="00886F57"/>
    <w:rsid w:val="00890709"/>
    <w:rsid w:val="008B25C0"/>
    <w:rsid w:val="008B4C5B"/>
    <w:rsid w:val="008B55DE"/>
    <w:rsid w:val="008C1DA9"/>
    <w:rsid w:val="008C3408"/>
    <w:rsid w:val="008C7A76"/>
    <w:rsid w:val="008D4EB6"/>
    <w:rsid w:val="008D5B28"/>
    <w:rsid w:val="008D5DEC"/>
    <w:rsid w:val="008F5B7E"/>
    <w:rsid w:val="0090225B"/>
    <w:rsid w:val="009121C6"/>
    <w:rsid w:val="0091434A"/>
    <w:rsid w:val="009163EC"/>
    <w:rsid w:val="009215CF"/>
    <w:rsid w:val="00923BE5"/>
    <w:rsid w:val="00926E94"/>
    <w:rsid w:val="00933EEB"/>
    <w:rsid w:val="00940344"/>
    <w:rsid w:val="00951339"/>
    <w:rsid w:val="00952AC6"/>
    <w:rsid w:val="00984012"/>
    <w:rsid w:val="00992393"/>
    <w:rsid w:val="00996878"/>
    <w:rsid w:val="009A0E97"/>
    <w:rsid w:val="009B3464"/>
    <w:rsid w:val="009B6D22"/>
    <w:rsid w:val="009D16B2"/>
    <w:rsid w:val="009D1E70"/>
    <w:rsid w:val="009F6FDE"/>
    <w:rsid w:val="00A22D5C"/>
    <w:rsid w:val="00A32EEC"/>
    <w:rsid w:val="00A368E5"/>
    <w:rsid w:val="00A4500C"/>
    <w:rsid w:val="00A56710"/>
    <w:rsid w:val="00A62626"/>
    <w:rsid w:val="00A70664"/>
    <w:rsid w:val="00A90CD6"/>
    <w:rsid w:val="00A91089"/>
    <w:rsid w:val="00A960C5"/>
    <w:rsid w:val="00AA6F5F"/>
    <w:rsid w:val="00AC0994"/>
    <w:rsid w:val="00AD4710"/>
    <w:rsid w:val="00AD4C3D"/>
    <w:rsid w:val="00AD7922"/>
    <w:rsid w:val="00AD7FE8"/>
    <w:rsid w:val="00AE3996"/>
    <w:rsid w:val="00AE5F4F"/>
    <w:rsid w:val="00AF38B7"/>
    <w:rsid w:val="00AF6F86"/>
    <w:rsid w:val="00B144C3"/>
    <w:rsid w:val="00B231F8"/>
    <w:rsid w:val="00B33599"/>
    <w:rsid w:val="00B37F02"/>
    <w:rsid w:val="00B41BE6"/>
    <w:rsid w:val="00B66999"/>
    <w:rsid w:val="00B674A4"/>
    <w:rsid w:val="00B70152"/>
    <w:rsid w:val="00B90D67"/>
    <w:rsid w:val="00B9317A"/>
    <w:rsid w:val="00BA00B9"/>
    <w:rsid w:val="00BA6095"/>
    <w:rsid w:val="00BC4B5B"/>
    <w:rsid w:val="00BD22D1"/>
    <w:rsid w:val="00BD6BAA"/>
    <w:rsid w:val="00BD7058"/>
    <w:rsid w:val="00BE3B4F"/>
    <w:rsid w:val="00BF24A3"/>
    <w:rsid w:val="00C0135F"/>
    <w:rsid w:val="00C3564B"/>
    <w:rsid w:val="00C363D1"/>
    <w:rsid w:val="00C421DA"/>
    <w:rsid w:val="00C433D7"/>
    <w:rsid w:val="00C72A3C"/>
    <w:rsid w:val="00C85C82"/>
    <w:rsid w:val="00C911F8"/>
    <w:rsid w:val="00CA7A75"/>
    <w:rsid w:val="00CA7C8F"/>
    <w:rsid w:val="00CE2807"/>
    <w:rsid w:val="00CE47AA"/>
    <w:rsid w:val="00CF2E06"/>
    <w:rsid w:val="00CF4A4E"/>
    <w:rsid w:val="00CF741D"/>
    <w:rsid w:val="00CF7BF7"/>
    <w:rsid w:val="00D055F9"/>
    <w:rsid w:val="00D26A07"/>
    <w:rsid w:val="00D54BA9"/>
    <w:rsid w:val="00D55C2E"/>
    <w:rsid w:val="00D75E65"/>
    <w:rsid w:val="00D82052"/>
    <w:rsid w:val="00D93747"/>
    <w:rsid w:val="00DA3A88"/>
    <w:rsid w:val="00DA4446"/>
    <w:rsid w:val="00DC2B73"/>
    <w:rsid w:val="00DD2EA7"/>
    <w:rsid w:val="00DF1522"/>
    <w:rsid w:val="00E03FF8"/>
    <w:rsid w:val="00E21F85"/>
    <w:rsid w:val="00E3513A"/>
    <w:rsid w:val="00E3518C"/>
    <w:rsid w:val="00E45FB3"/>
    <w:rsid w:val="00E54CEB"/>
    <w:rsid w:val="00E62B7D"/>
    <w:rsid w:val="00E674A5"/>
    <w:rsid w:val="00E75C16"/>
    <w:rsid w:val="00E827AC"/>
    <w:rsid w:val="00E82C65"/>
    <w:rsid w:val="00E92658"/>
    <w:rsid w:val="00EA1380"/>
    <w:rsid w:val="00EB540A"/>
    <w:rsid w:val="00EB7CA3"/>
    <w:rsid w:val="00EC1DB9"/>
    <w:rsid w:val="00EC75CE"/>
    <w:rsid w:val="00ED22D8"/>
    <w:rsid w:val="00EE01DC"/>
    <w:rsid w:val="00EF0DA4"/>
    <w:rsid w:val="00F021C3"/>
    <w:rsid w:val="00F54F25"/>
    <w:rsid w:val="00F57671"/>
    <w:rsid w:val="00F601F3"/>
    <w:rsid w:val="00F671A9"/>
    <w:rsid w:val="00F74324"/>
    <w:rsid w:val="00F82375"/>
    <w:rsid w:val="00FA3173"/>
    <w:rsid w:val="00FA4BED"/>
    <w:rsid w:val="00FA69FA"/>
    <w:rsid w:val="00FC20A4"/>
    <w:rsid w:val="00FE1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3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807"/>
    <w:rPr>
      <w:rFonts w:cstheme="minorBidi"/>
    </w:rPr>
  </w:style>
  <w:style w:type="paragraph" w:styleId="1">
    <w:name w:val="heading 1"/>
    <w:basedOn w:val="a"/>
    <w:next w:val="a"/>
    <w:link w:val="10"/>
    <w:uiPriority w:val="9"/>
    <w:qFormat/>
    <w:rsid w:val="00CE2807"/>
    <w:pPr>
      <w:widowControl w:val="0"/>
      <w:autoSpaceDE w:val="0"/>
      <w:autoSpaceDN w:val="0"/>
      <w:adjustRightInd w:val="0"/>
      <w:ind w:left="540" w:hanging="540"/>
      <w:outlineLvl w:val="0"/>
    </w:pPr>
    <w:rPr>
      <w:rFonts w:ascii="Times New Roman" w:hAnsi="Times New Roman" w:cs="Times New Roman"/>
      <w:color w:val="000000"/>
      <w:sz w:val="64"/>
      <w:szCs w:val="64"/>
    </w:rPr>
  </w:style>
  <w:style w:type="paragraph" w:styleId="2">
    <w:name w:val="heading 2"/>
    <w:basedOn w:val="a"/>
    <w:next w:val="a"/>
    <w:link w:val="20"/>
    <w:uiPriority w:val="99"/>
    <w:qFormat/>
    <w:rsid w:val="00CE2807"/>
    <w:pPr>
      <w:widowControl w:val="0"/>
      <w:autoSpaceDE w:val="0"/>
      <w:autoSpaceDN w:val="0"/>
      <w:adjustRightInd w:val="0"/>
      <w:ind w:left="1170" w:hanging="450"/>
      <w:outlineLvl w:val="1"/>
    </w:pPr>
    <w:rPr>
      <w:rFonts w:ascii="Times New Roman" w:hAnsi="Times New Roman" w:cs="Times New Roman"/>
      <w:color w:val="000000"/>
      <w:sz w:val="56"/>
      <w:szCs w:val="56"/>
    </w:rPr>
  </w:style>
  <w:style w:type="paragraph" w:styleId="3">
    <w:name w:val="heading 3"/>
    <w:basedOn w:val="a"/>
    <w:next w:val="a"/>
    <w:link w:val="30"/>
    <w:uiPriority w:val="99"/>
    <w:qFormat/>
    <w:rsid w:val="00CE2807"/>
    <w:pPr>
      <w:widowControl w:val="0"/>
      <w:autoSpaceDE w:val="0"/>
      <w:autoSpaceDN w:val="0"/>
      <w:adjustRightInd w:val="0"/>
      <w:ind w:left="1800" w:hanging="360"/>
      <w:outlineLvl w:val="2"/>
    </w:pPr>
    <w:rPr>
      <w:rFonts w:ascii="Times New Roman" w:hAnsi="Times New Roman" w:cs="Times New Roman"/>
      <w:color w:val="000000"/>
      <w:sz w:val="48"/>
      <w:szCs w:val="48"/>
    </w:rPr>
  </w:style>
  <w:style w:type="paragraph" w:styleId="4">
    <w:name w:val="heading 4"/>
    <w:basedOn w:val="a"/>
    <w:next w:val="a"/>
    <w:link w:val="40"/>
    <w:uiPriority w:val="99"/>
    <w:qFormat/>
    <w:rsid w:val="00CE2807"/>
    <w:pPr>
      <w:widowControl w:val="0"/>
      <w:autoSpaceDE w:val="0"/>
      <w:autoSpaceDN w:val="0"/>
      <w:adjustRightInd w:val="0"/>
      <w:ind w:left="2520" w:hanging="360"/>
      <w:outlineLvl w:val="3"/>
    </w:pPr>
    <w:rPr>
      <w:rFonts w:ascii="Times New Roman" w:hAnsi="Times New Roman" w:cs="Times New Roman"/>
      <w:color w:val="000000"/>
      <w:sz w:val="40"/>
      <w:szCs w:val="40"/>
    </w:rPr>
  </w:style>
  <w:style w:type="paragraph" w:styleId="5">
    <w:name w:val="heading 5"/>
    <w:basedOn w:val="a"/>
    <w:next w:val="a"/>
    <w:link w:val="50"/>
    <w:uiPriority w:val="99"/>
    <w:qFormat/>
    <w:rsid w:val="00CE2807"/>
    <w:pPr>
      <w:widowControl w:val="0"/>
      <w:autoSpaceDE w:val="0"/>
      <w:autoSpaceDN w:val="0"/>
      <w:adjustRightInd w:val="0"/>
      <w:ind w:left="3240" w:hanging="360"/>
      <w:outlineLvl w:val="4"/>
    </w:pPr>
    <w:rPr>
      <w:rFonts w:ascii="Times New Roman" w:hAnsi="Times New Roman" w:cs="Times New Roman"/>
      <w:color w:val="000000"/>
      <w:sz w:val="40"/>
      <w:szCs w:val="40"/>
    </w:rPr>
  </w:style>
  <w:style w:type="paragraph" w:styleId="6">
    <w:name w:val="heading 6"/>
    <w:basedOn w:val="a"/>
    <w:next w:val="a"/>
    <w:link w:val="60"/>
    <w:uiPriority w:val="99"/>
    <w:qFormat/>
    <w:rsid w:val="00CE2807"/>
    <w:pPr>
      <w:widowControl w:val="0"/>
      <w:autoSpaceDE w:val="0"/>
      <w:autoSpaceDN w:val="0"/>
      <w:adjustRightInd w:val="0"/>
      <w:ind w:left="3960" w:hanging="360"/>
      <w:outlineLvl w:val="5"/>
    </w:pPr>
    <w:rPr>
      <w:rFonts w:ascii="Times New Roman" w:hAnsi="Times New Roman" w:cs="Times New Roman"/>
      <w:color w:val="000000"/>
      <w:sz w:val="40"/>
      <w:szCs w:val="40"/>
    </w:rPr>
  </w:style>
  <w:style w:type="paragraph" w:styleId="7">
    <w:name w:val="heading 7"/>
    <w:basedOn w:val="a"/>
    <w:next w:val="a"/>
    <w:link w:val="70"/>
    <w:uiPriority w:val="99"/>
    <w:qFormat/>
    <w:rsid w:val="00CE2807"/>
    <w:pPr>
      <w:widowControl w:val="0"/>
      <w:autoSpaceDE w:val="0"/>
      <w:autoSpaceDN w:val="0"/>
      <w:adjustRightInd w:val="0"/>
      <w:ind w:left="4680" w:hanging="360"/>
      <w:outlineLvl w:val="6"/>
    </w:pPr>
    <w:rPr>
      <w:rFonts w:ascii="Times New Roman" w:hAnsi="Times New Roman" w:cs="Times New Roman"/>
      <w:color w:val="000000"/>
      <w:sz w:val="40"/>
      <w:szCs w:val="40"/>
    </w:rPr>
  </w:style>
  <w:style w:type="paragraph" w:styleId="8">
    <w:name w:val="heading 8"/>
    <w:basedOn w:val="a"/>
    <w:next w:val="a"/>
    <w:link w:val="80"/>
    <w:uiPriority w:val="99"/>
    <w:qFormat/>
    <w:rsid w:val="00CE2807"/>
    <w:pPr>
      <w:widowControl w:val="0"/>
      <w:autoSpaceDE w:val="0"/>
      <w:autoSpaceDN w:val="0"/>
      <w:adjustRightInd w:val="0"/>
      <w:ind w:left="5400" w:hanging="360"/>
      <w:outlineLvl w:val="7"/>
    </w:pPr>
    <w:rPr>
      <w:rFonts w:ascii="Times New Roman" w:hAnsi="Times New Roman" w:cs="Times New Roman"/>
      <w:color w:val="000000"/>
      <w:sz w:val="40"/>
      <w:szCs w:val="40"/>
    </w:rPr>
  </w:style>
  <w:style w:type="paragraph" w:styleId="9">
    <w:name w:val="heading 9"/>
    <w:basedOn w:val="a"/>
    <w:next w:val="a"/>
    <w:link w:val="90"/>
    <w:uiPriority w:val="99"/>
    <w:qFormat/>
    <w:rsid w:val="00CE2807"/>
    <w:pPr>
      <w:widowControl w:val="0"/>
      <w:autoSpaceDE w:val="0"/>
      <w:autoSpaceDN w:val="0"/>
      <w:adjustRightInd w:val="0"/>
      <w:ind w:left="6120" w:hanging="360"/>
      <w:outlineLvl w:val="8"/>
    </w:pPr>
    <w:rPr>
      <w:rFonts w:ascii="Times New Roman" w:hAnsi="Times New Roman" w:cs="Times New Roman"/>
      <w:color w:val="00000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E2807"/>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CE2807"/>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sid w:val="00CE2807"/>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sid w:val="00CE2807"/>
    <w:rPr>
      <w:rFonts w:cs="Times New Roman"/>
      <w:b/>
      <w:bCs/>
      <w:sz w:val="28"/>
      <w:szCs w:val="28"/>
    </w:rPr>
  </w:style>
  <w:style w:type="character" w:customStyle="1" w:styleId="50">
    <w:name w:val="Заголовок 5 Знак"/>
    <w:basedOn w:val="a0"/>
    <w:link w:val="5"/>
    <w:uiPriority w:val="9"/>
    <w:semiHidden/>
    <w:locked/>
    <w:rsid w:val="00CE2807"/>
    <w:rPr>
      <w:rFonts w:cs="Times New Roman"/>
      <w:b/>
      <w:bCs/>
      <w:i/>
      <w:iCs/>
      <w:sz w:val="26"/>
      <w:szCs w:val="26"/>
    </w:rPr>
  </w:style>
  <w:style w:type="character" w:customStyle="1" w:styleId="60">
    <w:name w:val="Заголовок 6 Знак"/>
    <w:basedOn w:val="a0"/>
    <w:link w:val="6"/>
    <w:uiPriority w:val="9"/>
    <w:semiHidden/>
    <w:locked/>
    <w:rsid w:val="00CE2807"/>
    <w:rPr>
      <w:rFonts w:cs="Times New Roman"/>
      <w:b/>
      <w:bCs/>
    </w:rPr>
  </w:style>
  <w:style w:type="character" w:customStyle="1" w:styleId="70">
    <w:name w:val="Заголовок 7 Знак"/>
    <w:basedOn w:val="a0"/>
    <w:link w:val="7"/>
    <w:uiPriority w:val="9"/>
    <w:semiHidden/>
    <w:locked/>
    <w:rsid w:val="00CE2807"/>
    <w:rPr>
      <w:rFonts w:cs="Times New Roman"/>
      <w:sz w:val="24"/>
      <w:szCs w:val="24"/>
    </w:rPr>
  </w:style>
  <w:style w:type="character" w:customStyle="1" w:styleId="80">
    <w:name w:val="Заголовок 8 Знак"/>
    <w:basedOn w:val="a0"/>
    <w:link w:val="8"/>
    <w:uiPriority w:val="9"/>
    <w:semiHidden/>
    <w:locked/>
    <w:rsid w:val="00CE2807"/>
    <w:rPr>
      <w:rFonts w:cs="Times New Roman"/>
      <w:i/>
      <w:iCs/>
      <w:sz w:val="24"/>
      <w:szCs w:val="24"/>
    </w:rPr>
  </w:style>
  <w:style w:type="character" w:customStyle="1" w:styleId="90">
    <w:name w:val="Заголовок 9 Знак"/>
    <w:basedOn w:val="a0"/>
    <w:link w:val="9"/>
    <w:uiPriority w:val="9"/>
    <w:semiHidden/>
    <w:locked/>
    <w:rsid w:val="00CE2807"/>
    <w:rPr>
      <w:rFonts w:asciiTheme="majorHAnsi" w:eastAsiaTheme="majorEastAsia" w:hAnsiTheme="majorHAnsi" w:cstheme="majorBidi"/>
    </w:rPr>
  </w:style>
  <w:style w:type="paragraph" w:styleId="a3">
    <w:name w:val="Body Text"/>
    <w:basedOn w:val="a"/>
    <w:link w:val="a4"/>
    <w:uiPriority w:val="99"/>
    <w:rsid w:val="00A4500C"/>
    <w:pPr>
      <w:widowControl w:val="0"/>
      <w:autoSpaceDE w:val="0"/>
      <w:autoSpaceDN w:val="0"/>
    </w:pPr>
    <w:rPr>
      <w:rFonts w:ascii="Arial" w:hAnsi="Arial" w:cs="Times New Roman"/>
      <w:sz w:val="28"/>
    </w:rPr>
  </w:style>
  <w:style w:type="character" w:customStyle="1" w:styleId="a4">
    <w:name w:val="Основной текст Знак"/>
    <w:basedOn w:val="a0"/>
    <w:link w:val="a3"/>
    <w:uiPriority w:val="99"/>
    <w:locked/>
    <w:rsid w:val="00A4500C"/>
    <w:rPr>
      <w:rFonts w:ascii="Arial" w:hAnsi="Arial" w:cs="Times New Roman"/>
      <w:sz w:val="20"/>
      <w:szCs w:val="20"/>
    </w:rPr>
  </w:style>
  <w:style w:type="character" w:styleId="a5">
    <w:name w:val="Hyperlink"/>
    <w:basedOn w:val="a0"/>
    <w:uiPriority w:val="99"/>
    <w:rsid w:val="00A4500C"/>
    <w:rPr>
      <w:rFonts w:cs="Times New Roman"/>
      <w:color w:val="0000FF"/>
      <w:u w:val="single"/>
    </w:rPr>
  </w:style>
  <w:style w:type="paragraph" w:styleId="a6">
    <w:name w:val="Plain Text"/>
    <w:basedOn w:val="a"/>
    <w:link w:val="a7"/>
    <w:uiPriority w:val="99"/>
    <w:rsid w:val="00A4500C"/>
    <w:pPr>
      <w:jc w:val="both"/>
    </w:pPr>
    <w:rPr>
      <w:rFonts w:ascii="Courier New" w:hAnsi="Courier New" w:cs="Times New Roman"/>
    </w:rPr>
  </w:style>
  <w:style w:type="character" w:customStyle="1" w:styleId="a7">
    <w:name w:val="Текст Знак"/>
    <w:basedOn w:val="a0"/>
    <w:link w:val="a6"/>
    <w:uiPriority w:val="99"/>
    <w:locked/>
    <w:rsid w:val="00A4500C"/>
    <w:rPr>
      <w:rFonts w:ascii="Courier New" w:hAnsi="Courier New" w:cs="Times New Roman"/>
      <w:sz w:val="20"/>
      <w:szCs w:val="20"/>
    </w:rPr>
  </w:style>
  <w:style w:type="paragraph" w:styleId="a8">
    <w:name w:val="Normal (Web)"/>
    <w:basedOn w:val="a"/>
    <w:uiPriority w:val="99"/>
    <w:unhideWhenUsed/>
    <w:rsid w:val="00A4500C"/>
    <w:pPr>
      <w:spacing w:before="100" w:beforeAutospacing="1" w:after="100" w:afterAutospacing="1"/>
    </w:pPr>
    <w:rPr>
      <w:rFonts w:ascii="Times New Roman" w:hAnsi="Times New Roman" w:cs="Times New Roman"/>
      <w:sz w:val="24"/>
      <w:szCs w:val="24"/>
    </w:rPr>
  </w:style>
  <w:style w:type="paragraph" w:styleId="a9">
    <w:name w:val="List Paragraph"/>
    <w:basedOn w:val="a"/>
    <w:uiPriority w:val="34"/>
    <w:qFormat/>
    <w:rsid w:val="00B41BE6"/>
    <w:pPr>
      <w:ind w:left="720"/>
      <w:contextualSpacing/>
    </w:pPr>
    <w:rPr>
      <w:rFonts w:ascii="Calibri" w:eastAsia="Times New Roman" w:hAnsi="Calibri" w:cs="Times New Roman"/>
      <w:lang w:eastAsia="en-US"/>
    </w:rPr>
  </w:style>
  <w:style w:type="character" w:customStyle="1" w:styleId="apple-style-span">
    <w:name w:val="apple-style-span"/>
    <w:basedOn w:val="a0"/>
    <w:rsid w:val="003575BB"/>
    <w:rPr>
      <w:rFonts w:cs="Times New Roman"/>
    </w:rPr>
  </w:style>
  <w:style w:type="character" w:customStyle="1" w:styleId="apple-converted-space">
    <w:name w:val="apple-converted-space"/>
    <w:basedOn w:val="a0"/>
    <w:rsid w:val="003575BB"/>
    <w:rPr>
      <w:rFonts w:cs="Times New Roman"/>
    </w:rPr>
  </w:style>
  <w:style w:type="character" w:customStyle="1" w:styleId="bigger1std">
    <w:name w:val="bigger1 std"/>
    <w:basedOn w:val="a0"/>
    <w:rsid w:val="00602022"/>
    <w:rPr>
      <w:rFonts w:cs="Times New Roman"/>
    </w:rPr>
  </w:style>
  <w:style w:type="character" w:customStyle="1" w:styleId="style8">
    <w:name w:val="style8"/>
    <w:basedOn w:val="a0"/>
    <w:rsid w:val="00602022"/>
    <w:rPr>
      <w:rFonts w:cs="Times New Roman"/>
    </w:rPr>
  </w:style>
  <w:style w:type="paragraph" w:styleId="aa">
    <w:name w:val="header"/>
    <w:basedOn w:val="a"/>
    <w:link w:val="ab"/>
    <w:uiPriority w:val="99"/>
    <w:rsid w:val="00112FEF"/>
    <w:pPr>
      <w:widowControl w:val="0"/>
      <w:tabs>
        <w:tab w:val="center" w:pos="4153"/>
        <w:tab w:val="right" w:pos="8306"/>
      </w:tabs>
    </w:pPr>
    <w:rPr>
      <w:rFonts w:ascii="Times New Roman" w:eastAsia="Times New Roman" w:hAnsi="Times New Roman" w:cs="Times New Roman"/>
      <w:sz w:val="24"/>
      <w:lang w:val="en-US"/>
    </w:rPr>
  </w:style>
  <w:style w:type="character" w:customStyle="1" w:styleId="ab">
    <w:name w:val="Верхний колонтитул Знак"/>
    <w:basedOn w:val="a0"/>
    <w:link w:val="aa"/>
    <w:uiPriority w:val="99"/>
    <w:rsid w:val="00112FEF"/>
    <w:rPr>
      <w:rFonts w:ascii="Times New Roman" w:eastAsia="Times New Roman" w:hAnsi="Times New Roman"/>
      <w:sz w:val="24"/>
      <w:szCs w:val="20"/>
      <w:lang w:val="en-US"/>
    </w:rPr>
  </w:style>
  <w:style w:type="paragraph" w:styleId="ac">
    <w:name w:val="Balloon Text"/>
    <w:basedOn w:val="a"/>
    <w:link w:val="ad"/>
    <w:uiPriority w:val="99"/>
    <w:semiHidden/>
    <w:unhideWhenUsed/>
    <w:rsid w:val="00C0135F"/>
    <w:rPr>
      <w:rFonts w:ascii="Tahoma" w:hAnsi="Tahoma" w:cs="Tahoma"/>
      <w:sz w:val="16"/>
      <w:szCs w:val="16"/>
    </w:rPr>
  </w:style>
  <w:style w:type="character" w:customStyle="1" w:styleId="ad">
    <w:name w:val="Текст выноски Знак"/>
    <w:basedOn w:val="a0"/>
    <w:link w:val="ac"/>
    <w:uiPriority w:val="99"/>
    <w:semiHidden/>
    <w:rsid w:val="00C0135F"/>
    <w:rPr>
      <w:rFonts w:ascii="Tahoma" w:hAnsi="Tahoma" w:cs="Tahoma"/>
      <w:sz w:val="16"/>
      <w:szCs w:val="16"/>
    </w:rPr>
  </w:style>
  <w:style w:type="table" w:styleId="ae">
    <w:name w:val="Table Grid"/>
    <w:basedOn w:val="a1"/>
    <w:uiPriority w:val="59"/>
    <w:rsid w:val="009121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ody Text Indent"/>
    <w:basedOn w:val="a"/>
    <w:link w:val="af0"/>
    <w:rsid w:val="009B6D22"/>
    <w:pPr>
      <w:spacing w:after="120"/>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9B6D22"/>
    <w:rPr>
      <w:rFonts w:ascii="Times New Roman" w:eastAsia="Times New Roman" w:hAnsi="Times New Roman"/>
      <w:sz w:val="24"/>
      <w:szCs w:val="24"/>
    </w:rPr>
  </w:style>
  <w:style w:type="paragraph" w:customStyle="1" w:styleId="ConsPlusNormal">
    <w:name w:val="ConsPlusNormal"/>
    <w:rsid w:val="009B6D22"/>
    <w:pPr>
      <w:widowControl w:val="0"/>
      <w:autoSpaceDE w:val="0"/>
      <w:autoSpaceDN w:val="0"/>
      <w:adjustRightInd w:val="0"/>
      <w:ind w:firstLine="720"/>
    </w:pPr>
    <w:rPr>
      <w:rFonts w:ascii="Arial" w:eastAsia="Times New Roman" w:hAnsi="Arial" w:cs="Arial"/>
    </w:rPr>
  </w:style>
  <w:style w:type="paragraph" w:customStyle="1" w:styleId="Iniiaiieoaeno">
    <w:name w:val="Iniiaiie oaeno"/>
    <w:basedOn w:val="a"/>
    <w:rsid w:val="00DC2B73"/>
    <w:pPr>
      <w:widowControl w:val="0"/>
      <w:ind w:right="-199"/>
      <w:jc w:val="both"/>
    </w:pPr>
    <w:rPr>
      <w:rFonts w:ascii="Times New Roman" w:eastAsia="Times New Roman" w:hAnsi="Times New Roman" w:cs="Times New Roman"/>
      <w:sz w:val="24"/>
    </w:rPr>
  </w:style>
  <w:style w:type="character" w:styleId="af1">
    <w:name w:val="Strong"/>
    <w:basedOn w:val="a0"/>
    <w:uiPriority w:val="22"/>
    <w:qFormat/>
    <w:rsid w:val="00F74324"/>
    <w:rPr>
      <w:b/>
      <w:bCs/>
    </w:rPr>
  </w:style>
  <w:style w:type="character" w:customStyle="1" w:styleId="authorno-image-name-wrap">
    <w:name w:val="author__no-image-name-wrap"/>
    <w:basedOn w:val="a0"/>
    <w:rsid w:val="00F74324"/>
  </w:style>
  <w:style w:type="character" w:customStyle="1" w:styleId="authorno-image-date">
    <w:name w:val="author__no-image-date"/>
    <w:basedOn w:val="a0"/>
    <w:rsid w:val="00F74324"/>
  </w:style>
  <w:style w:type="paragraph" w:styleId="af2">
    <w:name w:val="footer"/>
    <w:basedOn w:val="a"/>
    <w:link w:val="af3"/>
    <w:uiPriority w:val="99"/>
    <w:unhideWhenUsed/>
    <w:rsid w:val="002A3297"/>
    <w:pPr>
      <w:tabs>
        <w:tab w:val="center" w:pos="4677"/>
        <w:tab w:val="right" w:pos="9355"/>
      </w:tabs>
    </w:pPr>
  </w:style>
  <w:style w:type="character" w:customStyle="1" w:styleId="af3">
    <w:name w:val="Нижний колонтитул Знак"/>
    <w:basedOn w:val="a0"/>
    <w:link w:val="af2"/>
    <w:uiPriority w:val="99"/>
    <w:rsid w:val="002A3297"/>
    <w:rPr>
      <w:rFonts w:cstheme="minorBidi"/>
    </w:rPr>
  </w:style>
  <w:style w:type="paragraph" w:styleId="31">
    <w:name w:val="Body Text Indent 3"/>
    <w:basedOn w:val="a"/>
    <w:link w:val="32"/>
    <w:uiPriority w:val="99"/>
    <w:unhideWhenUsed/>
    <w:rsid w:val="003C544D"/>
    <w:pPr>
      <w:spacing w:after="120" w:line="360" w:lineRule="auto"/>
      <w:ind w:left="283"/>
      <w:jc w:val="both"/>
    </w:pPr>
    <w:rPr>
      <w:rFonts w:ascii="Calibri" w:eastAsia="Calibri" w:hAnsi="Calibri" w:cs="Times New Roman"/>
      <w:sz w:val="16"/>
      <w:szCs w:val="16"/>
      <w:lang w:eastAsia="en-US"/>
    </w:rPr>
  </w:style>
  <w:style w:type="character" w:customStyle="1" w:styleId="32">
    <w:name w:val="Основной текст с отступом 3 Знак"/>
    <w:basedOn w:val="a0"/>
    <w:link w:val="31"/>
    <w:uiPriority w:val="99"/>
    <w:rsid w:val="003C544D"/>
    <w:rPr>
      <w:rFonts w:ascii="Calibri" w:eastAsia="Calibri" w:hAnsi="Calibri"/>
      <w:sz w:val="16"/>
      <w:szCs w:val="16"/>
      <w:lang w:eastAsia="en-US"/>
    </w:rPr>
  </w:style>
  <w:style w:type="paragraph" w:styleId="af4">
    <w:name w:val="No Spacing"/>
    <w:uiPriority w:val="1"/>
    <w:qFormat/>
    <w:rsid w:val="00BE3B4F"/>
    <w:pPr>
      <w:jc w:val="both"/>
    </w:pPr>
    <w:rPr>
      <w:rFonts w:ascii="Times New Roman" w:eastAsia="Calibri" w:hAnsi="Times New Roman"/>
      <w:sz w:val="28"/>
      <w:szCs w:val="22"/>
      <w:lang w:eastAsia="en-US"/>
    </w:rPr>
  </w:style>
  <w:style w:type="paragraph" w:styleId="af5">
    <w:name w:val="caption"/>
    <w:basedOn w:val="a"/>
    <w:next w:val="a"/>
    <w:uiPriority w:val="35"/>
    <w:qFormat/>
    <w:rsid w:val="00BE3B4F"/>
    <w:pPr>
      <w:spacing w:line="360" w:lineRule="auto"/>
      <w:jc w:val="right"/>
    </w:pPr>
    <w:rPr>
      <w:rFonts w:ascii="Times New Roman" w:eastAsia="Calibri" w:hAnsi="Times New Roman" w:cs="Times New Roman"/>
      <w:bCs/>
      <w:sz w:val="28"/>
      <w:lang w:eastAsia="en-US"/>
    </w:rPr>
  </w:style>
  <w:style w:type="character" w:styleId="af6">
    <w:name w:val="page number"/>
    <w:basedOn w:val="a0"/>
    <w:rsid w:val="00BE3B4F"/>
  </w:style>
  <w:style w:type="character" w:styleId="af7">
    <w:name w:val="Emphasis"/>
    <w:qFormat/>
    <w:rsid w:val="00355130"/>
    <w:rPr>
      <w:i/>
      <w:iCs/>
    </w:rPr>
  </w:style>
  <w:style w:type="paragraph" w:customStyle="1" w:styleId="21">
    <w:name w:val="Основной текст 21"/>
    <w:basedOn w:val="a"/>
    <w:rsid w:val="00355130"/>
    <w:pPr>
      <w:spacing w:after="120" w:line="480" w:lineRule="auto"/>
      <w:jc w:val="both"/>
    </w:pPr>
    <w:rPr>
      <w:rFonts w:ascii="Times New Roman" w:eastAsia="Times New Roman" w:hAnsi="Times New Roman" w:cs="Times New Roman"/>
      <w:sz w:val="24"/>
      <w:szCs w:val="24"/>
      <w:lang w:eastAsia="ar-SA"/>
    </w:rPr>
  </w:style>
  <w:style w:type="paragraph" w:customStyle="1" w:styleId="af8">
    <w:name w:val="Îáû÷íûé"/>
    <w:rsid w:val="00AF6F86"/>
    <w:pPr>
      <w:suppressAutoHyphens/>
    </w:pPr>
    <w:rPr>
      <w:rFonts w:ascii="Times New Roman" w:eastAsia="Arial" w:hAnsi="Times New Roman"/>
      <w:lang w:eastAsia="ar-SA"/>
    </w:rPr>
  </w:style>
  <w:style w:type="paragraph" w:styleId="af9">
    <w:name w:val="List"/>
    <w:basedOn w:val="a"/>
    <w:rsid w:val="00734A54"/>
    <w:pPr>
      <w:ind w:left="283" w:hanging="283"/>
    </w:pPr>
    <w:rPr>
      <w:rFonts w:ascii="Arial" w:eastAsia="Times New Roman" w:hAnsi="Arial" w:cs="Wingdings"/>
      <w:sz w:val="24"/>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807"/>
    <w:rPr>
      <w:rFonts w:cstheme="minorBidi"/>
    </w:rPr>
  </w:style>
  <w:style w:type="paragraph" w:styleId="1">
    <w:name w:val="heading 1"/>
    <w:basedOn w:val="a"/>
    <w:next w:val="a"/>
    <w:link w:val="10"/>
    <w:uiPriority w:val="9"/>
    <w:qFormat/>
    <w:rsid w:val="00CE2807"/>
    <w:pPr>
      <w:widowControl w:val="0"/>
      <w:autoSpaceDE w:val="0"/>
      <w:autoSpaceDN w:val="0"/>
      <w:adjustRightInd w:val="0"/>
      <w:ind w:left="540" w:hanging="540"/>
      <w:outlineLvl w:val="0"/>
    </w:pPr>
    <w:rPr>
      <w:rFonts w:ascii="Times New Roman" w:hAnsi="Times New Roman" w:cs="Times New Roman"/>
      <w:color w:val="000000"/>
      <w:sz w:val="64"/>
      <w:szCs w:val="64"/>
    </w:rPr>
  </w:style>
  <w:style w:type="paragraph" w:styleId="2">
    <w:name w:val="heading 2"/>
    <w:basedOn w:val="a"/>
    <w:next w:val="a"/>
    <w:link w:val="20"/>
    <w:uiPriority w:val="99"/>
    <w:qFormat/>
    <w:rsid w:val="00CE2807"/>
    <w:pPr>
      <w:widowControl w:val="0"/>
      <w:autoSpaceDE w:val="0"/>
      <w:autoSpaceDN w:val="0"/>
      <w:adjustRightInd w:val="0"/>
      <w:ind w:left="1170" w:hanging="450"/>
      <w:outlineLvl w:val="1"/>
    </w:pPr>
    <w:rPr>
      <w:rFonts w:ascii="Times New Roman" w:hAnsi="Times New Roman" w:cs="Times New Roman"/>
      <w:color w:val="000000"/>
      <w:sz w:val="56"/>
      <w:szCs w:val="56"/>
    </w:rPr>
  </w:style>
  <w:style w:type="paragraph" w:styleId="3">
    <w:name w:val="heading 3"/>
    <w:basedOn w:val="a"/>
    <w:next w:val="a"/>
    <w:link w:val="30"/>
    <w:uiPriority w:val="99"/>
    <w:qFormat/>
    <w:rsid w:val="00CE2807"/>
    <w:pPr>
      <w:widowControl w:val="0"/>
      <w:autoSpaceDE w:val="0"/>
      <w:autoSpaceDN w:val="0"/>
      <w:adjustRightInd w:val="0"/>
      <w:ind w:left="1800" w:hanging="360"/>
      <w:outlineLvl w:val="2"/>
    </w:pPr>
    <w:rPr>
      <w:rFonts w:ascii="Times New Roman" w:hAnsi="Times New Roman" w:cs="Times New Roman"/>
      <w:color w:val="000000"/>
      <w:sz w:val="48"/>
      <w:szCs w:val="48"/>
    </w:rPr>
  </w:style>
  <w:style w:type="paragraph" w:styleId="4">
    <w:name w:val="heading 4"/>
    <w:basedOn w:val="a"/>
    <w:next w:val="a"/>
    <w:link w:val="40"/>
    <w:uiPriority w:val="99"/>
    <w:qFormat/>
    <w:rsid w:val="00CE2807"/>
    <w:pPr>
      <w:widowControl w:val="0"/>
      <w:autoSpaceDE w:val="0"/>
      <w:autoSpaceDN w:val="0"/>
      <w:adjustRightInd w:val="0"/>
      <w:ind w:left="2520" w:hanging="360"/>
      <w:outlineLvl w:val="3"/>
    </w:pPr>
    <w:rPr>
      <w:rFonts w:ascii="Times New Roman" w:hAnsi="Times New Roman" w:cs="Times New Roman"/>
      <w:color w:val="000000"/>
      <w:sz w:val="40"/>
      <w:szCs w:val="40"/>
    </w:rPr>
  </w:style>
  <w:style w:type="paragraph" w:styleId="5">
    <w:name w:val="heading 5"/>
    <w:basedOn w:val="a"/>
    <w:next w:val="a"/>
    <w:link w:val="50"/>
    <w:uiPriority w:val="99"/>
    <w:qFormat/>
    <w:rsid w:val="00CE2807"/>
    <w:pPr>
      <w:widowControl w:val="0"/>
      <w:autoSpaceDE w:val="0"/>
      <w:autoSpaceDN w:val="0"/>
      <w:adjustRightInd w:val="0"/>
      <w:ind w:left="3240" w:hanging="360"/>
      <w:outlineLvl w:val="4"/>
    </w:pPr>
    <w:rPr>
      <w:rFonts w:ascii="Times New Roman" w:hAnsi="Times New Roman" w:cs="Times New Roman"/>
      <w:color w:val="000000"/>
      <w:sz w:val="40"/>
      <w:szCs w:val="40"/>
    </w:rPr>
  </w:style>
  <w:style w:type="paragraph" w:styleId="6">
    <w:name w:val="heading 6"/>
    <w:basedOn w:val="a"/>
    <w:next w:val="a"/>
    <w:link w:val="60"/>
    <w:uiPriority w:val="99"/>
    <w:qFormat/>
    <w:rsid w:val="00CE2807"/>
    <w:pPr>
      <w:widowControl w:val="0"/>
      <w:autoSpaceDE w:val="0"/>
      <w:autoSpaceDN w:val="0"/>
      <w:adjustRightInd w:val="0"/>
      <w:ind w:left="3960" w:hanging="360"/>
      <w:outlineLvl w:val="5"/>
    </w:pPr>
    <w:rPr>
      <w:rFonts w:ascii="Times New Roman" w:hAnsi="Times New Roman" w:cs="Times New Roman"/>
      <w:color w:val="000000"/>
      <w:sz w:val="40"/>
      <w:szCs w:val="40"/>
    </w:rPr>
  </w:style>
  <w:style w:type="paragraph" w:styleId="7">
    <w:name w:val="heading 7"/>
    <w:basedOn w:val="a"/>
    <w:next w:val="a"/>
    <w:link w:val="70"/>
    <w:uiPriority w:val="99"/>
    <w:qFormat/>
    <w:rsid w:val="00CE2807"/>
    <w:pPr>
      <w:widowControl w:val="0"/>
      <w:autoSpaceDE w:val="0"/>
      <w:autoSpaceDN w:val="0"/>
      <w:adjustRightInd w:val="0"/>
      <w:ind w:left="4680" w:hanging="360"/>
      <w:outlineLvl w:val="6"/>
    </w:pPr>
    <w:rPr>
      <w:rFonts w:ascii="Times New Roman" w:hAnsi="Times New Roman" w:cs="Times New Roman"/>
      <w:color w:val="000000"/>
      <w:sz w:val="40"/>
      <w:szCs w:val="40"/>
    </w:rPr>
  </w:style>
  <w:style w:type="paragraph" w:styleId="8">
    <w:name w:val="heading 8"/>
    <w:basedOn w:val="a"/>
    <w:next w:val="a"/>
    <w:link w:val="80"/>
    <w:uiPriority w:val="99"/>
    <w:qFormat/>
    <w:rsid w:val="00CE2807"/>
    <w:pPr>
      <w:widowControl w:val="0"/>
      <w:autoSpaceDE w:val="0"/>
      <w:autoSpaceDN w:val="0"/>
      <w:adjustRightInd w:val="0"/>
      <w:ind w:left="5400" w:hanging="360"/>
      <w:outlineLvl w:val="7"/>
    </w:pPr>
    <w:rPr>
      <w:rFonts w:ascii="Times New Roman" w:hAnsi="Times New Roman" w:cs="Times New Roman"/>
      <w:color w:val="000000"/>
      <w:sz w:val="40"/>
      <w:szCs w:val="40"/>
    </w:rPr>
  </w:style>
  <w:style w:type="paragraph" w:styleId="9">
    <w:name w:val="heading 9"/>
    <w:basedOn w:val="a"/>
    <w:next w:val="a"/>
    <w:link w:val="90"/>
    <w:uiPriority w:val="99"/>
    <w:qFormat/>
    <w:rsid w:val="00CE2807"/>
    <w:pPr>
      <w:widowControl w:val="0"/>
      <w:autoSpaceDE w:val="0"/>
      <w:autoSpaceDN w:val="0"/>
      <w:adjustRightInd w:val="0"/>
      <w:ind w:left="6120" w:hanging="360"/>
      <w:outlineLvl w:val="8"/>
    </w:pPr>
    <w:rPr>
      <w:rFonts w:ascii="Times New Roman" w:hAnsi="Times New Roman" w:cs="Times New Roman"/>
      <w:color w:val="00000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E2807"/>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CE2807"/>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sid w:val="00CE2807"/>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sid w:val="00CE2807"/>
    <w:rPr>
      <w:rFonts w:cs="Times New Roman"/>
      <w:b/>
      <w:bCs/>
      <w:sz w:val="28"/>
      <w:szCs w:val="28"/>
    </w:rPr>
  </w:style>
  <w:style w:type="character" w:customStyle="1" w:styleId="50">
    <w:name w:val="Заголовок 5 Знак"/>
    <w:basedOn w:val="a0"/>
    <w:link w:val="5"/>
    <w:uiPriority w:val="9"/>
    <w:semiHidden/>
    <w:locked/>
    <w:rsid w:val="00CE2807"/>
    <w:rPr>
      <w:rFonts w:cs="Times New Roman"/>
      <w:b/>
      <w:bCs/>
      <w:i/>
      <w:iCs/>
      <w:sz w:val="26"/>
      <w:szCs w:val="26"/>
    </w:rPr>
  </w:style>
  <w:style w:type="character" w:customStyle="1" w:styleId="60">
    <w:name w:val="Заголовок 6 Знак"/>
    <w:basedOn w:val="a0"/>
    <w:link w:val="6"/>
    <w:uiPriority w:val="9"/>
    <w:semiHidden/>
    <w:locked/>
    <w:rsid w:val="00CE2807"/>
    <w:rPr>
      <w:rFonts w:cs="Times New Roman"/>
      <w:b/>
      <w:bCs/>
    </w:rPr>
  </w:style>
  <w:style w:type="character" w:customStyle="1" w:styleId="70">
    <w:name w:val="Заголовок 7 Знак"/>
    <w:basedOn w:val="a0"/>
    <w:link w:val="7"/>
    <w:uiPriority w:val="9"/>
    <w:semiHidden/>
    <w:locked/>
    <w:rsid w:val="00CE2807"/>
    <w:rPr>
      <w:rFonts w:cs="Times New Roman"/>
      <w:sz w:val="24"/>
      <w:szCs w:val="24"/>
    </w:rPr>
  </w:style>
  <w:style w:type="character" w:customStyle="1" w:styleId="80">
    <w:name w:val="Заголовок 8 Знак"/>
    <w:basedOn w:val="a0"/>
    <w:link w:val="8"/>
    <w:uiPriority w:val="9"/>
    <w:semiHidden/>
    <w:locked/>
    <w:rsid w:val="00CE2807"/>
    <w:rPr>
      <w:rFonts w:cs="Times New Roman"/>
      <w:i/>
      <w:iCs/>
      <w:sz w:val="24"/>
      <w:szCs w:val="24"/>
    </w:rPr>
  </w:style>
  <w:style w:type="character" w:customStyle="1" w:styleId="90">
    <w:name w:val="Заголовок 9 Знак"/>
    <w:basedOn w:val="a0"/>
    <w:link w:val="9"/>
    <w:uiPriority w:val="9"/>
    <w:semiHidden/>
    <w:locked/>
    <w:rsid w:val="00CE2807"/>
    <w:rPr>
      <w:rFonts w:asciiTheme="majorHAnsi" w:eastAsiaTheme="majorEastAsia" w:hAnsiTheme="majorHAnsi" w:cstheme="majorBidi"/>
    </w:rPr>
  </w:style>
  <w:style w:type="paragraph" w:styleId="a3">
    <w:name w:val="Body Text"/>
    <w:basedOn w:val="a"/>
    <w:link w:val="a4"/>
    <w:uiPriority w:val="99"/>
    <w:rsid w:val="00A4500C"/>
    <w:pPr>
      <w:widowControl w:val="0"/>
      <w:autoSpaceDE w:val="0"/>
      <w:autoSpaceDN w:val="0"/>
    </w:pPr>
    <w:rPr>
      <w:rFonts w:ascii="Arial" w:hAnsi="Arial" w:cs="Times New Roman"/>
      <w:sz w:val="28"/>
    </w:rPr>
  </w:style>
  <w:style w:type="character" w:customStyle="1" w:styleId="a4">
    <w:name w:val="Основной текст Знак"/>
    <w:basedOn w:val="a0"/>
    <w:link w:val="a3"/>
    <w:uiPriority w:val="99"/>
    <w:locked/>
    <w:rsid w:val="00A4500C"/>
    <w:rPr>
      <w:rFonts w:ascii="Arial" w:hAnsi="Arial" w:cs="Times New Roman"/>
      <w:sz w:val="20"/>
      <w:szCs w:val="20"/>
    </w:rPr>
  </w:style>
  <w:style w:type="character" w:styleId="a5">
    <w:name w:val="Hyperlink"/>
    <w:basedOn w:val="a0"/>
    <w:uiPriority w:val="99"/>
    <w:rsid w:val="00A4500C"/>
    <w:rPr>
      <w:rFonts w:cs="Times New Roman"/>
      <w:color w:val="0000FF"/>
      <w:u w:val="single"/>
    </w:rPr>
  </w:style>
  <w:style w:type="paragraph" w:styleId="a6">
    <w:name w:val="Plain Text"/>
    <w:basedOn w:val="a"/>
    <w:link w:val="a7"/>
    <w:uiPriority w:val="99"/>
    <w:rsid w:val="00A4500C"/>
    <w:pPr>
      <w:jc w:val="both"/>
    </w:pPr>
    <w:rPr>
      <w:rFonts w:ascii="Courier New" w:hAnsi="Courier New" w:cs="Times New Roman"/>
    </w:rPr>
  </w:style>
  <w:style w:type="character" w:customStyle="1" w:styleId="a7">
    <w:name w:val="Текст Знак"/>
    <w:basedOn w:val="a0"/>
    <w:link w:val="a6"/>
    <w:uiPriority w:val="99"/>
    <w:locked/>
    <w:rsid w:val="00A4500C"/>
    <w:rPr>
      <w:rFonts w:ascii="Courier New" w:hAnsi="Courier New" w:cs="Times New Roman"/>
      <w:sz w:val="20"/>
      <w:szCs w:val="20"/>
    </w:rPr>
  </w:style>
  <w:style w:type="paragraph" w:styleId="a8">
    <w:name w:val="Normal (Web)"/>
    <w:basedOn w:val="a"/>
    <w:uiPriority w:val="99"/>
    <w:unhideWhenUsed/>
    <w:rsid w:val="00A4500C"/>
    <w:pPr>
      <w:spacing w:before="100" w:beforeAutospacing="1" w:after="100" w:afterAutospacing="1"/>
    </w:pPr>
    <w:rPr>
      <w:rFonts w:ascii="Times New Roman" w:hAnsi="Times New Roman" w:cs="Times New Roman"/>
      <w:sz w:val="24"/>
      <w:szCs w:val="24"/>
    </w:rPr>
  </w:style>
  <w:style w:type="paragraph" w:styleId="a9">
    <w:name w:val="List Paragraph"/>
    <w:basedOn w:val="a"/>
    <w:uiPriority w:val="34"/>
    <w:qFormat/>
    <w:rsid w:val="00B41BE6"/>
    <w:pPr>
      <w:ind w:left="720"/>
      <w:contextualSpacing/>
    </w:pPr>
    <w:rPr>
      <w:rFonts w:ascii="Calibri" w:eastAsia="Times New Roman" w:hAnsi="Calibri" w:cs="Times New Roman"/>
      <w:lang w:eastAsia="en-US"/>
    </w:rPr>
  </w:style>
  <w:style w:type="character" w:customStyle="1" w:styleId="apple-style-span">
    <w:name w:val="apple-style-span"/>
    <w:basedOn w:val="a0"/>
    <w:rsid w:val="003575BB"/>
    <w:rPr>
      <w:rFonts w:cs="Times New Roman"/>
    </w:rPr>
  </w:style>
  <w:style w:type="character" w:customStyle="1" w:styleId="apple-converted-space">
    <w:name w:val="apple-converted-space"/>
    <w:basedOn w:val="a0"/>
    <w:rsid w:val="003575BB"/>
    <w:rPr>
      <w:rFonts w:cs="Times New Roman"/>
    </w:rPr>
  </w:style>
  <w:style w:type="character" w:customStyle="1" w:styleId="bigger1std">
    <w:name w:val="bigger1 std"/>
    <w:basedOn w:val="a0"/>
    <w:rsid w:val="00602022"/>
    <w:rPr>
      <w:rFonts w:cs="Times New Roman"/>
    </w:rPr>
  </w:style>
  <w:style w:type="character" w:customStyle="1" w:styleId="style8">
    <w:name w:val="style8"/>
    <w:basedOn w:val="a0"/>
    <w:rsid w:val="00602022"/>
    <w:rPr>
      <w:rFonts w:cs="Times New Roman"/>
    </w:rPr>
  </w:style>
  <w:style w:type="paragraph" w:styleId="aa">
    <w:name w:val="header"/>
    <w:basedOn w:val="a"/>
    <w:link w:val="ab"/>
    <w:uiPriority w:val="99"/>
    <w:rsid w:val="00112FEF"/>
    <w:pPr>
      <w:widowControl w:val="0"/>
      <w:tabs>
        <w:tab w:val="center" w:pos="4153"/>
        <w:tab w:val="right" w:pos="8306"/>
      </w:tabs>
    </w:pPr>
    <w:rPr>
      <w:rFonts w:ascii="Times New Roman" w:eastAsia="Times New Roman" w:hAnsi="Times New Roman" w:cs="Times New Roman"/>
      <w:sz w:val="24"/>
      <w:lang w:val="en-US"/>
    </w:rPr>
  </w:style>
  <w:style w:type="character" w:customStyle="1" w:styleId="ab">
    <w:name w:val="Верхний колонтитул Знак"/>
    <w:basedOn w:val="a0"/>
    <w:link w:val="aa"/>
    <w:uiPriority w:val="99"/>
    <w:rsid w:val="00112FEF"/>
    <w:rPr>
      <w:rFonts w:ascii="Times New Roman" w:eastAsia="Times New Roman" w:hAnsi="Times New Roman"/>
      <w:sz w:val="24"/>
      <w:szCs w:val="20"/>
      <w:lang w:val="en-US"/>
    </w:rPr>
  </w:style>
  <w:style w:type="paragraph" w:styleId="ac">
    <w:name w:val="Balloon Text"/>
    <w:basedOn w:val="a"/>
    <w:link w:val="ad"/>
    <w:uiPriority w:val="99"/>
    <w:semiHidden/>
    <w:unhideWhenUsed/>
    <w:rsid w:val="00C0135F"/>
    <w:rPr>
      <w:rFonts w:ascii="Tahoma" w:hAnsi="Tahoma" w:cs="Tahoma"/>
      <w:sz w:val="16"/>
      <w:szCs w:val="16"/>
    </w:rPr>
  </w:style>
  <w:style w:type="character" w:customStyle="1" w:styleId="ad">
    <w:name w:val="Текст выноски Знак"/>
    <w:basedOn w:val="a0"/>
    <w:link w:val="ac"/>
    <w:uiPriority w:val="99"/>
    <w:semiHidden/>
    <w:rsid w:val="00C0135F"/>
    <w:rPr>
      <w:rFonts w:ascii="Tahoma" w:hAnsi="Tahoma" w:cs="Tahoma"/>
      <w:sz w:val="16"/>
      <w:szCs w:val="16"/>
    </w:rPr>
  </w:style>
  <w:style w:type="table" w:styleId="ae">
    <w:name w:val="Table Grid"/>
    <w:basedOn w:val="a1"/>
    <w:uiPriority w:val="59"/>
    <w:rsid w:val="009121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ody Text Indent"/>
    <w:basedOn w:val="a"/>
    <w:link w:val="af0"/>
    <w:rsid w:val="009B6D22"/>
    <w:pPr>
      <w:spacing w:after="120"/>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9B6D22"/>
    <w:rPr>
      <w:rFonts w:ascii="Times New Roman" w:eastAsia="Times New Roman" w:hAnsi="Times New Roman"/>
      <w:sz w:val="24"/>
      <w:szCs w:val="24"/>
    </w:rPr>
  </w:style>
  <w:style w:type="paragraph" w:customStyle="1" w:styleId="ConsPlusNormal">
    <w:name w:val="ConsPlusNormal"/>
    <w:rsid w:val="009B6D22"/>
    <w:pPr>
      <w:widowControl w:val="0"/>
      <w:autoSpaceDE w:val="0"/>
      <w:autoSpaceDN w:val="0"/>
      <w:adjustRightInd w:val="0"/>
      <w:ind w:firstLine="720"/>
    </w:pPr>
    <w:rPr>
      <w:rFonts w:ascii="Arial" w:eastAsia="Times New Roman" w:hAnsi="Arial" w:cs="Arial"/>
    </w:rPr>
  </w:style>
  <w:style w:type="paragraph" w:customStyle="1" w:styleId="Iniiaiieoaeno">
    <w:name w:val="Iniiaiie oaeno"/>
    <w:basedOn w:val="a"/>
    <w:rsid w:val="00DC2B73"/>
    <w:pPr>
      <w:widowControl w:val="0"/>
      <w:ind w:right="-199"/>
      <w:jc w:val="both"/>
    </w:pPr>
    <w:rPr>
      <w:rFonts w:ascii="Times New Roman" w:eastAsia="Times New Roman" w:hAnsi="Times New Roman" w:cs="Times New Roman"/>
      <w:sz w:val="24"/>
    </w:rPr>
  </w:style>
  <w:style w:type="character" w:styleId="af1">
    <w:name w:val="Strong"/>
    <w:basedOn w:val="a0"/>
    <w:uiPriority w:val="22"/>
    <w:qFormat/>
    <w:rsid w:val="00F74324"/>
    <w:rPr>
      <w:b/>
      <w:bCs/>
    </w:rPr>
  </w:style>
  <w:style w:type="character" w:customStyle="1" w:styleId="authorno-image-name-wrap">
    <w:name w:val="author__no-image-name-wrap"/>
    <w:basedOn w:val="a0"/>
    <w:rsid w:val="00F74324"/>
  </w:style>
  <w:style w:type="character" w:customStyle="1" w:styleId="authorno-image-date">
    <w:name w:val="author__no-image-date"/>
    <w:basedOn w:val="a0"/>
    <w:rsid w:val="00F74324"/>
  </w:style>
  <w:style w:type="paragraph" w:styleId="af2">
    <w:name w:val="footer"/>
    <w:basedOn w:val="a"/>
    <w:link w:val="af3"/>
    <w:uiPriority w:val="99"/>
    <w:unhideWhenUsed/>
    <w:rsid w:val="002A3297"/>
    <w:pPr>
      <w:tabs>
        <w:tab w:val="center" w:pos="4677"/>
        <w:tab w:val="right" w:pos="9355"/>
      </w:tabs>
    </w:pPr>
  </w:style>
  <w:style w:type="character" w:customStyle="1" w:styleId="af3">
    <w:name w:val="Нижний колонтитул Знак"/>
    <w:basedOn w:val="a0"/>
    <w:link w:val="af2"/>
    <w:uiPriority w:val="99"/>
    <w:rsid w:val="002A3297"/>
    <w:rPr>
      <w:rFonts w:cstheme="minorBidi"/>
    </w:rPr>
  </w:style>
  <w:style w:type="paragraph" w:styleId="31">
    <w:name w:val="Body Text Indent 3"/>
    <w:basedOn w:val="a"/>
    <w:link w:val="32"/>
    <w:uiPriority w:val="99"/>
    <w:unhideWhenUsed/>
    <w:rsid w:val="003C544D"/>
    <w:pPr>
      <w:spacing w:after="120" w:line="360" w:lineRule="auto"/>
      <w:ind w:left="283"/>
      <w:jc w:val="both"/>
    </w:pPr>
    <w:rPr>
      <w:rFonts w:ascii="Calibri" w:eastAsia="Calibri" w:hAnsi="Calibri" w:cs="Times New Roman"/>
      <w:sz w:val="16"/>
      <w:szCs w:val="16"/>
      <w:lang w:eastAsia="en-US"/>
    </w:rPr>
  </w:style>
  <w:style w:type="character" w:customStyle="1" w:styleId="32">
    <w:name w:val="Основной текст с отступом 3 Знак"/>
    <w:basedOn w:val="a0"/>
    <w:link w:val="31"/>
    <w:uiPriority w:val="99"/>
    <w:rsid w:val="003C544D"/>
    <w:rPr>
      <w:rFonts w:ascii="Calibri" w:eastAsia="Calibri" w:hAnsi="Calibri"/>
      <w:sz w:val="16"/>
      <w:szCs w:val="16"/>
      <w:lang w:eastAsia="en-US"/>
    </w:rPr>
  </w:style>
  <w:style w:type="paragraph" w:styleId="af4">
    <w:name w:val="No Spacing"/>
    <w:uiPriority w:val="1"/>
    <w:qFormat/>
    <w:rsid w:val="00BE3B4F"/>
    <w:pPr>
      <w:jc w:val="both"/>
    </w:pPr>
    <w:rPr>
      <w:rFonts w:ascii="Times New Roman" w:eastAsia="Calibri" w:hAnsi="Times New Roman"/>
      <w:sz w:val="28"/>
      <w:szCs w:val="22"/>
      <w:lang w:eastAsia="en-US"/>
    </w:rPr>
  </w:style>
  <w:style w:type="paragraph" w:styleId="af5">
    <w:name w:val="caption"/>
    <w:basedOn w:val="a"/>
    <w:next w:val="a"/>
    <w:uiPriority w:val="35"/>
    <w:qFormat/>
    <w:rsid w:val="00BE3B4F"/>
    <w:pPr>
      <w:spacing w:line="360" w:lineRule="auto"/>
      <w:jc w:val="right"/>
    </w:pPr>
    <w:rPr>
      <w:rFonts w:ascii="Times New Roman" w:eastAsia="Calibri" w:hAnsi="Times New Roman" w:cs="Times New Roman"/>
      <w:bCs/>
      <w:sz w:val="28"/>
      <w:lang w:eastAsia="en-US"/>
    </w:rPr>
  </w:style>
  <w:style w:type="character" w:styleId="af6">
    <w:name w:val="page number"/>
    <w:basedOn w:val="a0"/>
    <w:rsid w:val="00BE3B4F"/>
  </w:style>
  <w:style w:type="character" w:styleId="af7">
    <w:name w:val="Emphasis"/>
    <w:qFormat/>
    <w:rsid w:val="00355130"/>
    <w:rPr>
      <w:i/>
      <w:iCs/>
    </w:rPr>
  </w:style>
  <w:style w:type="paragraph" w:customStyle="1" w:styleId="21">
    <w:name w:val="Основной текст 21"/>
    <w:basedOn w:val="a"/>
    <w:rsid w:val="00355130"/>
    <w:pPr>
      <w:spacing w:after="120" w:line="480" w:lineRule="auto"/>
      <w:jc w:val="both"/>
    </w:pPr>
    <w:rPr>
      <w:rFonts w:ascii="Times New Roman" w:eastAsia="Times New Roman" w:hAnsi="Times New Roman" w:cs="Times New Roman"/>
      <w:sz w:val="24"/>
      <w:szCs w:val="24"/>
      <w:lang w:eastAsia="ar-SA"/>
    </w:rPr>
  </w:style>
  <w:style w:type="paragraph" w:customStyle="1" w:styleId="af8">
    <w:name w:val="Îáû÷íûé"/>
    <w:rsid w:val="00AF6F86"/>
    <w:pPr>
      <w:suppressAutoHyphens/>
    </w:pPr>
    <w:rPr>
      <w:rFonts w:ascii="Times New Roman" w:eastAsia="Arial" w:hAnsi="Times New Roman"/>
      <w:lang w:eastAsia="ar-SA"/>
    </w:rPr>
  </w:style>
  <w:style w:type="paragraph" w:styleId="af9">
    <w:name w:val="List"/>
    <w:basedOn w:val="a"/>
    <w:rsid w:val="00734A54"/>
    <w:pPr>
      <w:ind w:left="283" w:hanging="283"/>
    </w:pPr>
    <w:rPr>
      <w:rFonts w:ascii="Arial" w:eastAsia="Times New Roman" w:hAnsi="Arial" w:cs="Wingdings"/>
      <w:sz w:val="24"/>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81638">
      <w:bodyDiv w:val="1"/>
      <w:marLeft w:val="0"/>
      <w:marRight w:val="0"/>
      <w:marTop w:val="0"/>
      <w:marBottom w:val="0"/>
      <w:divBdr>
        <w:top w:val="none" w:sz="0" w:space="0" w:color="auto"/>
        <w:left w:val="none" w:sz="0" w:space="0" w:color="auto"/>
        <w:bottom w:val="none" w:sz="0" w:space="0" w:color="auto"/>
        <w:right w:val="none" w:sz="0" w:space="0" w:color="auto"/>
      </w:divBdr>
    </w:div>
    <w:div w:id="724257545">
      <w:marLeft w:val="0"/>
      <w:marRight w:val="0"/>
      <w:marTop w:val="0"/>
      <w:marBottom w:val="0"/>
      <w:divBdr>
        <w:top w:val="none" w:sz="0" w:space="0" w:color="auto"/>
        <w:left w:val="none" w:sz="0" w:space="0" w:color="auto"/>
        <w:bottom w:val="none" w:sz="0" w:space="0" w:color="auto"/>
        <w:right w:val="none" w:sz="0" w:space="0" w:color="auto"/>
      </w:divBdr>
    </w:div>
    <w:div w:id="1153597048">
      <w:bodyDiv w:val="1"/>
      <w:marLeft w:val="0"/>
      <w:marRight w:val="0"/>
      <w:marTop w:val="0"/>
      <w:marBottom w:val="0"/>
      <w:divBdr>
        <w:top w:val="none" w:sz="0" w:space="0" w:color="auto"/>
        <w:left w:val="none" w:sz="0" w:space="0" w:color="auto"/>
        <w:bottom w:val="none" w:sz="0" w:space="0" w:color="auto"/>
        <w:right w:val="none" w:sz="0" w:space="0" w:color="auto"/>
      </w:divBdr>
    </w:div>
    <w:div w:id="1564754284">
      <w:bodyDiv w:val="1"/>
      <w:marLeft w:val="0"/>
      <w:marRight w:val="0"/>
      <w:marTop w:val="0"/>
      <w:marBottom w:val="0"/>
      <w:divBdr>
        <w:top w:val="none" w:sz="0" w:space="0" w:color="auto"/>
        <w:left w:val="none" w:sz="0" w:space="0" w:color="auto"/>
        <w:bottom w:val="none" w:sz="0" w:space="0" w:color="auto"/>
        <w:right w:val="none" w:sz="0" w:space="0" w:color="auto"/>
      </w:divBdr>
    </w:div>
    <w:div w:id="1777016679">
      <w:bodyDiv w:val="1"/>
      <w:marLeft w:val="0"/>
      <w:marRight w:val="0"/>
      <w:marTop w:val="0"/>
      <w:marBottom w:val="0"/>
      <w:divBdr>
        <w:top w:val="none" w:sz="0" w:space="0" w:color="auto"/>
        <w:left w:val="none" w:sz="0" w:space="0" w:color="auto"/>
        <w:bottom w:val="none" w:sz="0" w:space="0" w:color="auto"/>
        <w:right w:val="none" w:sz="0" w:space="0" w:color="auto"/>
      </w:divBdr>
      <w:divsChild>
        <w:div w:id="453905882">
          <w:marLeft w:val="547"/>
          <w:marRight w:val="0"/>
          <w:marTop w:val="67"/>
          <w:marBottom w:val="0"/>
          <w:divBdr>
            <w:top w:val="none" w:sz="0" w:space="0" w:color="auto"/>
            <w:left w:val="none" w:sz="0" w:space="0" w:color="auto"/>
            <w:bottom w:val="none" w:sz="0" w:space="0" w:color="auto"/>
            <w:right w:val="none" w:sz="0" w:space="0" w:color="auto"/>
          </w:divBdr>
        </w:div>
        <w:div w:id="1041327597">
          <w:marLeft w:val="547"/>
          <w:marRight w:val="0"/>
          <w:marTop w:val="67"/>
          <w:marBottom w:val="0"/>
          <w:divBdr>
            <w:top w:val="none" w:sz="0" w:space="0" w:color="auto"/>
            <w:left w:val="none" w:sz="0" w:space="0" w:color="auto"/>
            <w:bottom w:val="none" w:sz="0" w:space="0" w:color="auto"/>
            <w:right w:val="none" w:sz="0" w:space="0" w:color="auto"/>
          </w:divBdr>
        </w:div>
        <w:div w:id="1686863561">
          <w:marLeft w:val="547"/>
          <w:marRight w:val="0"/>
          <w:marTop w:val="67"/>
          <w:marBottom w:val="0"/>
          <w:divBdr>
            <w:top w:val="none" w:sz="0" w:space="0" w:color="auto"/>
            <w:left w:val="none" w:sz="0" w:space="0" w:color="auto"/>
            <w:bottom w:val="none" w:sz="0" w:space="0" w:color="auto"/>
            <w:right w:val="none" w:sz="0" w:space="0" w:color="auto"/>
          </w:divBdr>
        </w:div>
        <w:div w:id="1713727476">
          <w:marLeft w:val="547"/>
          <w:marRight w:val="0"/>
          <w:marTop w:val="67"/>
          <w:marBottom w:val="0"/>
          <w:divBdr>
            <w:top w:val="none" w:sz="0" w:space="0" w:color="auto"/>
            <w:left w:val="none" w:sz="0" w:space="0" w:color="auto"/>
            <w:bottom w:val="none" w:sz="0" w:space="0" w:color="auto"/>
            <w:right w:val="none" w:sz="0" w:space="0" w:color="auto"/>
          </w:divBdr>
        </w:div>
        <w:div w:id="1831675536">
          <w:marLeft w:val="547"/>
          <w:marRight w:val="0"/>
          <w:marTop w:val="67"/>
          <w:marBottom w:val="0"/>
          <w:divBdr>
            <w:top w:val="none" w:sz="0" w:space="0" w:color="auto"/>
            <w:left w:val="none" w:sz="0" w:space="0" w:color="auto"/>
            <w:bottom w:val="none" w:sz="0" w:space="0" w:color="auto"/>
            <w:right w:val="none" w:sz="0" w:space="0" w:color="auto"/>
          </w:divBdr>
        </w:div>
        <w:div w:id="1876578005">
          <w:marLeft w:val="547"/>
          <w:marRight w:val="0"/>
          <w:marTop w:val="106"/>
          <w:marBottom w:val="0"/>
          <w:divBdr>
            <w:top w:val="none" w:sz="0" w:space="0" w:color="auto"/>
            <w:left w:val="none" w:sz="0" w:space="0" w:color="auto"/>
            <w:bottom w:val="none" w:sz="0" w:space="0" w:color="auto"/>
            <w:right w:val="none" w:sz="0" w:space="0" w:color="auto"/>
          </w:divBdr>
        </w:div>
      </w:divsChild>
    </w:div>
    <w:div w:id="1842088421">
      <w:bodyDiv w:val="1"/>
      <w:marLeft w:val="0"/>
      <w:marRight w:val="0"/>
      <w:marTop w:val="0"/>
      <w:marBottom w:val="0"/>
      <w:divBdr>
        <w:top w:val="none" w:sz="0" w:space="0" w:color="auto"/>
        <w:left w:val="none" w:sz="0" w:space="0" w:color="auto"/>
        <w:bottom w:val="none" w:sz="0" w:space="0" w:color="auto"/>
        <w:right w:val="none" w:sz="0" w:space="0" w:color="auto"/>
      </w:divBdr>
      <w:divsChild>
        <w:div w:id="590747739">
          <w:marLeft w:val="547"/>
          <w:marRight w:val="0"/>
          <w:marTop w:val="67"/>
          <w:marBottom w:val="0"/>
          <w:divBdr>
            <w:top w:val="none" w:sz="0" w:space="0" w:color="auto"/>
            <w:left w:val="none" w:sz="0" w:space="0" w:color="auto"/>
            <w:bottom w:val="none" w:sz="0" w:space="0" w:color="auto"/>
            <w:right w:val="none" w:sz="0" w:space="0" w:color="auto"/>
          </w:divBdr>
        </w:div>
        <w:div w:id="1052193347">
          <w:marLeft w:val="547"/>
          <w:marRight w:val="0"/>
          <w:marTop w:val="67"/>
          <w:marBottom w:val="0"/>
          <w:divBdr>
            <w:top w:val="none" w:sz="0" w:space="0" w:color="auto"/>
            <w:left w:val="none" w:sz="0" w:space="0" w:color="auto"/>
            <w:bottom w:val="none" w:sz="0" w:space="0" w:color="auto"/>
            <w:right w:val="none" w:sz="0" w:space="0" w:color="auto"/>
          </w:divBdr>
        </w:div>
        <w:div w:id="1234582245">
          <w:marLeft w:val="547"/>
          <w:marRight w:val="0"/>
          <w:marTop w:val="67"/>
          <w:marBottom w:val="0"/>
          <w:divBdr>
            <w:top w:val="none" w:sz="0" w:space="0" w:color="auto"/>
            <w:left w:val="none" w:sz="0" w:space="0" w:color="auto"/>
            <w:bottom w:val="none" w:sz="0" w:space="0" w:color="auto"/>
            <w:right w:val="none" w:sz="0" w:space="0" w:color="auto"/>
          </w:divBdr>
        </w:div>
        <w:div w:id="1237670609">
          <w:marLeft w:val="547"/>
          <w:marRight w:val="0"/>
          <w:marTop w:val="67"/>
          <w:marBottom w:val="0"/>
          <w:divBdr>
            <w:top w:val="none" w:sz="0" w:space="0" w:color="auto"/>
            <w:left w:val="none" w:sz="0" w:space="0" w:color="auto"/>
            <w:bottom w:val="none" w:sz="0" w:space="0" w:color="auto"/>
            <w:right w:val="none" w:sz="0" w:space="0" w:color="auto"/>
          </w:divBdr>
        </w:div>
        <w:div w:id="1570849081">
          <w:marLeft w:val="547"/>
          <w:marRight w:val="0"/>
          <w:marTop w:val="106"/>
          <w:marBottom w:val="0"/>
          <w:divBdr>
            <w:top w:val="none" w:sz="0" w:space="0" w:color="auto"/>
            <w:left w:val="none" w:sz="0" w:space="0" w:color="auto"/>
            <w:bottom w:val="none" w:sz="0" w:space="0" w:color="auto"/>
            <w:right w:val="none" w:sz="0" w:space="0" w:color="auto"/>
          </w:divBdr>
        </w:div>
        <w:div w:id="1856570840">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 TargetMode="External"/><Relationship Id="rId18" Type="http://schemas.openxmlformats.org/officeDocument/2006/relationships/image" Target="media/image4.emf"/><Relationship Id="rId26" Type="http://schemas.openxmlformats.org/officeDocument/2006/relationships/hyperlink" Target="http://www.msp.nnov.ru/" TargetMode="External"/><Relationship Id="rId39" Type="http://schemas.openxmlformats.org/officeDocument/2006/relationships/hyperlink" Target="http://www.patent.gov.UK" TargetMode="External"/><Relationship Id="rId3" Type="http://schemas.openxmlformats.org/officeDocument/2006/relationships/styles" Target="styles.xml"/><Relationship Id="rId21" Type="http://schemas.openxmlformats.org/officeDocument/2006/relationships/hyperlink" Target="http://www.government-nnov.ru/?id=61323" TargetMode="External"/><Relationship Id="rId34" Type="http://schemas.openxmlformats.org/officeDocument/2006/relationships/hyperlink" Target="http://oapi.wipo.net/" TargetMode="External"/><Relationship Id="rId42" Type="http://schemas.openxmlformats.org/officeDocument/2006/relationships/hyperlink" Target="http://koi.www.osp.ru" TargetMode="External"/><Relationship Id="rId47" Type="http://schemas.openxmlformats.org/officeDocument/2006/relationships/hyperlink" Target="http://www.euromanagement.ru"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3.emf"/><Relationship Id="rId25" Type="http://schemas.openxmlformats.org/officeDocument/2006/relationships/hyperlink" Target="http://www.government.nnov.ru/" TargetMode="External"/><Relationship Id="rId33" Type="http://schemas.openxmlformats.org/officeDocument/2006/relationships/hyperlink" Target="http://base.consultant.ru/cons/cgi/online.cgi?req=doc;base=LAW;n=136059" TargetMode="External"/><Relationship Id="rId38" Type="http://schemas.openxmlformats.org/officeDocument/2006/relationships/hyperlink" Target="http://www.european-patent-office.org" TargetMode="External"/><Relationship Id="rId46" Type="http://schemas.openxmlformats.org/officeDocument/2006/relationships/hyperlink" Target="http://www.eiu.com"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government-nnov.ru/?id=61321" TargetMode="External"/><Relationship Id="rId29" Type="http://schemas.openxmlformats.org/officeDocument/2006/relationships/hyperlink" Target="http://base.consultant.ru/cons/cgi/online.cgi?req=doc;base=LAW;n=122254" TargetMode="External"/><Relationship Id="rId41" Type="http://schemas.openxmlformats.org/officeDocument/2006/relationships/hyperlink" Target="http://WWW.FIPS.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government-nnov.ru/?id=61701" TargetMode="External"/><Relationship Id="rId32" Type="http://schemas.openxmlformats.org/officeDocument/2006/relationships/hyperlink" Target="http://base.consultant.ru/cons/cgi/online.cgi?req=doc;base=LAW;n=132062" TargetMode="External"/><Relationship Id="rId37" Type="http://schemas.openxmlformats.org/officeDocument/2006/relationships/hyperlink" Target="http://www.eapo.org/" TargetMode="External"/><Relationship Id="rId40" Type="http://schemas.openxmlformats.org/officeDocument/2006/relationships/hyperlink" Target="http://www.uspto.gov" TargetMode="External"/><Relationship Id="rId45" Type="http://schemas.openxmlformats.org/officeDocument/2006/relationships/hyperlink" Target="http://www.consulting.ru" TargetMode="External"/><Relationship Id="rId5" Type="http://schemas.openxmlformats.org/officeDocument/2006/relationships/settings" Target="settings.xml"/><Relationship Id="rId15" Type="http://schemas.openxmlformats.org/officeDocument/2006/relationships/hyperlink" Target="http://www.uspto.gov" TargetMode="External"/><Relationship Id="rId23" Type="http://schemas.openxmlformats.org/officeDocument/2006/relationships/hyperlink" Target="http://www.government-nnov.ru/?id=61473" TargetMode="External"/><Relationship Id="rId28" Type="http://schemas.openxmlformats.org/officeDocument/2006/relationships/hyperlink" Target="http://www.business-angels.ru" TargetMode="External"/><Relationship Id="rId36" Type="http://schemas.openxmlformats.org/officeDocument/2006/relationships/hyperlink" Target="http://www.european-patent-office.org/" TargetMode="External"/><Relationship Id="rId49" Type="http://schemas.openxmlformats.org/officeDocument/2006/relationships/hyperlink" Target="http://www.fasie.ru" TargetMode="External"/><Relationship Id="rId10" Type="http://schemas.openxmlformats.org/officeDocument/2006/relationships/footer" Target="footer1.xml"/><Relationship Id="rId19" Type="http://schemas.openxmlformats.org/officeDocument/2006/relationships/hyperlink" Target="http://www.government-nnov.ru/?id=61320" TargetMode="External"/><Relationship Id="rId31" Type="http://schemas.openxmlformats.org/officeDocument/2006/relationships/hyperlink" Target="http://base.consultant.ru/cons/cgi/online.cgi?req=doc;base=LAW;n=122998" TargetMode="External"/><Relationship Id="rId44" Type="http://schemas.openxmlformats.org/officeDocument/2006/relationships/hyperlink" Target="http://www.cfin.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hyperlink" Target="http://www.government-nnov.ru/?id=61325" TargetMode="External"/><Relationship Id="rId27" Type="http://schemas.openxmlformats.org/officeDocument/2006/relationships/image" Target="media/image5.emf"/><Relationship Id="rId30" Type="http://schemas.openxmlformats.org/officeDocument/2006/relationships/hyperlink" Target="http://base.consultant.ru/cons/cgi/online.cgi?req=doc;base=LAW;n=130765" TargetMode="External"/><Relationship Id="rId35" Type="http://schemas.openxmlformats.org/officeDocument/2006/relationships/hyperlink" Target="http://www.wipo.int/" TargetMode="External"/><Relationship Id="rId43" Type="http://schemas.openxmlformats.org/officeDocument/2006/relationships/hyperlink" Target="http://www.cdf.org" TargetMode="External"/><Relationship Id="rId48" Type="http://schemas.openxmlformats.org/officeDocument/2006/relationships/hyperlink" Target="http://it4b.icsti.su/itb/ps/ps_all.html"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9C3AD-2E12-482C-A639-68B4A1462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14961</Words>
  <Characters>85280</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Ольга Викторовна Русакова</cp:lastModifiedBy>
  <cp:revision>2</cp:revision>
  <cp:lastPrinted>2014-06-09T12:05:00Z</cp:lastPrinted>
  <dcterms:created xsi:type="dcterms:W3CDTF">2014-06-09T12:10:00Z</dcterms:created>
  <dcterms:modified xsi:type="dcterms:W3CDTF">2014-06-09T12:10:00Z</dcterms:modified>
</cp:coreProperties>
</file>