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8A3" w:rsidRPr="002C7B37" w:rsidRDefault="00CA48A3" w:rsidP="00CA48A3">
      <w:pPr>
        <w:ind w:left="159"/>
        <w:contextualSpacing/>
        <w:jc w:val="center"/>
      </w:pPr>
      <w:r w:rsidRPr="002C7B37">
        <w:t>МИНИСТЕРСТВО ОБРАЗОВАНИЯ И НАУКИ РФ</w:t>
      </w:r>
    </w:p>
    <w:p w:rsidR="00CA48A3" w:rsidRPr="002C7B37" w:rsidRDefault="00CA48A3" w:rsidP="00CA48A3">
      <w:pPr>
        <w:ind w:left="159"/>
        <w:contextualSpacing/>
        <w:jc w:val="center"/>
        <w:rPr>
          <w:b/>
        </w:rPr>
      </w:pPr>
      <w:r w:rsidRPr="002C7B37">
        <w:rPr>
          <w:b/>
        </w:rPr>
        <w:t>Федеральное государственное автономное</w:t>
      </w:r>
    </w:p>
    <w:p w:rsidR="00CA48A3" w:rsidRPr="002C7B37" w:rsidRDefault="00CA48A3" w:rsidP="00CA48A3">
      <w:pPr>
        <w:ind w:left="159"/>
        <w:contextualSpacing/>
        <w:jc w:val="center"/>
        <w:rPr>
          <w:b/>
        </w:rPr>
      </w:pPr>
      <w:r w:rsidRPr="002C7B37">
        <w:rPr>
          <w:b/>
        </w:rPr>
        <w:t>образовательное учреждение высшего образования</w:t>
      </w:r>
    </w:p>
    <w:p w:rsidR="006760C2" w:rsidRPr="002C7B37" w:rsidRDefault="00CA48A3" w:rsidP="00CA48A3">
      <w:pPr>
        <w:ind w:left="159"/>
        <w:contextualSpacing/>
        <w:jc w:val="center"/>
        <w:rPr>
          <w:b/>
        </w:rPr>
      </w:pPr>
      <w:r w:rsidRPr="002C7B37">
        <w:rPr>
          <w:b/>
        </w:rPr>
        <w:t xml:space="preserve">«Национальный исследовательский </w:t>
      </w:r>
    </w:p>
    <w:p w:rsidR="00CA48A3" w:rsidRPr="002C7B37" w:rsidRDefault="00CA48A3" w:rsidP="00CA48A3">
      <w:pPr>
        <w:ind w:left="159"/>
        <w:contextualSpacing/>
        <w:jc w:val="center"/>
        <w:rPr>
          <w:b/>
        </w:rPr>
      </w:pPr>
      <w:r w:rsidRPr="002C7B37">
        <w:rPr>
          <w:b/>
        </w:rPr>
        <w:t>Нижегородский</w:t>
      </w:r>
      <w:r w:rsidR="006760C2" w:rsidRPr="002C7B37">
        <w:rPr>
          <w:b/>
        </w:rPr>
        <w:t xml:space="preserve"> </w:t>
      </w:r>
      <w:r w:rsidRPr="002C7B37">
        <w:rPr>
          <w:b/>
        </w:rPr>
        <w:t>государственный университет им. Н.И. Лобачевского»</w:t>
      </w:r>
    </w:p>
    <w:p w:rsidR="00CA48A3" w:rsidRPr="002C7B37" w:rsidRDefault="00CA48A3" w:rsidP="00CA48A3">
      <w:pPr>
        <w:jc w:val="center"/>
      </w:pPr>
    </w:p>
    <w:p w:rsidR="00CA48A3" w:rsidRPr="002C7B37" w:rsidRDefault="00CA48A3" w:rsidP="00CA48A3">
      <w:pPr>
        <w:jc w:val="center"/>
      </w:pPr>
    </w:p>
    <w:p w:rsidR="00CA48A3" w:rsidRPr="002C7B37" w:rsidRDefault="00CA48A3" w:rsidP="00CA48A3">
      <w:pPr>
        <w:jc w:val="center"/>
        <w:rPr>
          <w:b/>
        </w:rPr>
      </w:pPr>
    </w:p>
    <w:p w:rsidR="00CA48A3" w:rsidRDefault="00CA48A3" w:rsidP="00CA48A3">
      <w:pPr>
        <w:jc w:val="center"/>
      </w:pPr>
    </w:p>
    <w:p w:rsidR="002C7B37" w:rsidRPr="002C7B37" w:rsidRDefault="002C7B37" w:rsidP="00CA48A3">
      <w:pPr>
        <w:jc w:val="center"/>
      </w:pPr>
    </w:p>
    <w:p w:rsidR="00CA48A3" w:rsidRPr="002C7B37" w:rsidRDefault="00FF5326" w:rsidP="00FF5326">
      <w:pPr>
        <w:tabs>
          <w:tab w:val="left" w:pos="7088"/>
          <w:tab w:val="left" w:pos="7230"/>
        </w:tabs>
        <w:jc w:val="center"/>
      </w:pPr>
      <w:r w:rsidRPr="002C7B37">
        <w:t xml:space="preserve">                                                                      Ю.В. Граница</w:t>
      </w:r>
    </w:p>
    <w:p w:rsidR="00FF5326" w:rsidRPr="002C7B37" w:rsidRDefault="00FF5326" w:rsidP="00FF5326">
      <w:pPr>
        <w:jc w:val="center"/>
      </w:pPr>
      <w:r w:rsidRPr="002C7B37">
        <w:t xml:space="preserve">                                                                           Л..Н. Жиженкова</w:t>
      </w:r>
    </w:p>
    <w:p w:rsidR="00920A2E" w:rsidRPr="0008377C" w:rsidRDefault="00920A2E" w:rsidP="00CA48A3">
      <w:pPr>
        <w:jc w:val="center"/>
        <w:rPr>
          <w:b/>
          <w:sz w:val="36"/>
          <w:szCs w:val="36"/>
        </w:rPr>
      </w:pPr>
    </w:p>
    <w:p w:rsidR="00920A2E" w:rsidRPr="0008377C" w:rsidRDefault="00920A2E" w:rsidP="00CA48A3">
      <w:pPr>
        <w:jc w:val="center"/>
        <w:rPr>
          <w:b/>
          <w:sz w:val="36"/>
          <w:szCs w:val="36"/>
        </w:rPr>
      </w:pPr>
    </w:p>
    <w:p w:rsidR="00920A2E" w:rsidRPr="0008377C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Pr="00FF5326" w:rsidRDefault="005B56C0" w:rsidP="00CA48A3">
      <w:pPr>
        <w:jc w:val="center"/>
        <w:rPr>
          <w:b/>
          <w:sz w:val="44"/>
          <w:szCs w:val="44"/>
        </w:rPr>
      </w:pPr>
      <w:r w:rsidRPr="00FF5326">
        <w:rPr>
          <w:b/>
          <w:sz w:val="44"/>
          <w:szCs w:val="44"/>
        </w:rPr>
        <w:t xml:space="preserve">Методические указания по выполнению </w:t>
      </w:r>
      <w:r w:rsidR="007926EB">
        <w:rPr>
          <w:b/>
          <w:sz w:val="44"/>
          <w:szCs w:val="44"/>
        </w:rPr>
        <w:t xml:space="preserve">итоговой письменной </w:t>
      </w:r>
      <w:r w:rsidR="007E33FD" w:rsidRPr="00FF5326">
        <w:rPr>
          <w:b/>
          <w:sz w:val="44"/>
          <w:szCs w:val="44"/>
        </w:rPr>
        <w:t xml:space="preserve">контрольной </w:t>
      </w:r>
      <w:r w:rsidRPr="00FF5326">
        <w:rPr>
          <w:b/>
          <w:sz w:val="44"/>
          <w:szCs w:val="44"/>
        </w:rPr>
        <w:t xml:space="preserve">работы по дисциплине </w:t>
      </w:r>
    </w:p>
    <w:p w:rsidR="00CA48A3" w:rsidRDefault="005B56C0" w:rsidP="00CA48A3">
      <w:pPr>
        <w:jc w:val="center"/>
        <w:rPr>
          <w:b/>
          <w:sz w:val="44"/>
          <w:szCs w:val="44"/>
        </w:rPr>
      </w:pPr>
      <w:r w:rsidRPr="00FF5326">
        <w:rPr>
          <w:b/>
          <w:sz w:val="44"/>
          <w:szCs w:val="44"/>
        </w:rPr>
        <w:t>«</w:t>
      </w:r>
      <w:r w:rsidR="00E33068" w:rsidRPr="00FF5326">
        <w:rPr>
          <w:b/>
          <w:sz w:val="44"/>
          <w:szCs w:val="44"/>
        </w:rPr>
        <w:t>Аудит</w:t>
      </w:r>
      <w:r w:rsidR="00F13349" w:rsidRPr="00FF5326">
        <w:rPr>
          <w:b/>
          <w:sz w:val="44"/>
          <w:szCs w:val="44"/>
        </w:rPr>
        <w:t>»</w:t>
      </w:r>
    </w:p>
    <w:p w:rsidR="00FF5326" w:rsidRPr="00FF5326" w:rsidRDefault="00FF5326" w:rsidP="00CA48A3">
      <w:pPr>
        <w:jc w:val="center"/>
        <w:rPr>
          <w:b/>
          <w:sz w:val="44"/>
          <w:szCs w:val="44"/>
        </w:rPr>
      </w:pPr>
    </w:p>
    <w:p w:rsidR="00CA48A3" w:rsidRPr="0008377C" w:rsidRDefault="00CA48A3" w:rsidP="00CA48A3">
      <w:pPr>
        <w:jc w:val="center"/>
        <w:rPr>
          <w:sz w:val="32"/>
          <w:szCs w:val="32"/>
        </w:rPr>
      </w:pPr>
      <w:r w:rsidRPr="0008377C">
        <w:rPr>
          <w:sz w:val="32"/>
          <w:szCs w:val="32"/>
        </w:rPr>
        <w:t>Учебно-методическое пособие</w:t>
      </w:r>
    </w:p>
    <w:p w:rsidR="00CA48A3" w:rsidRPr="0008377C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2C7B37" w:rsidRDefault="002C7B37" w:rsidP="00CA48A3">
      <w:pPr>
        <w:ind w:left="159" w:firstLine="578"/>
        <w:contextualSpacing/>
        <w:jc w:val="center"/>
      </w:pPr>
    </w:p>
    <w:p w:rsidR="002C7B37" w:rsidRPr="0008377C" w:rsidRDefault="002C7B37" w:rsidP="00CA48A3">
      <w:pPr>
        <w:ind w:left="159" w:firstLine="578"/>
        <w:contextualSpacing/>
        <w:jc w:val="center"/>
      </w:pPr>
    </w:p>
    <w:p w:rsidR="005B56C0" w:rsidRPr="002C7B37" w:rsidRDefault="00CA48A3" w:rsidP="00CA48A3">
      <w:pPr>
        <w:ind w:left="159" w:firstLine="578"/>
        <w:contextualSpacing/>
        <w:jc w:val="center"/>
      </w:pPr>
      <w:r w:rsidRPr="002C7B37">
        <w:t xml:space="preserve">Рекомендовано методической комиссией института экономики и предпринимательства для студентов ННГУ, обучающихся </w:t>
      </w:r>
    </w:p>
    <w:p w:rsidR="005B56C0" w:rsidRPr="002C7B37" w:rsidRDefault="00CA48A3" w:rsidP="00CA48A3">
      <w:pPr>
        <w:ind w:left="159" w:firstLine="578"/>
        <w:contextualSpacing/>
        <w:jc w:val="center"/>
      </w:pPr>
      <w:r w:rsidRPr="002C7B37">
        <w:t xml:space="preserve">по </w:t>
      </w:r>
      <w:r w:rsidR="00FF5326" w:rsidRPr="002C7B37">
        <w:t>специальности среднего профессионального образования</w:t>
      </w:r>
    </w:p>
    <w:p w:rsidR="00CA48A3" w:rsidRPr="002C7B37" w:rsidRDefault="00E33068" w:rsidP="00CA48A3">
      <w:pPr>
        <w:ind w:left="159" w:firstLine="578"/>
        <w:contextualSpacing/>
        <w:jc w:val="center"/>
      </w:pPr>
      <w:r w:rsidRPr="002C7B37">
        <w:t>38.02.01 «Экономика и бухгалтерский учет (по отраслям)»</w:t>
      </w:r>
      <w:r w:rsidR="00CA48A3" w:rsidRPr="002C7B37">
        <w:t xml:space="preserve">  </w:t>
      </w:r>
    </w:p>
    <w:p w:rsidR="00CA48A3" w:rsidRPr="002C7B37" w:rsidRDefault="00CA48A3" w:rsidP="00CA48A3"/>
    <w:p w:rsidR="00CA48A3" w:rsidRPr="002C7B37" w:rsidRDefault="00CA48A3" w:rsidP="00CA48A3"/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  <w:rPr>
          <w:i/>
        </w:rPr>
      </w:pPr>
    </w:p>
    <w:p w:rsidR="005B56C0" w:rsidRPr="0008377C" w:rsidRDefault="005B56C0" w:rsidP="00CA48A3">
      <w:pPr>
        <w:spacing w:line="360" w:lineRule="auto"/>
        <w:ind w:left="159" w:firstLine="578"/>
        <w:contextualSpacing/>
        <w:jc w:val="center"/>
      </w:pPr>
    </w:p>
    <w:p w:rsidR="001144DC" w:rsidRPr="0008377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Pr="0008377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Pr="0008377C" w:rsidRDefault="001144DC" w:rsidP="00CA48A3">
      <w:pPr>
        <w:spacing w:line="360" w:lineRule="auto"/>
        <w:ind w:left="159" w:firstLine="578"/>
        <w:contextualSpacing/>
        <w:jc w:val="center"/>
      </w:pPr>
    </w:p>
    <w:p w:rsidR="00CA48A3" w:rsidRPr="0008377C" w:rsidRDefault="00CA48A3" w:rsidP="00CA48A3">
      <w:pPr>
        <w:spacing w:line="360" w:lineRule="auto"/>
        <w:ind w:left="159" w:firstLine="578"/>
        <w:contextualSpacing/>
        <w:jc w:val="center"/>
      </w:pPr>
      <w:r w:rsidRPr="0008377C">
        <w:t>Нижний Новгород</w:t>
      </w:r>
    </w:p>
    <w:p w:rsidR="00CA48A3" w:rsidRPr="0008377C" w:rsidRDefault="00CA48A3" w:rsidP="00CA48A3">
      <w:pPr>
        <w:spacing w:line="360" w:lineRule="auto"/>
        <w:ind w:left="159" w:firstLine="578"/>
        <w:contextualSpacing/>
        <w:jc w:val="center"/>
      </w:pPr>
      <w:r w:rsidRPr="0008377C">
        <w:t>2017</w:t>
      </w:r>
    </w:p>
    <w:p w:rsidR="00CA48A3" w:rsidRPr="004154FC" w:rsidRDefault="001144DC" w:rsidP="00920A2E">
      <w:pPr>
        <w:spacing w:after="200" w:line="276" w:lineRule="auto"/>
      </w:pPr>
      <w:r w:rsidRPr="0008377C">
        <w:br w:type="page"/>
      </w:r>
      <w:r w:rsidR="00805914" w:rsidRPr="004154FC">
        <w:lastRenderedPageBreak/>
        <w:t>УДК 657.6 (075.8)</w:t>
      </w:r>
    </w:p>
    <w:p w:rsidR="00805914" w:rsidRPr="0008377C" w:rsidRDefault="00CA48A3" w:rsidP="00920A2E">
      <w:pPr>
        <w:contextualSpacing/>
        <w:rPr>
          <w:bCs/>
        </w:rPr>
      </w:pPr>
      <w:r w:rsidRPr="004154FC">
        <w:t xml:space="preserve">ББК </w:t>
      </w:r>
      <w:r w:rsidR="00805914" w:rsidRPr="004154FC">
        <w:rPr>
          <w:b/>
          <w:bCs/>
        </w:rPr>
        <w:t>65.052.8я73-5</w:t>
      </w:r>
    </w:p>
    <w:p w:rsidR="00805914" w:rsidRPr="0008377C" w:rsidRDefault="00805914" w:rsidP="00920A2E">
      <w:pPr>
        <w:contextualSpacing/>
        <w:rPr>
          <w:b/>
          <w:bCs/>
        </w:rPr>
      </w:pPr>
    </w:p>
    <w:p w:rsidR="00F13349" w:rsidRPr="0008377C" w:rsidRDefault="00F13349" w:rsidP="00F13349">
      <w:pPr>
        <w:ind w:left="159" w:firstLine="578"/>
        <w:contextualSpacing/>
        <w:jc w:val="both"/>
      </w:pPr>
    </w:p>
    <w:p w:rsidR="00CA48A3" w:rsidRPr="0008377C" w:rsidRDefault="005B56C0" w:rsidP="00F13349">
      <w:pPr>
        <w:ind w:left="159" w:firstLine="578"/>
        <w:contextualSpacing/>
        <w:jc w:val="both"/>
      </w:pPr>
      <w:r w:rsidRPr="0008377C">
        <w:t xml:space="preserve">Методические указания по выполнению </w:t>
      </w:r>
      <w:r w:rsidR="003A6B0C">
        <w:t>итоговой п</w:t>
      </w:r>
      <w:r w:rsidR="00477C10">
        <w:t xml:space="preserve">исьменной </w:t>
      </w:r>
      <w:r w:rsidR="00DC4562">
        <w:t>контрольной</w:t>
      </w:r>
      <w:r w:rsidR="00BE4EE3" w:rsidRPr="0008377C">
        <w:t xml:space="preserve"> работы по дисциплине «</w:t>
      </w:r>
      <w:r w:rsidR="00E33068" w:rsidRPr="0008377C">
        <w:t>Аудит</w:t>
      </w:r>
      <w:r w:rsidR="00F13349" w:rsidRPr="0008377C">
        <w:t>»</w:t>
      </w:r>
      <w:r w:rsidR="00CA48A3" w:rsidRPr="0008377C">
        <w:rPr>
          <w:sz w:val="36"/>
          <w:szCs w:val="36"/>
        </w:rPr>
        <w:t xml:space="preserve">. </w:t>
      </w:r>
      <w:r w:rsidR="00023BAD" w:rsidRPr="0008377C">
        <w:t xml:space="preserve">Авторы: </w:t>
      </w:r>
      <w:r w:rsidR="00BC44D3" w:rsidRPr="0008377C">
        <w:t xml:space="preserve">Ю.В. Граница, </w:t>
      </w:r>
      <w:r w:rsidR="00E33068" w:rsidRPr="0008377C">
        <w:t>Л.Н. Жиженкова</w:t>
      </w:r>
      <w:r w:rsidR="00CA48A3" w:rsidRPr="0008377C">
        <w:t xml:space="preserve">: </w:t>
      </w:r>
      <w:r w:rsidR="00BE4EE3" w:rsidRPr="0008377C">
        <w:t>у</w:t>
      </w:r>
      <w:r w:rsidR="00CA48A3" w:rsidRPr="0008377C">
        <w:t>чебно-методическое пособие. - Нижний Новгород: Ни</w:t>
      </w:r>
      <w:r w:rsidR="00BE4EE3" w:rsidRPr="0008377C">
        <w:t xml:space="preserve">жегородский </w:t>
      </w:r>
      <w:r w:rsidR="00A62A00" w:rsidRPr="0008377C">
        <w:t>госуниверситет, 2017</w:t>
      </w:r>
      <w:r w:rsidR="00CA48A3" w:rsidRPr="0008377C">
        <w:t>. -</w:t>
      </w:r>
      <w:r w:rsidR="00BE4EE3" w:rsidRPr="0008377C">
        <w:t xml:space="preserve"> </w:t>
      </w:r>
      <w:r w:rsidR="00CA48A3" w:rsidRPr="0008377C">
        <w:t xml:space="preserve"> с.</w:t>
      </w:r>
      <w:r w:rsidR="0045506F" w:rsidRPr="0008377C">
        <w:t xml:space="preserve"> </w:t>
      </w:r>
      <w:r w:rsidR="00843322">
        <w:t>23</w:t>
      </w:r>
    </w:p>
    <w:p w:rsidR="00105C27" w:rsidRPr="0008377C" w:rsidRDefault="00105C27" w:rsidP="00CA48A3">
      <w:pPr>
        <w:ind w:firstLine="548"/>
      </w:pPr>
    </w:p>
    <w:p w:rsidR="00CA48A3" w:rsidRPr="0008377C" w:rsidRDefault="00CA48A3" w:rsidP="00CA48A3">
      <w:pPr>
        <w:ind w:firstLine="548"/>
        <w:rPr>
          <w:b/>
        </w:rPr>
      </w:pPr>
      <w:r w:rsidRPr="0008377C">
        <w:t>Рецензент</w:t>
      </w:r>
      <w:r w:rsidR="00023BAD" w:rsidRPr="0008377C">
        <w:t xml:space="preserve">: </w:t>
      </w:r>
      <w:r w:rsidR="00BE4EE3" w:rsidRPr="0008377C">
        <w:t>Петров С.С.</w:t>
      </w:r>
    </w:p>
    <w:p w:rsidR="00CA48A3" w:rsidRPr="0008377C" w:rsidRDefault="00CA48A3" w:rsidP="00CA48A3"/>
    <w:p w:rsidR="00CA48A3" w:rsidRPr="0008377C" w:rsidRDefault="00CA48A3" w:rsidP="00CA48A3">
      <w:pPr>
        <w:ind w:firstLine="548"/>
        <w:jc w:val="both"/>
      </w:pPr>
      <w:r w:rsidRPr="0008377C">
        <w:t xml:space="preserve">В настоящем </w:t>
      </w:r>
      <w:r w:rsidR="00BE4EE3" w:rsidRPr="0008377C">
        <w:t xml:space="preserve">учебно-методическом пособии определены задания для </w:t>
      </w:r>
      <w:r w:rsidR="007E33FD">
        <w:t>контрольной</w:t>
      </w:r>
      <w:r w:rsidR="00BE4EE3" w:rsidRPr="0008377C">
        <w:t xml:space="preserve"> работы и рекомендации по их выполнению</w:t>
      </w:r>
    </w:p>
    <w:p w:rsidR="00E33068" w:rsidRPr="0008377C" w:rsidRDefault="00CA48A3" w:rsidP="00E33068">
      <w:pPr>
        <w:ind w:left="159" w:firstLine="578"/>
        <w:contextualSpacing/>
        <w:jc w:val="both"/>
      </w:pPr>
      <w:r w:rsidRPr="0008377C">
        <w:t xml:space="preserve">Учебно-методическое пособие предназначено для студентов, </w:t>
      </w:r>
      <w:r w:rsidR="00BE4EE3" w:rsidRPr="0008377C">
        <w:t xml:space="preserve">обучающихся по специальности </w:t>
      </w:r>
      <w:r w:rsidR="00E33068" w:rsidRPr="0008377C">
        <w:t>38.02.01 «Экономика и бухгалтерский учет (по отраслям)»</w:t>
      </w:r>
    </w:p>
    <w:p w:rsidR="00E33068" w:rsidRPr="0008377C" w:rsidRDefault="00E33068" w:rsidP="00E33068">
      <w:pPr>
        <w:ind w:left="159" w:firstLine="578"/>
        <w:contextualSpacing/>
        <w:jc w:val="both"/>
        <w:rPr>
          <w:b/>
        </w:rPr>
      </w:pPr>
      <w:r w:rsidRPr="0008377C">
        <w:rPr>
          <w:b/>
        </w:rPr>
        <w:tab/>
      </w:r>
    </w:p>
    <w:p w:rsidR="00CA48A3" w:rsidRPr="0008377C" w:rsidRDefault="00CA48A3" w:rsidP="00CA48A3">
      <w:pPr>
        <w:ind w:left="159" w:firstLine="578"/>
        <w:contextualSpacing/>
        <w:jc w:val="both"/>
      </w:pPr>
    </w:p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/>
    <w:p w:rsidR="001144DC" w:rsidRPr="0008377C" w:rsidRDefault="001144DC" w:rsidP="00CA48A3">
      <w:pPr>
        <w:ind w:left="159"/>
        <w:contextualSpacing/>
        <w:jc w:val="center"/>
      </w:pPr>
    </w:p>
    <w:p w:rsidR="001144DC" w:rsidRPr="0008377C" w:rsidRDefault="001144DC" w:rsidP="00CA48A3">
      <w:pPr>
        <w:ind w:left="159"/>
        <w:contextualSpacing/>
        <w:jc w:val="center"/>
      </w:pPr>
    </w:p>
    <w:p w:rsidR="00CA48A3" w:rsidRPr="0008377C" w:rsidRDefault="00CA48A3" w:rsidP="00CA48A3">
      <w:pPr>
        <w:ind w:left="159"/>
        <w:contextualSpacing/>
        <w:jc w:val="center"/>
      </w:pPr>
      <w:r w:rsidRPr="0008377C">
        <w:t>Ответственный за выпуск:</w:t>
      </w:r>
    </w:p>
    <w:p w:rsidR="00CA48A3" w:rsidRPr="0008377C" w:rsidRDefault="00CA48A3" w:rsidP="00CA48A3">
      <w:pPr>
        <w:ind w:left="159"/>
        <w:contextualSpacing/>
        <w:jc w:val="center"/>
      </w:pPr>
      <w:r w:rsidRPr="0008377C">
        <w:t>председатель</w:t>
      </w:r>
      <w:r w:rsidR="0045506F" w:rsidRPr="0008377C">
        <w:t xml:space="preserve"> методической комиссии ИЭП ННГУ</w:t>
      </w:r>
    </w:p>
    <w:p w:rsidR="00CA48A3" w:rsidRPr="0008377C" w:rsidRDefault="00CA48A3" w:rsidP="00CA48A3">
      <w:pPr>
        <w:ind w:left="159"/>
        <w:contextualSpacing/>
        <w:jc w:val="center"/>
      </w:pPr>
      <w:r w:rsidRPr="0008377C">
        <w:t xml:space="preserve">к.э.н., доцент </w:t>
      </w:r>
      <w:r w:rsidR="004A0529">
        <w:t>Летягина Е.Н.</w:t>
      </w:r>
    </w:p>
    <w:p w:rsidR="00CA48A3" w:rsidRPr="0008377C" w:rsidRDefault="00CA48A3" w:rsidP="00CA48A3">
      <w:pPr>
        <w:contextualSpacing/>
      </w:pPr>
    </w:p>
    <w:p w:rsidR="00CA48A3" w:rsidRPr="0008377C" w:rsidRDefault="00CA48A3" w:rsidP="00CA48A3">
      <w:pPr>
        <w:ind w:left="159"/>
        <w:contextualSpacing/>
        <w:jc w:val="center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1144DC" w:rsidRPr="0008377C" w:rsidRDefault="001144DC" w:rsidP="00F13349">
      <w:pPr>
        <w:ind w:left="159" w:firstLine="578"/>
        <w:contextualSpacing/>
        <w:jc w:val="right"/>
      </w:pPr>
    </w:p>
    <w:p w:rsidR="00F13349" w:rsidRPr="005D6AE5" w:rsidRDefault="00797CD6" w:rsidP="00F13349">
      <w:pPr>
        <w:ind w:left="159" w:firstLine="578"/>
        <w:contextualSpacing/>
        <w:jc w:val="right"/>
      </w:pPr>
      <w:r w:rsidRPr="005D6AE5">
        <w:t>УДК 657.6(075.8)</w:t>
      </w:r>
    </w:p>
    <w:p w:rsidR="00F13349" w:rsidRPr="0008377C" w:rsidRDefault="00F13349" w:rsidP="00F13349">
      <w:pPr>
        <w:ind w:left="159" w:firstLine="578"/>
        <w:contextualSpacing/>
        <w:jc w:val="right"/>
        <w:rPr>
          <w:b/>
          <w:bCs/>
        </w:rPr>
      </w:pPr>
      <w:r w:rsidRPr="005D6AE5">
        <w:t xml:space="preserve">ББК </w:t>
      </w:r>
      <w:r w:rsidR="00797CD6" w:rsidRPr="005D6AE5">
        <w:rPr>
          <w:b/>
          <w:bCs/>
        </w:rPr>
        <w:t>65.052.8я73-5</w:t>
      </w:r>
    </w:p>
    <w:p w:rsidR="00F13349" w:rsidRPr="0008377C" w:rsidRDefault="00CA48A3" w:rsidP="00CA48A3">
      <w:pPr>
        <w:ind w:left="159" w:firstLine="578"/>
        <w:contextualSpacing/>
        <w:jc w:val="center"/>
        <w:rPr>
          <w:rFonts w:eastAsiaTheme="minorHAnsi"/>
          <w:shd w:val="clear" w:color="auto" w:fill="FFFFFF"/>
          <w:lang w:eastAsia="en-US"/>
        </w:rPr>
      </w:pPr>
      <w:r w:rsidRPr="0008377C">
        <w:rPr>
          <w:rFonts w:eastAsiaTheme="minorHAnsi"/>
          <w:shd w:val="clear" w:color="auto" w:fill="FFFFFF"/>
          <w:lang w:eastAsia="en-US"/>
        </w:rPr>
        <w:t xml:space="preserve">                                           </w:t>
      </w:r>
    </w:p>
    <w:p w:rsidR="00CA48A3" w:rsidRPr="0008377C" w:rsidRDefault="00CA48A3" w:rsidP="00CA48A3">
      <w:pPr>
        <w:ind w:left="159" w:firstLine="578"/>
        <w:contextualSpacing/>
        <w:jc w:val="center"/>
        <w:rPr>
          <w:b/>
        </w:rPr>
      </w:pPr>
      <w:r w:rsidRPr="0008377C">
        <w:rPr>
          <w:rFonts w:eastAsiaTheme="minorHAnsi"/>
          <w:shd w:val="clear" w:color="auto" w:fill="FFFFFF"/>
          <w:lang w:eastAsia="en-US"/>
        </w:rPr>
        <w:t xml:space="preserve"> © </w:t>
      </w:r>
      <w:r w:rsidRPr="0008377C">
        <w:rPr>
          <w:b/>
        </w:rPr>
        <w:t xml:space="preserve">Национальный исследовательский </w:t>
      </w:r>
    </w:p>
    <w:p w:rsidR="00CA48A3" w:rsidRPr="0008377C" w:rsidRDefault="00CA48A3" w:rsidP="00CA48A3">
      <w:pPr>
        <w:ind w:left="159" w:firstLine="578"/>
        <w:contextualSpacing/>
        <w:jc w:val="center"/>
        <w:rPr>
          <w:b/>
        </w:rPr>
      </w:pPr>
      <w:r w:rsidRPr="0008377C">
        <w:rPr>
          <w:b/>
        </w:rPr>
        <w:t xml:space="preserve">                                       Нижегородский государственный</w:t>
      </w:r>
    </w:p>
    <w:p w:rsidR="00CA48A3" w:rsidRPr="001A734F" w:rsidRDefault="00CA48A3" w:rsidP="00CA48A3">
      <w:pPr>
        <w:ind w:left="159" w:firstLine="578"/>
        <w:contextualSpacing/>
        <w:jc w:val="right"/>
        <w:rPr>
          <w:b/>
        </w:rPr>
      </w:pPr>
      <w:r w:rsidRPr="0008377C">
        <w:rPr>
          <w:b/>
        </w:rPr>
        <w:t xml:space="preserve">   Университет им. Н.И. </w:t>
      </w:r>
      <w:r w:rsidR="00C40A93">
        <w:rPr>
          <w:b/>
        </w:rPr>
        <w:t>Лобачевского, 201</w:t>
      </w:r>
      <w:r w:rsidR="00C40A93" w:rsidRPr="001A734F">
        <w:rPr>
          <w:b/>
        </w:rPr>
        <w:t>7</w:t>
      </w:r>
    </w:p>
    <w:p w:rsidR="00CA48A3" w:rsidRPr="0008377C" w:rsidRDefault="00CA48A3">
      <w:pPr>
        <w:spacing w:after="200" w:line="276" w:lineRule="auto"/>
      </w:pPr>
    </w:p>
    <w:p w:rsidR="00CA48A3" w:rsidRPr="00387B83" w:rsidRDefault="001B5DFE" w:rsidP="001B5DFE">
      <w:pPr>
        <w:jc w:val="center"/>
      </w:pPr>
      <w:r w:rsidRPr="00387B83">
        <w:t>Содержание</w:t>
      </w:r>
    </w:p>
    <w:p w:rsidR="00CA48A3" w:rsidRPr="007E33FD" w:rsidRDefault="00CA48A3" w:rsidP="00CA48A3">
      <w:pPr>
        <w:rPr>
          <w:highlight w:val="yellow"/>
        </w:rPr>
      </w:pPr>
    </w:p>
    <w:p w:rsidR="00CA48A3" w:rsidRPr="007E33FD" w:rsidRDefault="00CA48A3" w:rsidP="00CA48A3">
      <w:pPr>
        <w:rPr>
          <w:highlight w:val="yellow"/>
        </w:rPr>
      </w:pPr>
    </w:p>
    <w:p w:rsidR="00843322" w:rsidRDefault="008433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rPr>
          <w:highlight w:val="yellow"/>
        </w:rPr>
        <w:fldChar w:fldCharType="begin"/>
      </w:r>
      <w:r>
        <w:rPr>
          <w:highlight w:val="yellow"/>
        </w:rPr>
        <w:instrText xml:space="preserve"> TOC \o "1-3" \h \z \u </w:instrText>
      </w:r>
      <w:r>
        <w:rPr>
          <w:highlight w:val="yellow"/>
        </w:rPr>
        <w:fldChar w:fldCharType="separate"/>
      </w:r>
      <w:hyperlink w:anchor="_Toc512801302" w:history="1">
        <w:r w:rsidRPr="00FF3775"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843322" w:rsidRDefault="0084332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2801303" w:history="1">
        <w:r w:rsidRPr="00FF3775">
          <w:rPr>
            <w:rStyle w:val="a6"/>
            <w:rFonts w:cs="Times New Roman (Заголовки (сло"/>
            <w:noProof/>
          </w:rPr>
          <w:t>1.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F3775">
          <w:rPr>
            <w:rStyle w:val="a6"/>
            <w:rFonts w:cs="Times New Roman (Заголовки (сло"/>
            <w:noProof/>
          </w:rPr>
          <w:t>Пояснительная записка  к методическим указаниям по выполнению контрольной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843322" w:rsidRDefault="0084332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2801304" w:history="1">
        <w:r w:rsidRPr="00FF3775">
          <w:rPr>
            <w:rStyle w:val="a6"/>
            <w:rFonts w:cs="Times New Roman (Заголовки (сло"/>
            <w:noProof/>
          </w:rPr>
          <w:t>2.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F3775">
          <w:rPr>
            <w:rStyle w:val="a6"/>
            <w:noProof/>
          </w:rPr>
          <w:t>Требования к оформлению контрольной работы.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843322" w:rsidRDefault="00843322">
      <w:pPr>
        <w:pStyle w:val="11"/>
        <w:tabs>
          <w:tab w:val="left" w:pos="440"/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2801305" w:history="1">
        <w:r w:rsidRPr="00FF3775">
          <w:rPr>
            <w:rStyle w:val="a6"/>
            <w:rFonts w:cs="Times New Roman (Заголовки (сло"/>
            <w:noProof/>
          </w:rPr>
          <w:t>3.</w:t>
        </w:r>
        <w:r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Pr="00FF3775">
          <w:rPr>
            <w:rStyle w:val="a6"/>
            <w:rFonts w:cs="Times New Roman (Заголовки (сло"/>
            <w:noProof/>
          </w:rPr>
          <w:t>Критерий оценки контрольной работы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843322" w:rsidRDefault="008433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2801306" w:history="1">
        <w:r w:rsidRPr="00FF3775">
          <w:rPr>
            <w:rStyle w:val="a6"/>
            <w:rFonts w:cs="Times New Roman (Заголовки (сло"/>
            <w:noProof/>
          </w:rPr>
          <w:t>Источники литературы, подлежащие изучению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843322" w:rsidRDefault="00843322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12801307" w:history="1">
        <w:r w:rsidRPr="00FF3775">
          <w:rPr>
            <w:rStyle w:val="a6"/>
            <w:rFonts w:cs="Times New Roman (Заголовки (сло"/>
            <w:noProof/>
          </w:rPr>
          <w:t>Приложение. Титульный лист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_Toc512801307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CA48A3" w:rsidRPr="0008377C" w:rsidRDefault="00843322" w:rsidP="00CA48A3">
      <w:r>
        <w:rPr>
          <w:highlight w:val="yellow"/>
        </w:rPr>
        <w:fldChar w:fldCharType="end"/>
      </w:r>
    </w:p>
    <w:p w:rsidR="001B5DFE" w:rsidRPr="0008377C" w:rsidRDefault="001B5DFE" w:rsidP="001B5DFE">
      <w:pPr>
        <w:jc w:val="center"/>
        <w:rPr>
          <w:b/>
          <w:sz w:val="36"/>
          <w:szCs w:val="36"/>
        </w:rPr>
      </w:pPr>
    </w:p>
    <w:p w:rsidR="001B5DFE" w:rsidRPr="0008377C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5355A0" w:rsidRDefault="005355A0" w:rsidP="001B5DFE">
      <w:pPr>
        <w:jc w:val="center"/>
        <w:rPr>
          <w:b/>
          <w:sz w:val="36"/>
          <w:szCs w:val="36"/>
        </w:rPr>
      </w:pPr>
    </w:p>
    <w:p w:rsidR="005355A0" w:rsidRDefault="005355A0" w:rsidP="001B5DFE">
      <w:pPr>
        <w:jc w:val="center"/>
        <w:rPr>
          <w:b/>
          <w:sz w:val="36"/>
          <w:szCs w:val="36"/>
        </w:rPr>
      </w:pPr>
    </w:p>
    <w:p w:rsidR="005355A0" w:rsidRDefault="005355A0" w:rsidP="001B5DFE">
      <w:pPr>
        <w:jc w:val="center"/>
        <w:rPr>
          <w:b/>
          <w:sz w:val="36"/>
          <w:szCs w:val="36"/>
        </w:rPr>
      </w:pPr>
    </w:p>
    <w:p w:rsidR="005355A0" w:rsidRDefault="005355A0" w:rsidP="001B5DFE">
      <w:pPr>
        <w:jc w:val="center"/>
        <w:rPr>
          <w:b/>
          <w:sz w:val="36"/>
          <w:szCs w:val="36"/>
        </w:rPr>
      </w:pPr>
    </w:p>
    <w:p w:rsidR="005355A0" w:rsidRDefault="005355A0" w:rsidP="001B5DFE">
      <w:pPr>
        <w:jc w:val="center"/>
        <w:rPr>
          <w:b/>
          <w:sz w:val="36"/>
          <w:szCs w:val="36"/>
        </w:rPr>
      </w:pPr>
    </w:p>
    <w:p w:rsidR="002C7B37" w:rsidRDefault="002C7B37">
      <w:pPr>
        <w:spacing w:after="200" w:line="276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F72807" w:rsidRPr="0008377C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512801302"/>
      <w:r w:rsidRPr="0008377C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510152" w:rsidRPr="0008377C" w:rsidRDefault="00510152" w:rsidP="00510152">
      <w:pPr>
        <w:jc w:val="both"/>
      </w:pPr>
    </w:p>
    <w:p w:rsidR="00F97A35" w:rsidRPr="00387B83" w:rsidRDefault="007E33FD" w:rsidP="00510152">
      <w:pPr>
        <w:jc w:val="both"/>
      </w:pPr>
      <w:r w:rsidRPr="00387B83">
        <w:t>Контрольная</w:t>
      </w:r>
      <w:r w:rsidR="00F72807" w:rsidRPr="00387B83">
        <w:t xml:space="preserve"> работа студентов — планируемая учебная работа студентов, выполняемая при методич</w:t>
      </w:r>
      <w:r w:rsidR="005355A0" w:rsidRPr="00387B83">
        <w:t>еском руководстве преподавателя.</w:t>
      </w:r>
      <w:r w:rsidR="007224EC" w:rsidRPr="00387B83">
        <w:t xml:space="preserve"> </w:t>
      </w:r>
      <w:r w:rsidR="00F72807" w:rsidRPr="00387B83">
        <w:t xml:space="preserve"> </w:t>
      </w:r>
      <w:r w:rsidRPr="00387B83">
        <w:t xml:space="preserve">Контрольная работа </w:t>
      </w:r>
      <w:r w:rsidR="00F72807" w:rsidRPr="00387B83">
        <w:t xml:space="preserve">студентов </w:t>
      </w:r>
      <w:r w:rsidR="00F72807" w:rsidRPr="00387B83">
        <w:rPr>
          <w:rFonts w:ascii="Cambria Math" w:hAnsi="Cambria Math" w:cs="Cambria Math"/>
        </w:rPr>
        <w:t>‐</w:t>
      </w:r>
      <w:r w:rsidR="00F72807" w:rsidRPr="00387B83">
        <w:t xml:space="preserve"> это вид учебно</w:t>
      </w:r>
      <w:r w:rsidR="005355A0" w:rsidRPr="00387B83">
        <w:rPr>
          <w:rFonts w:ascii="Cambria Math" w:hAnsi="Cambria Math" w:cs="Cambria Math"/>
        </w:rPr>
        <w:t xml:space="preserve">й </w:t>
      </w:r>
      <w:r w:rsidR="00F72807" w:rsidRPr="00387B83">
        <w:t xml:space="preserve">деятельности, состоящей в индивидуальном, выполнении студентами комплекса заданий, ориентированной </w:t>
      </w:r>
      <w:r w:rsidR="00F60429" w:rsidRPr="00387B83">
        <w:t xml:space="preserve">на освоение материала по курсу обучения. </w:t>
      </w:r>
    </w:p>
    <w:p w:rsidR="00F97A35" w:rsidRPr="00387B83" w:rsidRDefault="00F72807" w:rsidP="00F72807">
      <w:pPr>
        <w:jc w:val="both"/>
      </w:pPr>
      <w:r w:rsidRPr="00387B83">
        <w:t xml:space="preserve">Основная цель </w:t>
      </w:r>
      <w:r w:rsidR="005355A0" w:rsidRPr="00387B83">
        <w:t>контрольной работы</w:t>
      </w:r>
      <w:r w:rsidR="007E33FD" w:rsidRPr="00387B83">
        <w:t xml:space="preserve"> </w:t>
      </w:r>
      <w:r w:rsidRPr="00387B83">
        <w:t>студентов состоит в овладении знаниями, профессиональными умениями и н</w:t>
      </w:r>
      <w:r w:rsidR="00F97A35" w:rsidRPr="00387B83">
        <w:t>авыками деятельности по специальности.</w:t>
      </w:r>
      <w:r w:rsidRPr="00387B83">
        <w:t xml:space="preserve"> </w:t>
      </w:r>
    </w:p>
    <w:p w:rsidR="00F97A35" w:rsidRPr="00387B83" w:rsidRDefault="00F72807" w:rsidP="00F72807">
      <w:pPr>
        <w:jc w:val="both"/>
      </w:pPr>
      <w:r w:rsidRPr="00387B83">
        <w:t xml:space="preserve">Задачами организации </w:t>
      </w:r>
      <w:r w:rsidR="005355A0" w:rsidRPr="00387B83">
        <w:t>контрольной работы</w:t>
      </w:r>
      <w:r w:rsidR="007E33FD" w:rsidRPr="00387B83">
        <w:t xml:space="preserve"> </w:t>
      </w:r>
      <w:r w:rsidRPr="00387B83">
        <w:t xml:space="preserve">студентов являются: </w:t>
      </w:r>
    </w:p>
    <w:p w:rsidR="00F97A35" w:rsidRPr="00387B83" w:rsidRDefault="00F97A35" w:rsidP="00B858C0">
      <w:pPr>
        <w:pStyle w:val="a4"/>
        <w:numPr>
          <w:ilvl w:val="0"/>
          <w:numId w:val="1"/>
        </w:numPr>
        <w:jc w:val="both"/>
      </w:pPr>
      <w:r w:rsidRPr="00387B83">
        <w:t>р</w:t>
      </w:r>
      <w:r w:rsidR="00F72807" w:rsidRPr="00387B83">
        <w:t>азвитие спос</w:t>
      </w:r>
      <w:r w:rsidRPr="00387B83">
        <w:t>обности работать самостоятельно;</w:t>
      </w:r>
    </w:p>
    <w:p w:rsidR="00F97A35" w:rsidRPr="00387B83" w:rsidRDefault="00F72807" w:rsidP="00B858C0">
      <w:pPr>
        <w:pStyle w:val="a4"/>
        <w:numPr>
          <w:ilvl w:val="0"/>
          <w:numId w:val="1"/>
        </w:numPr>
        <w:jc w:val="both"/>
      </w:pPr>
      <w:r w:rsidRPr="00387B83">
        <w:t xml:space="preserve">формирование самостоятельности мышления и принятия решений. </w:t>
      </w:r>
    </w:p>
    <w:p w:rsidR="00F97A35" w:rsidRPr="00387B83" w:rsidRDefault="00F97A35" w:rsidP="00B858C0">
      <w:pPr>
        <w:pStyle w:val="a4"/>
        <w:numPr>
          <w:ilvl w:val="0"/>
          <w:numId w:val="1"/>
        </w:numPr>
        <w:jc w:val="both"/>
      </w:pPr>
      <w:r w:rsidRPr="00387B83">
        <w:t>стимулирование самообразования</w:t>
      </w:r>
      <w:r w:rsidR="005355A0" w:rsidRPr="00387B83">
        <w:t>,</w:t>
      </w:r>
    </w:p>
    <w:p w:rsidR="00F97A35" w:rsidRPr="00387B83" w:rsidRDefault="00F97A35" w:rsidP="00B858C0">
      <w:pPr>
        <w:pStyle w:val="a4"/>
        <w:numPr>
          <w:ilvl w:val="0"/>
          <w:numId w:val="1"/>
        </w:numPr>
        <w:jc w:val="both"/>
      </w:pPr>
      <w:r w:rsidRPr="00387B83">
        <w:t>р</w:t>
      </w:r>
      <w:r w:rsidR="00F72807" w:rsidRPr="00387B83">
        <w:t>азвитие способности планировать и распределять свое время</w:t>
      </w:r>
      <w:r w:rsidR="005355A0" w:rsidRPr="00387B83">
        <w:t>.</w:t>
      </w:r>
      <w:r w:rsidR="00F72807" w:rsidRPr="00387B83">
        <w:t xml:space="preserve"> </w:t>
      </w:r>
    </w:p>
    <w:p w:rsidR="00CD7FCE" w:rsidRPr="00387B83" w:rsidRDefault="00F97A35" w:rsidP="00F72807">
      <w:pPr>
        <w:jc w:val="both"/>
      </w:pPr>
      <w:r w:rsidRPr="00387B83">
        <w:t xml:space="preserve">Кроме того, </w:t>
      </w:r>
      <w:r w:rsidR="005355A0" w:rsidRPr="00387B83">
        <w:t>к</w:t>
      </w:r>
      <w:r w:rsidR="007E33FD" w:rsidRPr="00387B83">
        <w:t xml:space="preserve">онтрольная работа </w:t>
      </w:r>
      <w:r w:rsidRPr="00387B83">
        <w:t>направлена</w:t>
      </w:r>
      <w:r w:rsidR="00CD7FCE" w:rsidRPr="00387B83">
        <w:t xml:space="preserve"> на развитие  умения </w:t>
      </w:r>
      <w:r w:rsidR="00F72807" w:rsidRPr="00387B83">
        <w:t xml:space="preserve">обрабатывать и анализировать информацию из разных источников. </w:t>
      </w:r>
    </w:p>
    <w:p w:rsidR="00CD7FCE" w:rsidRPr="00387B83" w:rsidRDefault="00F72807" w:rsidP="00F72807">
      <w:pPr>
        <w:jc w:val="both"/>
      </w:pPr>
      <w:r w:rsidRPr="00387B83">
        <w:t xml:space="preserve">Среди функций </w:t>
      </w:r>
      <w:r w:rsidR="005355A0" w:rsidRPr="00387B83">
        <w:t>контрольной работы</w:t>
      </w:r>
      <w:r w:rsidR="00B74256" w:rsidRPr="00387B83">
        <w:t xml:space="preserve"> </w:t>
      </w:r>
      <w:r w:rsidRPr="00387B83">
        <w:t xml:space="preserve">студентов в общей системе обучения выделяют следующие: </w:t>
      </w:r>
    </w:p>
    <w:p w:rsidR="00CD7FCE" w:rsidRPr="00387B83" w:rsidRDefault="00CD7FCE" w:rsidP="00F72807">
      <w:pPr>
        <w:jc w:val="both"/>
      </w:pPr>
      <w:r w:rsidRPr="00387B83">
        <w:t xml:space="preserve">стимулирование  к </w:t>
      </w:r>
      <w:r w:rsidR="00F72807" w:rsidRPr="00387B83">
        <w:t xml:space="preserve"> </w:t>
      </w:r>
      <w:r w:rsidRPr="00387B83">
        <w:t>творческим видам деятельности;</w:t>
      </w:r>
      <w:r w:rsidR="00F72807" w:rsidRPr="00387B83">
        <w:t xml:space="preserve"> </w:t>
      </w:r>
    </w:p>
    <w:p w:rsidR="00CD7FCE" w:rsidRPr="00387B83" w:rsidRDefault="00F72807" w:rsidP="00F72807">
      <w:pPr>
        <w:jc w:val="both"/>
      </w:pPr>
      <w:r w:rsidRPr="00387B83">
        <w:t xml:space="preserve">формирование </w:t>
      </w:r>
      <w:r w:rsidR="00CD7FCE" w:rsidRPr="00387B83">
        <w:t>мотивации к самообразованию</w:t>
      </w:r>
      <w:r w:rsidR="005355A0" w:rsidRPr="00387B83">
        <w:t>.</w:t>
      </w:r>
    </w:p>
    <w:p w:rsidR="007F64EB" w:rsidRPr="00387B83" w:rsidRDefault="00F72807" w:rsidP="00F72807">
      <w:pPr>
        <w:jc w:val="both"/>
      </w:pPr>
      <w:r w:rsidRPr="00387B83">
        <w:t xml:space="preserve">Общим направлением </w:t>
      </w:r>
      <w:r w:rsidR="005355A0" w:rsidRPr="00387B83">
        <w:t>контрольной работы</w:t>
      </w:r>
      <w:r w:rsidR="00B74256" w:rsidRPr="00387B83">
        <w:t xml:space="preserve"> </w:t>
      </w:r>
      <w:r w:rsidR="007F64EB" w:rsidRPr="00387B83">
        <w:t xml:space="preserve">является </w:t>
      </w:r>
      <w:r w:rsidRPr="00387B83">
        <w:t xml:space="preserve">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Pr="00387B83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</w:rPr>
      </w:pPr>
      <w:r w:rsidRPr="00387B83">
        <w:br w:type="page"/>
      </w:r>
    </w:p>
    <w:p w:rsidR="001B5DFE" w:rsidRPr="00387B83" w:rsidRDefault="004E5076" w:rsidP="00B858C0">
      <w:pPr>
        <w:pStyle w:val="1"/>
        <w:numPr>
          <w:ilvl w:val="0"/>
          <w:numId w:val="3"/>
        </w:numPr>
        <w:jc w:val="center"/>
        <w:rPr>
          <w:rFonts w:cs="Times New Roman (Заголовки (сло"/>
          <w:color w:val="auto"/>
        </w:rPr>
      </w:pPr>
      <w:bookmarkStart w:id="1" w:name="_Toc512801303"/>
      <w:r w:rsidRPr="00387B83">
        <w:rPr>
          <w:rFonts w:cs="Times New Roman (Заголовки (сло"/>
          <w:color w:val="auto"/>
        </w:rPr>
        <w:lastRenderedPageBreak/>
        <w:t>Пояснительная записка</w:t>
      </w:r>
      <w:r w:rsidR="00920A2E" w:rsidRPr="00387B83">
        <w:rPr>
          <w:rFonts w:cs="Times New Roman (Заголовки (сло"/>
          <w:color w:val="auto"/>
        </w:rPr>
        <w:t xml:space="preserve">  к методическим указаниям по выполнению </w:t>
      </w:r>
      <w:r w:rsidR="00A45138" w:rsidRPr="00387B83">
        <w:rPr>
          <w:rFonts w:cs="Times New Roman (Заголовки (сло"/>
          <w:color w:val="auto"/>
        </w:rPr>
        <w:t>контрольной</w:t>
      </w:r>
      <w:r w:rsidR="00920A2E" w:rsidRPr="00387B83">
        <w:rPr>
          <w:rFonts w:cs="Times New Roman (Заголовки (сло"/>
          <w:color w:val="auto"/>
        </w:rPr>
        <w:t xml:space="preserve"> работы</w:t>
      </w:r>
      <w:bookmarkEnd w:id="1"/>
    </w:p>
    <w:p w:rsidR="004E5076" w:rsidRPr="00387B83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1B5DFE" w:rsidRPr="00387B83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387B83">
        <w:rPr>
          <w:lang w:eastAsia="en-US"/>
        </w:rPr>
        <w:t xml:space="preserve">Данные методические указания направлены на реализацию </w:t>
      </w:r>
      <w:r w:rsidR="005355A0" w:rsidRPr="00387B83">
        <w:t>контрольной работы</w:t>
      </w:r>
      <w:r w:rsidRPr="00387B83">
        <w:rPr>
          <w:lang w:eastAsia="en-US"/>
        </w:rPr>
        <w:t xml:space="preserve"> по</w:t>
      </w:r>
      <w:r w:rsidR="0070142C" w:rsidRPr="00387B83">
        <w:rPr>
          <w:lang w:eastAsia="en-US"/>
        </w:rPr>
        <w:t xml:space="preserve"> общепрофессиональной </w:t>
      </w:r>
      <w:r w:rsidRPr="00387B83">
        <w:rPr>
          <w:lang w:eastAsia="en-US"/>
        </w:rPr>
        <w:t xml:space="preserve"> дисциплине</w:t>
      </w:r>
      <w:r w:rsidR="0070142C" w:rsidRPr="00387B83">
        <w:rPr>
          <w:lang w:eastAsia="en-US"/>
        </w:rPr>
        <w:t xml:space="preserve">  профессионального цикла</w:t>
      </w:r>
      <w:r w:rsidRPr="00387B83">
        <w:rPr>
          <w:lang w:eastAsia="en-US"/>
        </w:rPr>
        <w:t xml:space="preserve"> «</w:t>
      </w:r>
      <w:r w:rsidR="00E33068" w:rsidRPr="00387B83">
        <w:rPr>
          <w:lang w:eastAsia="en-US"/>
        </w:rPr>
        <w:t>Аудит</w:t>
      </w:r>
      <w:r w:rsidRPr="00387B83">
        <w:rPr>
          <w:lang w:eastAsia="en-US"/>
        </w:rPr>
        <w:t>»</w:t>
      </w:r>
      <w:r w:rsidR="005355A0" w:rsidRPr="00387B83">
        <w:rPr>
          <w:lang w:eastAsia="en-US"/>
        </w:rPr>
        <w:t>.</w:t>
      </w:r>
    </w:p>
    <w:p w:rsidR="001B5DFE" w:rsidRPr="00387B83" w:rsidRDefault="00B74256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387B83">
        <w:t xml:space="preserve">Контрольная работа </w:t>
      </w:r>
      <w:r w:rsidR="001B5DFE" w:rsidRPr="00387B83">
        <w:rPr>
          <w:lang w:eastAsia="en-US"/>
        </w:rPr>
        <w:t>студента является одним из основных методов приобретения и углубления знаний и умений по дисциплине.</w:t>
      </w:r>
    </w:p>
    <w:p w:rsidR="001B5DFE" w:rsidRPr="00387B83" w:rsidRDefault="00413DA3" w:rsidP="001B5DFE">
      <w:pPr>
        <w:spacing w:line="276" w:lineRule="auto"/>
        <w:ind w:firstLine="709"/>
        <w:jc w:val="both"/>
        <w:rPr>
          <w:lang w:eastAsia="en-US"/>
        </w:rPr>
      </w:pPr>
      <w:r w:rsidRPr="00387B83">
        <w:rPr>
          <w:lang w:eastAsia="en-US"/>
        </w:rPr>
        <w:t>Основной</w:t>
      </w:r>
      <w:r w:rsidR="001B5DFE" w:rsidRPr="00387B83">
        <w:rPr>
          <w:lang w:eastAsia="en-US"/>
        </w:rPr>
        <w:t xml:space="preserve"> задачей </w:t>
      </w:r>
      <w:r w:rsidR="005355A0" w:rsidRPr="00387B83">
        <w:t>контрольной работы</w:t>
      </w:r>
      <w:r w:rsidR="00B74256" w:rsidRPr="00387B83">
        <w:t xml:space="preserve"> </w:t>
      </w:r>
      <w:r w:rsidR="001B5DFE" w:rsidRPr="00387B83">
        <w:rPr>
          <w:lang w:eastAsia="en-US"/>
        </w:rPr>
        <w:t>является развитие общих и профессиональных компетенций, умений приобретать знания</w:t>
      </w:r>
      <w:r w:rsidR="00FF65A8" w:rsidRPr="00387B83">
        <w:rPr>
          <w:lang w:eastAsia="en-US"/>
        </w:rPr>
        <w:t xml:space="preserve">, умения </w:t>
      </w:r>
      <w:r w:rsidR="005355A0" w:rsidRPr="00387B83">
        <w:rPr>
          <w:lang w:eastAsia="en-US"/>
        </w:rPr>
        <w:t>путем личных поисков формировать активный интерес</w:t>
      </w:r>
      <w:r w:rsidR="001B5DFE" w:rsidRPr="00387B83">
        <w:rPr>
          <w:lang w:eastAsia="en-US"/>
        </w:rPr>
        <w:t xml:space="preserve"> к творческому самостоятельному подходу в учебной и практической работе.</w:t>
      </w:r>
    </w:p>
    <w:p w:rsidR="001B5DFE" w:rsidRPr="00387B83" w:rsidRDefault="00B74256" w:rsidP="001B5DFE">
      <w:pPr>
        <w:spacing w:line="276" w:lineRule="auto"/>
        <w:ind w:firstLine="709"/>
        <w:jc w:val="both"/>
        <w:rPr>
          <w:lang w:eastAsia="en-US"/>
        </w:rPr>
      </w:pPr>
      <w:r w:rsidRPr="00387B83">
        <w:t xml:space="preserve">Контрольная работа </w:t>
      </w:r>
      <w:r w:rsidR="001B5DFE" w:rsidRPr="00387B83">
        <w:rPr>
          <w:lang w:eastAsia="en-US"/>
        </w:rPr>
        <w:t>складывается из изучения учебной и специальной литературы, как основной, так и дополнительной, нормативного материала, конспектирования источников</w:t>
      </w:r>
      <w:r w:rsidR="005355A0" w:rsidRPr="00387B83">
        <w:rPr>
          <w:lang w:eastAsia="en-US"/>
        </w:rPr>
        <w:t>, выполнения практических заданий</w:t>
      </w:r>
      <w:r w:rsidR="001B5DFE" w:rsidRPr="00387B83">
        <w:rPr>
          <w:lang w:eastAsia="en-US"/>
        </w:rPr>
        <w:t xml:space="preserve">. </w:t>
      </w:r>
    </w:p>
    <w:p w:rsidR="001B2BC6" w:rsidRPr="00387B83" w:rsidRDefault="001B5DFE" w:rsidP="001B5DFE">
      <w:pPr>
        <w:ind w:firstLine="720"/>
        <w:jc w:val="both"/>
      </w:pPr>
      <w:r w:rsidRPr="00387B83">
        <w:rPr>
          <w:shd w:val="clear" w:color="auto" w:fill="FFFFFF"/>
          <w:lang w:eastAsia="en-US"/>
        </w:rPr>
        <w:t xml:space="preserve">Методические рекомендации по выполнению </w:t>
      </w:r>
      <w:r w:rsidR="005355A0" w:rsidRPr="00387B83">
        <w:t>контрольной работы</w:t>
      </w:r>
      <w:r w:rsidRPr="00387B83">
        <w:rPr>
          <w:shd w:val="clear" w:color="auto" w:fill="FFFFFF"/>
          <w:lang w:eastAsia="en-US"/>
        </w:rPr>
        <w:t xml:space="preserve"> разработаны на основе </w:t>
      </w:r>
      <w:r w:rsidRPr="00387B83">
        <w:rPr>
          <w:lang w:eastAsia="en-US"/>
        </w:rPr>
        <w:t xml:space="preserve">ФГОС по специальности </w:t>
      </w:r>
      <w:r w:rsidR="00E33068" w:rsidRPr="00387B83">
        <w:t>38.02.01 «Экономика и бухгалтерский учет (по отраслям)»</w:t>
      </w:r>
      <w:r w:rsidRPr="00387B83">
        <w:rPr>
          <w:shd w:val="clear" w:color="auto" w:fill="FFFFFF"/>
          <w:lang w:eastAsia="en-US"/>
        </w:rPr>
        <w:t xml:space="preserve"> в соответствии с </w:t>
      </w:r>
      <w:r w:rsidRPr="00387B83">
        <w:rPr>
          <w:lang w:eastAsia="en-US"/>
        </w:rPr>
        <w:t>Программой учебной дисциплины «</w:t>
      </w:r>
      <w:r w:rsidR="00E33068" w:rsidRPr="00387B83">
        <w:rPr>
          <w:lang w:eastAsia="en-US"/>
        </w:rPr>
        <w:t>Аудит</w:t>
      </w:r>
      <w:r w:rsidRPr="00387B83">
        <w:rPr>
          <w:lang w:eastAsia="en-US"/>
        </w:rPr>
        <w:t xml:space="preserve">»  специальности среднего профессионального образования </w:t>
      </w:r>
      <w:r w:rsidR="00E33068" w:rsidRPr="00387B83">
        <w:t>38.02.01 «Экономика и бухгалтерский учет (по отраслям)»</w:t>
      </w:r>
      <w:r w:rsidR="005355A0" w:rsidRPr="00387B83">
        <w:t>.</w:t>
      </w:r>
    </w:p>
    <w:p w:rsidR="00845136" w:rsidRPr="00387B83" w:rsidRDefault="00845136" w:rsidP="00E102EF">
      <w:pPr>
        <w:jc w:val="both"/>
        <w:rPr>
          <w:lang w:eastAsia="en-US"/>
        </w:rPr>
      </w:pPr>
    </w:p>
    <w:p w:rsidR="00F32801" w:rsidRPr="00387B83" w:rsidRDefault="001B5DFE" w:rsidP="009C0B80">
      <w:pPr>
        <w:ind w:firstLine="720"/>
        <w:jc w:val="both"/>
        <w:rPr>
          <w:rFonts w:cs="Calibri"/>
          <w:lang w:eastAsia="en-US"/>
        </w:rPr>
      </w:pPr>
      <w:r w:rsidRPr="00387B83">
        <w:rPr>
          <w:lang w:eastAsia="en-US"/>
        </w:rPr>
        <w:t xml:space="preserve">При реализации программы у студентов формируются следующие </w:t>
      </w:r>
      <w:r w:rsidR="00F32801" w:rsidRPr="00387B83">
        <w:rPr>
          <w:shd w:val="clear" w:color="auto" w:fill="FFFFFF"/>
          <w:lang w:eastAsia="en-US"/>
        </w:rPr>
        <w:t>общекультурные  и профессиональные компетенции: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3. Принимать решения в стандартных и нестандартных ситуациях и нести за них ответственность.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5. 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6. Работать в коллективе и команде, эффективно общаться с коллегами, руководством, потребителями.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7. Брать на себя ответственность за работу членов команды (подчиненных), результат выполнения заданий.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ОК 9. Ориентироваться в условиях частой смены технологий в профессиональной деятельности.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1.1. Обрабатывать первичные бухгалтерские документы.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1.2. Разрабатывать и согласовывать с руководством организации рабочий план счетов бухгалтерского учета организации.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1.3. Проводить учет денежных средств, оформлять денежные и кассовые документы.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1.4. Формировать бухгалтерские проводки по учету имущества организации на основе рабочего плана счетов бухгалтерского учета.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2.1. Формировать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lastRenderedPageBreak/>
        <w:t>ПК 2.2. Выполнять поручения руководства в составе комиссии по инвентаризации имущества в местах его хранения.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2.2.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2.3. Отражать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2.4. Проводить процедуры инвентаризации финансовых обязательств организации.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3.1. Формировать бухгалтерские проводки по начислению и перечислению налогов и сборов в бюджеты различных уровней.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3.2. Оформлять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3.3. Формировать бухгалтерские проводки по начислению и перечислению страховых взносов во внебюджетные фонды.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3.4. Оформлять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  <w:bookmarkStart w:id="2" w:name="_GoBack"/>
      <w:bookmarkEnd w:id="2"/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4.1.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4.2. Составлять формы бухгалтерской отчетности в установленные законодательством сроки.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4.3. Составлять налоговые декларации по налог</w:t>
      </w:r>
      <w:r w:rsidR="00B471BA" w:rsidRPr="00387B83">
        <w:rPr>
          <w:shd w:val="clear" w:color="auto" w:fill="FFFFFF"/>
          <w:lang w:eastAsia="en-US"/>
        </w:rPr>
        <w:t>ам и сборам в бюджет, налоговые</w:t>
      </w:r>
      <w:r w:rsidR="00B471BA" w:rsidRPr="00387B83">
        <w:t xml:space="preserve"> декларации по ЕСН и формы статистической</w:t>
      </w:r>
      <w:r w:rsidRPr="00387B83">
        <w:rPr>
          <w:shd w:val="clear" w:color="auto" w:fill="FFFFFF"/>
          <w:lang w:eastAsia="en-US"/>
        </w:rPr>
        <w:t xml:space="preserve"> отчетности в установленные законодательством сроки.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ПК 4.4. 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E102EF" w:rsidRPr="00387B83" w:rsidRDefault="00E102EF" w:rsidP="00F32801">
      <w:pPr>
        <w:ind w:firstLine="720"/>
        <w:jc w:val="both"/>
        <w:rPr>
          <w:shd w:val="clear" w:color="auto" w:fill="FFFFFF"/>
          <w:lang w:eastAsia="en-US"/>
        </w:rPr>
      </w:pPr>
    </w:p>
    <w:p w:rsidR="00E102EF" w:rsidRPr="00387B83" w:rsidRDefault="00E102EF" w:rsidP="00E102EF">
      <w:pPr>
        <w:widowControl w:val="0"/>
        <w:ind w:firstLine="720"/>
        <w:jc w:val="both"/>
        <w:rPr>
          <w:sz w:val="28"/>
          <w:szCs w:val="28"/>
        </w:rPr>
      </w:pPr>
      <w:r w:rsidRPr="00387B83">
        <w:t>Выполнение контрольной работы</w:t>
      </w:r>
      <w:r w:rsidR="00843322">
        <w:t xml:space="preserve"> </w:t>
      </w:r>
      <w:r w:rsidRPr="00387B83">
        <w:t xml:space="preserve">направлено на закрепление, углубление и обобщение знаний, умений и практического опыта по общеобразовательному модулю ОП.09 </w:t>
      </w:r>
      <w:r w:rsidRPr="00387B83">
        <w:rPr>
          <w:bCs/>
        </w:rPr>
        <w:t>Аудит.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>основные принципы аудиторской деятельности;</w:t>
      </w: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 xml:space="preserve"> нормативное правовое регулирование аудиторской деятельности в Российской Федерации; </w:t>
      </w: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 xml:space="preserve">основные процедуры аудиторской проверки; </w:t>
      </w: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>порядок оценки систем внутреннего и внешнего аудита.</w:t>
      </w:r>
    </w:p>
    <w:p w:rsidR="00C26EF3" w:rsidRPr="00387B83" w:rsidRDefault="00C26EF3" w:rsidP="00C26EF3">
      <w:pPr>
        <w:ind w:firstLine="720"/>
        <w:jc w:val="both"/>
        <w:rPr>
          <w:shd w:val="clear" w:color="auto" w:fill="FFFFFF"/>
          <w:lang w:eastAsia="en-US"/>
        </w:rPr>
      </w:pP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В результате освоения учебной дисциплины обучающийся должен уметь: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>ориентироваться в нормативном правовом регулировании аудиторской деятельности в Российской Федерации;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>выполнять работы по проведению аудиторских проверок;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  <w:r w:rsidRPr="00387B83">
        <w:rPr>
          <w:shd w:val="clear" w:color="auto" w:fill="FFFFFF"/>
          <w:lang w:eastAsia="en-US"/>
        </w:rPr>
        <w:t>•</w:t>
      </w:r>
      <w:r w:rsidRPr="00387B83">
        <w:rPr>
          <w:shd w:val="clear" w:color="auto" w:fill="FFFFFF"/>
          <w:lang w:eastAsia="en-US"/>
        </w:rPr>
        <w:tab/>
        <w:t>выполнять работы по составлению аудиторских заключений.</w:t>
      </w:r>
    </w:p>
    <w:p w:rsidR="00F32801" w:rsidRPr="00387B83" w:rsidRDefault="00F32801" w:rsidP="00F32801">
      <w:pPr>
        <w:ind w:firstLine="720"/>
        <w:jc w:val="both"/>
        <w:rPr>
          <w:shd w:val="clear" w:color="auto" w:fill="FFFFFF"/>
          <w:lang w:eastAsia="en-US"/>
        </w:rPr>
      </w:pPr>
    </w:p>
    <w:p w:rsidR="009C0B80" w:rsidRPr="00387B83" w:rsidRDefault="009C0B80" w:rsidP="00F32801">
      <w:pPr>
        <w:ind w:firstLine="720"/>
        <w:jc w:val="both"/>
        <w:rPr>
          <w:shd w:val="clear" w:color="auto" w:fill="FFFFFF"/>
          <w:lang w:eastAsia="en-US"/>
        </w:rPr>
      </w:pPr>
    </w:p>
    <w:p w:rsidR="004E5076" w:rsidRPr="00387B83" w:rsidRDefault="004E5076" w:rsidP="004E5076">
      <w:pPr>
        <w:pStyle w:val="a4"/>
        <w:ind w:left="1440"/>
        <w:jc w:val="both"/>
        <w:rPr>
          <w:shd w:val="clear" w:color="auto" w:fill="FFFFFF"/>
          <w:lang w:eastAsia="en-US"/>
        </w:rPr>
      </w:pPr>
    </w:p>
    <w:p w:rsidR="004E5076" w:rsidRPr="00387B83" w:rsidRDefault="004E5076" w:rsidP="004E5076">
      <w:pPr>
        <w:suppressAutoHyphens/>
        <w:ind w:firstLine="709"/>
        <w:jc w:val="both"/>
        <w:rPr>
          <w:lang w:eastAsia="en-US"/>
        </w:rPr>
      </w:pPr>
      <w:r w:rsidRPr="00387B83">
        <w:rPr>
          <w:lang w:eastAsia="en-US"/>
        </w:rPr>
        <w:t xml:space="preserve">В методических указаниях представлена тематика </w:t>
      </w:r>
      <w:r w:rsidR="00387B83" w:rsidRPr="00387B83">
        <w:t>контрольной работы</w:t>
      </w:r>
      <w:r w:rsidRPr="00387B83">
        <w:rPr>
          <w:lang w:eastAsia="en-US"/>
        </w:rPr>
        <w:t xml:space="preserve">, задания для </w:t>
      </w:r>
      <w:r w:rsidR="00387B83" w:rsidRPr="00387B83">
        <w:t>контрольной работы</w:t>
      </w:r>
      <w:r w:rsidR="00B74256" w:rsidRPr="00387B83">
        <w:t xml:space="preserve"> </w:t>
      </w:r>
      <w:r w:rsidR="00387B83" w:rsidRPr="00387B83">
        <w:rPr>
          <w:lang w:eastAsia="en-US"/>
        </w:rPr>
        <w:t>и формы их представления</w:t>
      </w:r>
      <w:r w:rsidR="00C26EF3" w:rsidRPr="00387B83">
        <w:rPr>
          <w:lang w:eastAsia="en-US"/>
        </w:rPr>
        <w:t>.</w:t>
      </w:r>
    </w:p>
    <w:p w:rsidR="004E5076" w:rsidRPr="00387B83" w:rsidRDefault="004E5076" w:rsidP="004E5076">
      <w:pPr>
        <w:ind w:firstLine="709"/>
        <w:jc w:val="both"/>
      </w:pPr>
      <w:r w:rsidRPr="00387B83">
        <w:t xml:space="preserve">Предлагаемые </w:t>
      </w:r>
      <w:r w:rsidR="00081E39" w:rsidRPr="00387B83">
        <w:t>указания</w:t>
      </w:r>
      <w:r w:rsidRPr="00387B83">
        <w:t xml:space="preserve"> разработаны в помощь обучающемуся, выполняющему </w:t>
      </w:r>
      <w:r w:rsidR="00387B83" w:rsidRPr="00387B83">
        <w:t>контрольную работу</w:t>
      </w:r>
      <w:r w:rsidRPr="00387B83">
        <w:t>.</w:t>
      </w:r>
    </w:p>
    <w:p w:rsidR="005A2495" w:rsidRPr="00387B83" w:rsidRDefault="005A2495" w:rsidP="004E5076">
      <w:pPr>
        <w:ind w:firstLine="709"/>
        <w:jc w:val="both"/>
      </w:pPr>
    </w:p>
    <w:p w:rsidR="005A2495" w:rsidRPr="00387B83" w:rsidRDefault="0023636C" w:rsidP="00A45138">
      <w:pPr>
        <w:pStyle w:val="1"/>
        <w:numPr>
          <w:ilvl w:val="0"/>
          <w:numId w:val="3"/>
        </w:numPr>
        <w:spacing w:before="0"/>
        <w:jc w:val="center"/>
        <w:rPr>
          <w:rFonts w:cs="Times New Roman (Заголовки (сло"/>
          <w:color w:val="auto"/>
        </w:rPr>
      </w:pPr>
      <w:bookmarkStart w:id="3" w:name="_Toc512801304"/>
      <w:r w:rsidRPr="00387B83">
        <w:rPr>
          <w:color w:val="auto"/>
        </w:rPr>
        <w:lastRenderedPageBreak/>
        <w:t>Требования к оформлению контрольной работы.</w:t>
      </w:r>
      <w:bookmarkEnd w:id="3"/>
    </w:p>
    <w:p w:rsidR="0023636C" w:rsidRPr="00387B83" w:rsidRDefault="0023636C" w:rsidP="005A2495">
      <w:pPr>
        <w:jc w:val="center"/>
        <w:rPr>
          <w:b/>
        </w:rPr>
      </w:pPr>
    </w:p>
    <w:p w:rsidR="0023636C" w:rsidRPr="00387B83" w:rsidRDefault="0023636C" w:rsidP="001A032D">
      <w:pPr>
        <w:jc w:val="both"/>
      </w:pPr>
      <w:r w:rsidRPr="00387B83">
        <w:t xml:space="preserve">Контрольная работа должна быть написана, как описание аудиторской проверки с </w:t>
      </w:r>
      <w:r w:rsidR="001A032D" w:rsidRPr="00387B83">
        <w:t>включением</w:t>
      </w:r>
      <w:r w:rsidRPr="00387B83">
        <w:t xml:space="preserve"> теоретических аспектов </w:t>
      </w:r>
      <w:r w:rsidR="001A032D" w:rsidRPr="00387B83">
        <w:t xml:space="preserve">аудита </w:t>
      </w:r>
      <w:r w:rsidRPr="00387B83">
        <w:t xml:space="preserve">из законодательства и аудиторских стандартов, </w:t>
      </w:r>
      <w:r w:rsidR="001A032D" w:rsidRPr="00387B83">
        <w:t>с приложением образцов аудиторских рабочих документов по проверке, с выводом о значимости выявленных ошибок и влиянии их на мнение аудитора о достоверности бухгалтерской финансовой отчетности по данной проверке.</w:t>
      </w:r>
    </w:p>
    <w:p w:rsidR="001A032D" w:rsidRPr="00387B83" w:rsidRDefault="001A032D" w:rsidP="001A032D">
      <w:pPr>
        <w:jc w:val="both"/>
      </w:pP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Контрольная работа должна содержать введение, основную часть  и заключение.  </w:t>
      </w: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Во введение  обосновывается актуальность выбранной темы,  определяются цель, задачи, объект и предмет исследования. </w:t>
      </w: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Работа  должна быть написана на примере конкретного предприятия. </w:t>
      </w: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В основной части изучаются  этапы проведения аудита отдельных учетных объектов. Основная часть включает 4 параграфа: понимание деятельности хозяйствующего субъекта,  планирование аудита,  сбор аудиторских доказательств, обобщение результатов проверки. Для каждого этапа должна быть определена цель, изучены процедуры аудита, приведены  рабочие документы для фиксации аудиторских доказательств. </w:t>
      </w: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В контрольной работе должны содержаться  ссылки на нормативные документы и источники  специальной литературы. Ссылки оформляются в круглых или квадратных скобках, где указывается номер источника из списка литературы.  </w:t>
      </w:r>
    </w:p>
    <w:p w:rsidR="001A032D" w:rsidRPr="00387B83" w:rsidRDefault="001A032D" w:rsidP="001A032D">
      <w:pPr>
        <w:tabs>
          <w:tab w:val="left" w:pos="470"/>
        </w:tabs>
        <w:jc w:val="both"/>
      </w:pPr>
      <w:r w:rsidRPr="00387B83">
        <w:t xml:space="preserve">В списке литературы должно быть не менее 15 источников, в том числе законодательство, нормативные документы, специальная литература, учебники, учебные пособия, периодические печатные издания. </w:t>
      </w:r>
    </w:p>
    <w:p w:rsidR="001A032D" w:rsidRPr="00387B83" w:rsidRDefault="001A032D" w:rsidP="001A032D">
      <w:pPr>
        <w:ind w:firstLine="709"/>
        <w:jc w:val="both"/>
      </w:pPr>
    </w:p>
    <w:p w:rsidR="001A032D" w:rsidRPr="00387B83" w:rsidRDefault="001A032D" w:rsidP="001A032D">
      <w:pPr>
        <w:ind w:firstLine="709"/>
        <w:jc w:val="both"/>
      </w:pPr>
      <w:r w:rsidRPr="00387B83">
        <w:t>Контрольная работа выполняется в компьютерном варианте, на одной стороне листа формата А4, шрифт Times New Roman, кегль шрифта 12-14 пунктов, межстрочный интервал – 1,5. Поля страницы: слева – 30 мм., справа – 10 мм, снизу 25 мм. Нумерация страниц производится последовательно, начиная с 2-й (на титульном листе номер страницы не проставляется).</w:t>
      </w:r>
    </w:p>
    <w:p w:rsidR="001A032D" w:rsidRPr="00387B83" w:rsidRDefault="001A032D" w:rsidP="001A032D">
      <w:pPr>
        <w:ind w:firstLine="709"/>
        <w:jc w:val="both"/>
      </w:pPr>
    </w:p>
    <w:p w:rsidR="001A032D" w:rsidRPr="00387B83" w:rsidRDefault="001A032D" w:rsidP="001A032D">
      <w:pPr>
        <w:ind w:firstLine="709"/>
        <w:jc w:val="both"/>
      </w:pPr>
      <w:r w:rsidRPr="00387B83">
        <w:t>Контрольная работа представляется на проверку в папке со скоросшивателем (без файлов) не позднее, чем за 2 недели до начала экзаменационной сессии на кафедру бухгалтерского учета (Б.</w:t>
      </w:r>
      <w:r w:rsidR="00C205DB" w:rsidRPr="00387B83">
        <w:t xml:space="preserve"> </w:t>
      </w:r>
      <w:r w:rsidRPr="00387B83">
        <w:t>Покровская, д. 37, ауд. 224).</w:t>
      </w:r>
    </w:p>
    <w:p w:rsidR="00E102EF" w:rsidRPr="00C748D3" w:rsidRDefault="00E102EF" w:rsidP="001A032D">
      <w:pPr>
        <w:ind w:firstLine="709"/>
        <w:jc w:val="both"/>
      </w:pPr>
    </w:p>
    <w:p w:rsidR="001A032D" w:rsidRPr="00C748D3" w:rsidRDefault="00E102EF" w:rsidP="001A032D">
      <w:pPr>
        <w:jc w:val="both"/>
      </w:pPr>
      <w:r>
        <w:rPr>
          <w:b/>
          <w:bCs/>
        </w:rPr>
        <w:t xml:space="preserve">                   Тематика вариантов</w:t>
      </w:r>
      <w:r w:rsidR="00C205DB">
        <w:rPr>
          <w:b/>
          <w:bCs/>
        </w:rPr>
        <w:t xml:space="preserve"> контрольных </w:t>
      </w:r>
      <w:r w:rsidRPr="002E6733">
        <w:rPr>
          <w:b/>
          <w:bCs/>
        </w:rPr>
        <w:t>работ</w:t>
      </w:r>
    </w:p>
    <w:p w:rsidR="00E102EF" w:rsidRDefault="00E102EF" w:rsidP="00E102EF"/>
    <w:p w:rsidR="00E102EF" w:rsidRDefault="00E102EF" w:rsidP="00E102EF">
      <w:r w:rsidRPr="0008377C">
        <w:t xml:space="preserve">В соответствии с программой дисциплины «Аудит» предусмотрены следующие </w:t>
      </w:r>
      <w:r>
        <w:t>темы</w:t>
      </w:r>
      <w:r w:rsidRPr="0008377C">
        <w:t xml:space="preserve"> </w:t>
      </w:r>
      <w:r w:rsidR="00C205DB">
        <w:t xml:space="preserve">для </w:t>
      </w:r>
      <w:r w:rsidRPr="002E6733">
        <w:t>контрольной работы</w:t>
      </w:r>
      <w:r>
        <w:t>.</w:t>
      </w:r>
      <w:r w:rsidRPr="000C4EB6">
        <w:rPr>
          <w:color w:val="FF0000"/>
        </w:rPr>
        <w:t xml:space="preserve"> </w:t>
      </w:r>
    </w:p>
    <w:p w:rsidR="00E102EF" w:rsidRPr="002E6733" w:rsidRDefault="00E102EF" w:rsidP="00E102EF">
      <w:pPr>
        <w:autoSpaceDE w:val="0"/>
        <w:autoSpaceDN w:val="0"/>
        <w:adjustRightInd w:val="0"/>
        <w:rPr>
          <w:b/>
          <w:bCs/>
        </w:rPr>
      </w:pPr>
    </w:p>
    <w:p w:rsidR="00E102EF" w:rsidRPr="007C65C7" w:rsidRDefault="00E102EF" w:rsidP="00E102EF">
      <w:pPr>
        <w:jc w:val="both"/>
      </w:pPr>
      <w:r w:rsidRPr="007C65C7">
        <w:t>1. Аудит учета денежных средств и операций в валюте;</w:t>
      </w:r>
    </w:p>
    <w:p w:rsidR="00E102EF" w:rsidRPr="007C65C7" w:rsidRDefault="00E102EF" w:rsidP="00E102EF">
      <w:pPr>
        <w:jc w:val="both"/>
      </w:pPr>
      <w:r w:rsidRPr="007C65C7">
        <w:t>2. Аудиторская проверка расчетов с бюджетом и внебюджетными фондами;</w:t>
      </w:r>
    </w:p>
    <w:p w:rsidR="00E102EF" w:rsidRPr="007C65C7" w:rsidRDefault="00E102EF" w:rsidP="00E102EF">
      <w:pPr>
        <w:jc w:val="both"/>
      </w:pPr>
      <w:r w:rsidRPr="007C65C7">
        <w:t>3. Аудиторская проверка учета расчетных и кредитных операций;</w:t>
      </w:r>
    </w:p>
    <w:p w:rsidR="00E102EF" w:rsidRPr="007C65C7" w:rsidRDefault="00E102EF" w:rsidP="00E102EF">
      <w:pPr>
        <w:jc w:val="both"/>
      </w:pPr>
      <w:r w:rsidRPr="007C65C7">
        <w:t>4. Аудиторская проверка операций с основными средствами и нематериальными активами</w:t>
      </w:r>
    </w:p>
    <w:p w:rsidR="00E102EF" w:rsidRPr="007C65C7" w:rsidRDefault="00E102EF" w:rsidP="00E102EF">
      <w:pPr>
        <w:jc w:val="both"/>
      </w:pPr>
      <w:r w:rsidRPr="007C65C7">
        <w:t>5. Аудиторская проверка операций с производственными запасами;</w:t>
      </w:r>
    </w:p>
    <w:p w:rsidR="00E102EF" w:rsidRPr="007C65C7" w:rsidRDefault="00E102EF" w:rsidP="00E102EF">
      <w:pPr>
        <w:jc w:val="both"/>
      </w:pPr>
      <w:r w:rsidRPr="007C65C7">
        <w:t>6. Аудиторская проверка соблюдения трудового законодательства и расчетов по оплате труда;</w:t>
      </w:r>
    </w:p>
    <w:p w:rsidR="00E102EF" w:rsidRPr="007C65C7" w:rsidRDefault="00E102EF" w:rsidP="00E102EF">
      <w:pPr>
        <w:jc w:val="both"/>
      </w:pPr>
      <w:r w:rsidRPr="007C65C7">
        <w:t>7. Аудит готовой продукции и ее продажи;</w:t>
      </w:r>
    </w:p>
    <w:p w:rsidR="00E102EF" w:rsidRPr="007C65C7" w:rsidRDefault="00E102EF" w:rsidP="00E102EF">
      <w:pPr>
        <w:jc w:val="both"/>
      </w:pPr>
      <w:r w:rsidRPr="007C65C7">
        <w:t>8. Аудиторская проверка собственных средств организации;</w:t>
      </w:r>
    </w:p>
    <w:p w:rsidR="00E102EF" w:rsidRPr="007C65C7" w:rsidRDefault="00E102EF" w:rsidP="00E102EF">
      <w:pPr>
        <w:jc w:val="both"/>
      </w:pPr>
      <w:r w:rsidRPr="007C65C7">
        <w:t>9. Аудиторская проверка финансовых результатов;</w:t>
      </w:r>
    </w:p>
    <w:p w:rsidR="00E102EF" w:rsidRPr="00387B83" w:rsidRDefault="00E102EF" w:rsidP="00E102EF">
      <w:pPr>
        <w:jc w:val="both"/>
      </w:pPr>
      <w:r w:rsidRPr="00387B83">
        <w:t>10. Аудиторская проверка отчетности экономического субъекта.</w:t>
      </w:r>
    </w:p>
    <w:p w:rsidR="00E102EF" w:rsidRPr="00387B83" w:rsidRDefault="00E102EF" w:rsidP="00E102EF">
      <w:pPr>
        <w:jc w:val="both"/>
      </w:pPr>
    </w:p>
    <w:p w:rsidR="00E102EF" w:rsidRDefault="00E102EF" w:rsidP="00E102EF">
      <w:pPr>
        <w:jc w:val="both"/>
      </w:pPr>
      <w:r w:rsidRPr="00387B83">
        <w:lastRenderedPageBreak/>
        <w:t xml:space="preserve">Номер задания </w:t>
      </w:r>
      <w:r w:rsidR="00C205DB" w:rsidRPr="00387B83">
        <w:t>выбирается по соответствию</w:t>
      </w:r>
      <w:r w:rsidRPr="00387B83">
        <w:t xml:space="preserve"> последней цифре в номере студенческого билета</w:t>
      </w:r>
      <w:r w:rsidR="00C205DB" w:rsidRPr="00387B83">
        <w:t xml:space="preserve"> (при этом 10 соответствует 0)</w:t>
      </w:r>
      <w:r w:rsidRPr="00387B83">
        <w:t>.</w:t>
      </w:r>
    </w:p>
    <w:p w:rsidR="001A032D" w:rsidRDefault="001A032D" w:rsidP="001A032D">
      <w:pPr>
        <w:jc w:val="both"/>
      </w:pPr>
    </w:p>
    <w:p w:rsidR="001A032D" w:rsidRPr="0023636C" w:rsidRDefault="001A032D" w:rsidP="001A032D">
      <w:pPr>
        <w:jc w:val="both"/>
      </w:pPr>
    </w:p>
    <w:p w:rsidR="001B5DFE" w:rsidRPr="008D74F7" w:rsidRDefault="003262A8" w:rsidP="003262A8">
      <w:pPr>
        <w:rPr>
          <w:b/>
        </w:rPr>
      </w:pPr>
      <w:r w:rsidRPr="0008377C">
        <w:rPr>
          <w:b/>
        </w:rPr>
        <w:t xml:space="preserve">      </w:t>
      </w:r>
      <w:r w:rsidRPr="008D74F7">
        <w:rPr>
          <w:b/>
        </w:rPr>
        <w:t xml:space="preserve">                 </w:t>
      </w:r>
      <w:r w:rsidR="00F47E06" w:rsidRPr="008D74F7">
        <w:rPr>
          <w:b/>
        </w:rPr>
        <w:t>Требования к</w:t>
      </w:r>
      <w:r w:rsidR="00361230" w:rsidRPr="008D74F7">
        <w:rPr>
          <w:b/>
        </w:rPr>
        <w:t xml:space="preserve"> </w:t>
      </w:r>
      <w:r w:rsidR="00F47E06" w:rsidRPr="008D74F7">
        <w:rPr>
          <w:b/>
        </w:rPr>
        <w:t>контрольной работе</w:t>
      </w:r>
      <w:r w:rsidR="00B74256" w:rsidRPr="008D74F7">
        <w:rPr>
          <w:b/>
        </w:rPr>
        <w:t xml:space="preserve"> </w:t>
      </w:r>
      <w:r w:rsidR="00361230" w:rsidRPr="008D74F7">
        <w:rPr>
          <w:b/>
        </w:rPr>
        <w:t xml:space="preserve">по </w:t>
      </w:r>
      <w:r w:rsidR="00DC60F3" w:rsidRPr="008D74F7">
        <w:rPr>
          <w:b/>
        </w:rPr>
        <w:t>разделам</w:t>
      </w:r>
    </w:p>
    <w:p w:rsidR="00DC60F3" w:rsidRPr="008D74F7" w:rsidRDefault="00862892" w:rsidP="00862892">
      <w:pPr>
        <w:rPr>
          <w:b/>
        </w:rPr>
      </w:pPr>
      <w:r w:rsidRPr="008D74F7">
        <w:rPr>
          <w:b/>
        </w:rPr>
        <w:t xml:space="preserve">                              </w:t>
      </w:r>
    </w:p>
    <w:p w:rsidR="00676326" w:rsidRPr="008D74F7" w:rsidRDefault="00676326" w:rsidP="00E736BA">
      <w:pPr>
        <w:tabs>
          <w:tab w:val="left" w:pos="470"/>
        </w:tabs>
      </w:pPr>
      <w:r w:rsidRPr="008D74F7">
        <w:rPr>
          <w:b/>
        </w:rPr>
        <w:t>В</w:t>
      </w:r>
      <w:r w:rsidR="007C65C7" w:rsidRPr="008D74F7">
        <w:rPr>
          <w:b/>
        </w:rPr>
        <w:t>ведение</w:t>
      </w:r>
      <w:r w:rsidR="007C65C7" w:rsidRPr="008D74F7">
        <w:t xml:space="preserve"> </w:t>
      </w:r>
      <w:r w:rsidRPr="008D74F7">
        <w:t>к контрольной работе</w:t>
      </w:r>
      <w:r w:rsidR="00E736BA" w:rsidRPr="008D74F7">
        <w:t xml:space="preserve"> должно</w:t>
      </w:r>
      <w:r w:rsidR="007C65C7" w:rsidRPr="008D74F7">
        <w:t xml:space="preserve"> содержать</w:t>
      </w:r>
      <w:r w:rsidRPr="008D74F7">
        <w:t>:</w:t>
      </w:r>
    </w:p>
    <w:p w:rsidR="006C6859" w:rsidRPr="008D74F7" w:rsidRDefault="00676326" w:rsidP="00DC3138">
      <w:pPr>
        <w:tabs>
          <w:tab w:val="left" w:pos="470"/>
        </w:tabs>
        <w:rPr>
          <w:b/>
        </w:rPr>
      </w:pPr>
      <w:r w:rsidRPr="008D74F7">
        <w:t xml:space="preserve">- </w:t>
      </w:r>
      <w:r w:rsidR="00E736BA" w:rsidRPr="008D74F7">
        <w:t xml:space="preserve"> </w:t>
      </w:r>
      <w:r w:rsidR="006C6859" w:rsidRPr="008D74F7">
        <w:t xml:space="preserve">определение задачи </w:t>
      </w:r>
      <w:r w:rsidR="0023636C" w:rsidRPr="008D74F7">
        <w:t>и цели аудита;</w:t>
      </w:r>
    </w:p>
    <w:p w:rsidR="00E736BA" w:rsidRPr="008D74F7" w:rsidRDefault="00676326" w:rsidP="00E736BA">
      <w:pPr>
        <w:tabs>
          <w:tab w:val="left" w:pos="470"/>
        </w:tabs>
      </w:pPr>
      <w:r w:rsidRPr="008D74F7">
        <w:rPr>
          <w:b/>
        </w:rPr>
        <w:t xml:space="preserve">- </w:t>
      </w:r>
      <w:r w:rsidR="00E736BA" w:rsidRPr="008D74F7">
        <w:t>обоснование актуальности</w:t>
      </w:r>
      <w:r w:rsidR="00DC3138" w:rsidRPr="008D74F7">
        <w:t xml:space="preserve"> выбранной темы, определение</w:t>
      </w:r>
      <w:r w:rsidR="00E736BA" w:rsidRPr="008D74F7">
        <w:t xml:space="preserve"> цели, задачи, объект</w:t>
      </w:r>
      <w:r w:rsidR="00DC3138" w:rsidRPr="008D74F7">
        <w:t>а</w:t>
      </w:r>
      <w:r w:rsidR="00E736BA" w:rsidRPr="008D74F7">
        <w:t xml:space="preserve"> и предмет</w:t>
      </w:r>
      <w:r w:rsidR="00DC3138" w:rsidRPr="008D74F7">
        <w:t>а</w:t>
      </w:r>
      <w:r w:rsidR="00E736BA" w:rsidRPr="008D74F7">
        <w:t xml:space="preserve"> исследования. </w:t>
      </w:r>
    </w:p>
    <w:p w:rsidR="00676326" w:rsidRDefault="00676326" w:rsidP="007C65C7">
      <w:pPr>
        <w:tabs>
          <w:tab w:val="left" w:pos="470"/>
        </w:tabs>
      </w:pPr>
    </w:p>
    <w:p w:rsidR="009A4051" w:rsidRDefault="00676326" w:rsidP="00B26387">
      <w:pPr>
        <w:tabs>
          <w:tab w:val="left" w:pos="470"/>
        </w:tabs>
      </w:pPr>
      <w:r>
        <w:rPr>
          <w:b/>
        </w:rPr>
        <w:t>О</w:t>
      </w:r>
      <w:r w:rsidR="00E736BA">
        <w:rPr>
          <w:b/>
        </w:rPr>
        <w:t>сновная</w:t>
      </w:r>
      <w:r w:rsidR="007C65C7" w:rsidRPr="000C4EB6">
        <w:rPr>
          <w:b/>
        </w:rPr>
        <w:t xml:space="preserve"> часть</w:t>
      </w:r>
      <w:r w:rsidR="007C65C7" w:rsidRPr="007C65C7">
        <w:t xml:space="preserve"> </w:t>
      </w:r>
      <w:r>
        <w:t>контрольной работы</w:t>
      </w:r>
      <w:r w:rsidR="00B26387">
        <w:t xml:space="preserve"> должна содержать</w:t>
      </w:r>
      <w:r w:rsidR="00C205DB">
        <w:t>:</w:t>
      </w:r>
      <w:r w:rsidR="00B26387">
        <w:t xml:space="preserve"> </w:t>
      </w:r>
      <w:r w:rsidR="00C205DB">
        <w:t xml:space="preserve">теоретическое </w:t>
      </w:r>
      <w:r w:rsidR="00BC4D51">
        <w:t xml:space="preserve">описание </w:t>
      </w:r>
      <w:r w:rsidR="00BC4D51" w:rsidRPr="008D74F7">
        <w:t>технологии,</w:t>
      </w:r>
      <w:r w:rsidR="00C914C1" w:rsidRPr="008D74F7">
        <w:t xml:space="preserve"> методологии </w:t>
      </w:r>
      <w:r w:rsidR="00BC4D51" w:rsidRPr="008D74F7">
        <w:t xml:space="preserve">и основных этапов проведения </w:t>
      </w:r>
      <w:r w:rsidR="00C914C1" w:rsidRPr="008D74F7">
        <w:t>аудиторской проверки</w:t>
      </w:r>
      <w:r w:rsidR="009A4051" w:rsidRPr="008D74F7">
        <w:t xml:space="preserve"> на основе аудиторских стандартов и международных стандартов аудита</w:t>
      </w:r>
      <w:r w:rsidR="00387B83" w:rsidRPr="008D74F7">
        <w:t xml:space="preserve"> МСА</w:t>
      </w:r>
      <w:r w:rsidR="00C205DB" w:rsidRPr="008D74F7">
        <w:t>, описание аудиторской про</w:t>
      </w:r>
      <w:r w:rsidR="009A4051" w:rsidRPr="008D74F7">
        <w:t xml:space="preserve">верки </w:t>
      </w:r>
      <w:r w:rsidR="00DC3138" w:rsidRPr="008D74F7">
        <w:t>на примере</w:t>
      </w:r>
      <w:r w:rsidR="00B26387" w:rsidRPr="008D74F7">
        <w:t xml:space="preserve"> темы</w:t>
      </w:r>
      <w:r w:rsidR="009A4051" w:rsidRPr="008D74F7">
        <w:t xml:space="preserve"> контрольной работы</w:t>
      </w:r>
      <w:r w:rsidR="00B26387" w:rsidRPr="008D74F7">
        <w:t>, то есть на примере проверки</w:t>
      </w:r>
      <w:r w:rsidR="00C914C1" w:rsidRPr="008D74F7">
        <w:t xml:space="preserve"> </w:t>
      </w:r>
      <w:r w:rsidR="00BC4D51" w:rsidRPr="008D74F7">
        <w:t xml:space="preserve">выбранного </w:t>
      </w:r>
      <w:r w:rsidR="002E6733" w:rsidRPr="008D74F7">
        <w:t>участка бухгалтерского учета;</w:t>
      </w:r>
      <w:r w:rsidR="00C205DB" w:rsidRPr="008D74F7">
        <w:t xml:space="preserve"> рабочие</w:t>
      </w:r>
      <w:r w:rsidR="00C205DB">
        <w:t xml:space="preserve"> документы аудитора </w:t>
      </w:r>
      <w:r w:rsidR="007C65C7" w:rsidRPr="00DD5463">
        <w:t>и</w:t>
      </w:r>
      <w:r w:rsidR="00C914C1">
        <w:t xml:space="preserve"> выводы по полученным аудиторским доказательствам, а также обобщение и оформление результатов </w:t>
      </w:r>
      <w:r w:rsidR="00C205DB">
        <w:t xml:space="preserve">аудиторской </w:t>
      </w:r>
      <w:r w:rsidR="00C914C1">
        <w:t>проверки</w:t>
      </w:r>
      <w:r w:rsidR="00B26387">
        <w:t xml:space="preserve">. </w:t>
      </w:r>
    </w:p>
    <w:p w:rsidR="00B26387" w:rsidRPr="0008377C" w:rsidRDefault="00B26387" w:rsidP="00B26387">
      <w:pPr>
        <w:tabs>
          <w:tab w:val="left" w:pos="470"/>
        </w:tabs>
      </w:pPr>
      <w:r w:rsidRPr="000E410C">
        <w:rPr>
          <w:b/>
        </w:rPr>
        <w:t xml:space="preserve">Числовые данные </w:t>
      </w:r>
      <w:r w:rsidRPr="000E410C">
        <w:t>в документах</w:t>
      </w:r>
      <w:r w:rsidRPr="000E410C">
        <w:rPr>
          <w:b/>
        </w:rPr>
        <w:t xml:space="preserve"> должны быть взяты из отчетности конкретного предприятия</w:t>
      </w:r>
      <w:r>
        <w:t xml:space="preserve"> или </w:t>
      </w:r>
      <w:r w:rsidRPr="000E410C">
        <w:rPr>
          <w:b/>
        </w:rPr>
        <w:t>любого АО</w:t>
      </w:r>
      <w:r w:rsidR="00387B83">
        <w:t xml:space="preserve">, </w:t>
      </w:r>
      <w:r w:rsidRPr="0023636C">
        <w:t xml:space="preserve">взятой </w:t>
      </w:r>
      <w:r w:rsidRPr="000E410C">
        <w:rPr>
          <w:b/>
        </w:rPr>
        <w:t>с сайта публикации отчетности акционерных</w:t>
      </w:r>
      <w:r w:rsidRPr="002E6733">
        <w:t xml:space="preserve"> </w:t>
      </w:r>
      <w:r w:rsidRPr="000E410C">
        <w:rPr>
          <w:b/>
        </w:rPr>
        <w:t>общест</w:t>
      </w:r>
      <w:r w:rsidRPr="002E6733">
        <w:t>в (АО) в интернете, например</w:t>
      </w:r>
    </w:p>
    <w:p w:rsidR="0023636C" w:rsidRPr="00F47E06" w:rsidRDefault="00C1387F" w:rsidP="00F47E06">
      <w:pPr>
        <w:pStyle w:val="a4"/>
        <w:ind w:left="540"/>
        <w:jc w:val="both"/>
        <w:rPr>
          <w:color w:val="0000FF" w:themeColor="hyperlink"/>
          <w:u w:val="single"/>
        </w:rPr>
      </w:pPr>
      <w:hyperlink r:id="rId8" w:history="1">
        <w:r w:rsidR="00B26387" w:rsidRPr="0008377C">
          <w:rPr>
            <w:rStyle w:val="a6"/>
          </w:rPr>
          <w:t>https://www.e-disclosure.ru/portal/files.aspx?id=9643&amp;type=3</w:t>
        </w:r>
      </w:hyperlink>
    </w:p>
    <w:p w:rsidR="00C205DB" w:rsidRDefault="00C205DB" w:rsidP="00C205DB">
      <w:pPr>
        <w:jc w:val="both"/>
      </w:pPr>
      <w:r w:rsidRPr="008D74F7">
        <w:t>с приложением этой отчетности</w:t>
      </w:r>
      <w:r w:rsidR="009A4051" w:rsidRPr="008D74F7">
        <w:t xml:space="preserve"> к контрольной работе</w:t>
      </w:r>
      <w:r w:rsidRPr="008D74F7">
        <w:t>.</w:t>
      </w:r>
    </w:p>
    <w:p w:rsidR="008D74F7" w:rsidRPr="008D74F7" w:rsidRDefault="008D74F7" w:rsidP="00C205DB">
      <w:pPr>
        <w:jc w:val="both"/>
      </w:pPr>
    </w:p>
    <w:p w:rsidR="00F47E06" w:rsidRPr="008D74F7" w:rsidRDefault="0023636C" w:rsidP="00F47E06">
      <w:pPr>
        <w:tabs>
          <w:tab w:val="left" w:pos="470"/>
        </w:tabs>
      </w:pPr>
      <w:r w:rsidRPr="002D620F">
        <w:rPr>
          <w:b/>
        </w:rPr>
        <w:t>З</w:t>
      </w:r>
      <w:r w:rsidRPr="008D74F7">
        <w:rPr>
          <w:b/>
        </w:rPr>
        <w:t>аключение</w:t>
      </w:r>
      <w:r w:rsidRPr="008D74F7">
        <w:t xml:space="preserve"> контрольной работы должно </w:t>
      </w:r>
      <w:r w:rsidR="007100AB" w:rsidRPr="008D74F7">
        <w:t>содержать:</w:t>
      </w:r>
      <w:r w:rsidRPr="008D74F7">
        <w:t xml:space="preserve"> </w:t>
      </w:r>
      <w:r w:rsidR="00F47E06" w:rsidRPr="008D74F7">
        <w:t>теоретическое описание а</w:t>
      </w:r>
      <w:r w:rsidR="007100AB" w:rsidRPr="008D74F7">
        <w:t>удиторского заключения</w:t>
      </w:r>
      <w:r w:rsidR="00387B83" w:rsidRPr="008D74F7">
        <w:t xml:space="preserve">, </w:t>
      </w:r>
      <w:r w:rsidR="007100AB" w:rsidRPr="008D74F7">
        <w:t>мнения</w:t>
      </w:r>
      <w:r w:rsidRPr="008D74F7">
        <w:t xml:space="preserve"> аудитора о достоверности бухга</w:t>
      </w:r>
      <w:r w:rsidR="007100AB" w:rsidRPr="008D74F7">
        <w:t>лтерской финансовой отчетности, форм</w:t>
      </w:r>
      <w:r w:rsidR="00387B83" w:rsidRPr="008D74F7">
        <w:t xml:space="preserve"> выражения мнения</w:t>
      </w:r>
      <w:r w:rsidR="00F47E06" w:rsidRPr="008D74F7">
        <w:t>, а также</w:t>
      </w:r>
      <w:r w:rsidR="00387B83" w:rsidRPr="008D74F7">
        <w:t xml:space="preserve"> </w:t>
      </w:r>
      <w:r w:rsidR="00F47E06" w:rsidRPr="008D74F7">
        <w:t xml:space="preserve">содержать </w:t>
      </w:r>
      <w:r w:rsidR="00387B83" w:rsidRPr="008D74F7">
        <w:t>выводы о форме аудитор</w:t>
      </w:r>
      <w:r w:rsidR="00F47E06" w:rsidRPr="008D74F7">
        <w:t>ского заключения по результатам описанной проверки.</w:t>
      </w:r>
    </w:p>
    <w:p w:rsidR="0023636C" w:rsidRDefault="0023636C" w:rsidP="0023636C">
      <w:pPr>
        <w:tabs>
          <w:tab w:val="left" w:pos="470"/>
        </w:tabs>
      </w:pPr>
    </w:p>
    <w:p w:rsidR="0023636C" w:rsidRDefault="00F47E06" w:rsidP="0023636C">
      <w:pPr>
        <w:tabs>
          <w:tab w:val="left" w:pos="470"/>
        </w:tabs>
      </w:pPr>
      <w:r w:rsidRPr="008D74F7">
        <w:rPr>
          <w:b/>
        </w:rPr>
        <w:t xml:space="preserve">    </w:t>
      </w:r>
      <w:r w:rsidR="008D74F7" w:rsidRPr="008D74F7">
        <w:rPr>
          <w:b/>
        </w:rPr>
        <w:t xml:space="preserve">           </w:t>
      </w:r>
      <w:r w:rsidRPr="008D74F7">
        <w:rPr>
          <w:b/>
        </w:rPr>
        <w:t xml:space="preserve">Описание </w:t>
      </w:r>
      <w:r w:rsidR="008D74F7" w:rsidRPr="008D74F7">
        <w:rPr>
          <w:b/>
        </w:rPr>
        <w:t xml:space="preserve">заданий по </w:t>
      </w:r>
      <w:r w:rsidRPr="008D74F7">
        <w:rPr>
          <w:b/>
        </w:rPr>
        <w:t>в</w:t>
      </w:r>
      <w:r w:rsidR="008D74F7" w:rsidRPr="008D74F7">
        <w:rPr>
          <w:b/>
        </w:rPr>
        <w:t>ыполнению</w:t>
      </w:r>
      <w:r w:rsidRPr="008D74F7">
        <w:rPr>
          <w:b/>
        </w:rPr>
        <w:t xml:space="preserve"> контрольной работы по разделам</w:t>
      </w:r>
    </w:p>
    <w:p w:rsidR="0023636C" w:rsidRDefault="0023636C" w:rsidP="0023636C">
      <w:pPr>
        <w:tabs>
          <w:tab w:val="left" w:pos="470"/>
        </w:tabs>
      </w:pPr>
    </w:p>
    <w:p w:rsidR="00372072" w:rsidRPr="008D74F7" w:rsidRDefault="0023636C" w:rsidP="0023636C">
      <w:pPr>
        <w:tabs>
          <w:tab w:val="left" w:pos="470"/>
        </w:tabs>
      </w:pPr>
      <w:r w:rsidRPr="008D74F7">
        <w:rPr>
          <w:b/>
        </w:rPr>
        <w:t>Введение</w:t>
      </w:r>
      <w:r w:rsidRPr="008D74F7">
        <w:t xml:space="preserve"> к контрольной работе долж</w:t>
      </w:r>
      <w:r w:rsidR="00F47E06" w:rsidRPr="008D74F7">
        <w:t>но содержать:</w:t>
      </w:r>
    </w:p>
    <w:p w:rsidR="0023636C" w:rsidRPr="008D74F7" w:rsidRDefault="0023636C" w:rsidP="0023636C">
      <w:pPr>
        <w:tabs>
          <w:tab w:val="left" w:pos="470"/>
        </w:tabs>
        <w:rPr>
          <w:b/>
          <w:color w:val="FF0000"/>
        </w:rPr>
      </w:pPr>
      <w:r w:rsidRPr="008D74F7">
        <w:t xml:space="preserve">-  определение задачи и цели аудита (аудиторской проверки) и определение и назначение аудиторского заключения </w:t>
      </w:r>
      <w:r w:rsidR="00372072" w:rsidRPr="008D74F7">
        <w:t xml:space="preserve">на основании </w:t>
      </w:r>
      <w:r w:rsidRPr="008D74F7">
        <w:t>Федерального закона от 30.12.2008 N 307-ФЗ «Об аудиторской деятельности»);</w:t>
      </w:r>
    </w:p>
    <w:p w:rsidR="001F2423" w:rsidRDefault="0023636C" w:rsidP="0023636C">
      <w:pPr>
        <w:tabs>
          <w:tab w:val="left" w:pos="470"/>
        </w:tabs>
      </w:pPr>
      <w:r w:rsidRPr="008D74F7">
        <w:rPr>
          <w:b/>
          <w:color w:val="FF0000"/>
        </w:rPr>
        <w:t xml:space="preserve">- </w:t>
      </w:r>
      <w:r w:rsidRPr="008D74F7">
        <w:t>обоснование актуальности выбранной темы, определение цели, задачи, объекта и предмета исследования.</w:t>
      </w:r>
    </w:p>
    <w:p w:rsidR="001F2423" w:rsidRDefault="001F2423" w:rsidP="0023636C">
      <w:pPr>
        <w:tabs>
          <w:tab w:val="left" w:pos="470"/>
        </w:tabs>
      </w:pPr>
    </w:p>
    <w:p w:rsidR="001F2423" w:rsidRPr="001F2423" w:rsidRDefault="001F2423" w:rsidP="001F2423">
      <w:pPr>
        <w:numPr>
          <w:ilvl w:val="0"/>
          <w:numId w:val="15"/>
        </w:numPr>
        <w:tabs>
          <w:tab w:val="left" w:pos="470"/>
        </w:tabs>
        <w:rPr>
          <w:b/>
        </w:rPr>
      </w:pPr>
      <w:r w:rsidRPr="001F2423">
        <w:rPr>
          <w:b/>
        </w:rPr>
        <w:t>Определение аудита и назначение аудиторского заключения</w:t>
      </w:r>
    </w:p>
    <w:p w:rsidR="000A7F49" w:rsidRPr="0008377C" w:rsidRDefault="001F2423" w:rsidP="001F2423">
      <w:pPr>
        <w:numPr>
          <w:ilvl w:val="1"/>
          <w:numId w:val="15"/>
        </w:numPr>
        <w:tabs>
          <w:tab w:val="left" w:pos="470"/>
        </w:tabs>
      </w:pPr>
      <w:r w:rsidRPr="008D74F7">
        <w:rPr>
          <w:b/>
        </w:rPr>
        <w:t>Задание</w:t>
      </w:r>
      <w:r w:rsidRPr="008D74F7">
        <w:t xml:space="preserve">: Привести выдержки из закона N 307-ФЗ </w:t>
      </w:r>
      <w:r w:rsidR="002D620F" w:rsidRPr="002D620F">
        <w:t>(ст.1 п.3; ст.6 п.1</w:t>
      </w:r>
      <w:r w:rsidR="002D620F">
        <w:t>)</w:t>
      </w:r>
      <w:r w:rsidRPr="008D74F7">
        <w:t>.</w:t>
      </w:r>
    </w:p>
    <w:p w:rsidR="007F451B" w:rsidRDefault="007F451B" w:rsidP="00ED7F70">
      <w:pPr>
        <w:jc w:val="both"/>
        <w:rPr>
          <w:b/>
          <w:color w:val="FF0000"/>
        </w:rPr>
      </w:pPr>
    </w:p>
    <w:p w:rsidR="00255939" w:rsidRDefault="007F451B" w:rsidP="00ED7F70">
      <w:pPr>
        <w:jc w:val="both"/>
        <w:rPr>
          <w:b/>
        </w:rPr>
      </w:pPr>
      <w:r w:rsidRPr="008D74F7">
        <w:rPr>
          <w:b/>
        </w:rPr>
        <w:t>Параграф первый.</w:t>
      </w:r>
      <w:r>
        <w:rPr>
          <w:b/>
          <w:color w:val="FF0000"/>
        </w:rPr>
        <w:t xml:space="preserve"> </w:t>
      </w:r>
      <w:r w:rsidRPr="00C51650">
        <w:rPr>
          <w:b/>
        </w:rPr>
        <w:t>П</w:t>
      </w:r>
      <w:r>
        <w:rPr>
          <w:b/>
        </w:rPr>
        <w:t>онимание деятельности хозяйствующего субъекта</w:t>
      </w:r>
    </w:p>
    <w:p w:rsidR="007F451B" w:rsidRPr="004C559A" w:rsidRDefault="00A41847" w:rsidP="00EA340C">
      <w:pPr>
        <w:tabs>
          <w:tab w:val="left" w:pos="470"/>
        </w:tabs>
        <w:rPr>
          <w:b/>
          <w:color w:val="FF0000"/>
        </w:rPr>
      </w:pPr>
      <w:r w:rsidRPr="00A41847">
        <w:t xml:space="preserve">В </w:t>
      </w:r>
      <w:r w:rsidR="009A4051">
        <w:t>параграфе</w:t>
      </w:r>
      <w:r w:rsidRPr="00A41847">
        <w:t xml:space="preserve"> должен быть описан </w:t>
      </w:r>
      <w:r w:rsidR="00EA340C">
        <w:t xml:space="preserve">начальный </w:t>
      </w:r>
      <w:r w:rsidRPr="00A41847">
        <w:t>этап работы аудиторов до заключения договора с клиентом на аудиторскую проверку</w:t>
      </w:r>
      <w:r w:rsidRPr="00A70D69">
        <w:t xml:space="preserve">: </w:t>
      </w:r>
      <w:r w:rsidR="002311DF" w:rsidRPr="00A70D69">
        <w:t>определена цель</w:t>
      </w:r>
      <w:r w:rsidRPr="00A70D69">
        <w:t xml:space="preserve"> этапа</w:t>
      </w:r>
      <w:r w:rsidR="002311DF" w:rsidRPr="00A70D69">
        <w:t xml:space="preserve">, </w:t>
      </w:r>
      <w:r w:rsidRPr="00A70D69">
        <w:t>на основе законов и аудиторских стандартов изучены процедуры</w:t>
      </w:r>
      <w:r w:rsidR="002311DF" w:rsidRPr="00A70D69">
        <w:t>, приведены  рабочие документы</w:t>
      </w:r>
      <w:r w:rsidRPr="00A70D69">
        <w:t>.</w:t>
      </w:r>
      <w:r w:rsidR="002311DF" w:rsidRPr="00A41847">
        <w:tab/>
      </w:r>
      <w:r w:rsidR="002311DF">
        <w:rPr>
          <w:b/>
          <w:color w:val="FF0000"/>
        </w:rPr>
        <w:t xml:space="preserve"> </w:t>
      </w:r>
    </w:p>
    <w:p w:rsidR="00ED7F70" w:rsidRPr="002D620F" w:rsidRDefault="00BD14E4" w:rsidP="00ED7F70">
      <w:pPr>
        <w:jc w:val="both"/>
      </w:pPr>
      <w:r w:rsidRPr="0008377C">
        <w:t xml:space="preserve">1. </w:t>
      </w:r>
      <w:r w:rsidR="004B079A" w:rsidRPr="0008377C">
        <w:t>В</w:t>
      </w:r>
      <w:r w:rsidR="00400B35" w:rsidRPr="0008377C">
        <w:t>ступление</w:t>
      </w:r>
      <w:r w:rsidR="004B079A" w:rsidRPr="0008377C">
        <w:t>: «</w:t>
      </w:r>
      <w:r w:rsidR="00FD42E2" w:rsidRPr="0008377C">
        <w:t xml:space="preserve">От </w:t>
      </w:r>
      <w:r w:rsidR="00ED7F70" w:rsidRPr="0008377C">
        <w:t xml:space="preserve">АО «Гамма» (условно) </w:t>
      </w:r>
      <w:r w:rsidR="00254848">
        <w:t>аудиторской фирмой</w:t>
      </w:r>
      <w:r w:rsidR="00254848" w:rsidRPr="0008377C">
        <w:t xml:space="preserve"> ООО «Альфа» </w:t>
      </w:r>
      <w:r w:rsidR="00ED7F70" w:rsidRPr="0008377C">
        <w:t xml:space="preserve">(условно) получено приглашение провести </w:t>
      </w:r>
      <w:r w:rsidR="00ED7F70" w:rsidRPr="002D620F">
        <w:t>аудиторскую проверку</w:t>
      </w:r>
      <w:r w:rsidR="004B079A" w:rsidRPr="002D620F">
        <w:t>».</w:t>
      </w:r>
    </w:p>
    <w:p w:rsidR="006348B7" w:rsidRDefault="003E34E4" w:rsidP="006348B7">
      <w:pPr>
        <w:jc w:val="both"/>
      </w:pPr>
      <w:r w:rsidRPr="002D620F">
        <w:t>2. «На этапе перед заключением договора</w:t>
      </w:r>
      <w:r w:rsidR="00EA340C" w:rsidRPr="002D620F">
        <w:t>,</w:t>
      </w:r>
      <w:r w:rsidRPr="002D620F">
        <w:t xml:space="preserve"> </w:t>
      </w:r>
      <w:r w:rsidR="006348B7" w:rsidRPr="002D620F">
        <w:t xml:space="preserve">на </w:t>
      </w:r>
      <w:r w:rsidR="00562784" w:rsidRPr="002D620F">
        <w:t>основании Правила (стандарта) № 8 «Понимание деятельности аудируемого лица, среды, в которой она осуществляется, и оценка рисков существенного искажения аудируемой финансовой (бухгалтерской) отчетности», МСА 315</w:t>
      </w:r>
      <w:r w:rsidR="00EA340C" w:rsidRPr="002D620F">
        <w:t>,</w:t>
      </w:r>
      <w:r w:rsidR="00901002" w:rsidRPr="002D620F">
        <w:t xml:space="preserve"> </w:t>
      </w:r>
      <w:r w:rsidR="006348B7" w:rsidRPr="002D620F">
        <w:t>представители аудиторской фирмы ООО «Альфа» (директор и аудитор-потенциальный руководитель проверки) выехали к клиенту с целью</w:t>
      </w:r>
      <w:r w:rsidR="006348B7">
        <w:t>:</w:t>
      </w:r>
      <w:r w:rsidR="006348B7" w:rsidRPr="006348B7">
        <w:t xml:space="preserve"> </w:t>
      </w:r>
    </w:p>
    <w:p w:rsidR="006348B7" w:rsidRDefault="00A41847" w:rsidP="006348B7">
      <w:pPr>
        <w:jc w:val="both"/>
      </w:pPr>
      <w:r>
        <w:lastRenderedPageBreak/>
        <w:t xml:space="preserve">- </w:t>
      </w:r>
      <w:r w:rsidR="006348B7">
        <w:t xml:space="preserve">знакомства </w:t>
      </w:r>
      <w:r w:rsidR="006348B7" w:rsidRPr="0008377C">
        <w:t>со средой функционирования фирмы клиента,</w:t>
      </w:r>
    </w:p>
    <w:p w:rsidR="006348B7" w:rsidRDefault="00A41847" w:rsidP="006348B7">
      <w:pPr>
        <w:jc w:val="both"/>
      </w:pPr>
      <w:r>
        <w:t xml:space="preserve">- </w:t>
      </w:r>
      <w:r w:rsidR="006348B7">
        <w:t>оценки эффективности системы внутреннего контроля,</w:t>
      </w:r>
    </w:p>
    <w:p w:rsidR="006348B7" w:rsidRDefault="00A41847" w:rsidP="006348B7">
      <w:pPr>
        <w:jc w:val="both"/>
      </w:pPr>
      <w:r>
        <w:t xml:space="preserve">- </w:t>
      </w:r>
      <w:r w:rsidR="006348B7">
        <w:t>знакомства с отчетностью,</w:t>
      </w:r>
    </w:p>
    <w:p w:rsidR="006348B7" w:rsidRDefault="00A41847" w:rsidP="006348B7">
      <w:pPr>
        <w:jc w:val="both"/>
      </w:pPr>
      <w:r>
        <w:t xml:space="preserve">- </w:t>
      </w:r>
      <w:r w:rsidR="006348B7">
        <w:t xml:space="preserve">проведения предварительных аналитических процедур по </w:t>
      </w:r>
      <w:r w:rsidR="001F2423">
        <w:t>отчетности</w:t>
      </w:r>
      <w:r w:rsidR="006348B7">
        <w:t>,</w:t>
      </w:r>
    </w:p>
    <w:p w:rsidR="0064146E" w:rsidRDefault="00A41847" w:rsidP="006348B7">
      <w:pPr>
        <w:jc w:val="both"/>
      </w:pPr>
      <w:r>
        <w:t xml:space="preserve">- </w:t>
      </w:r>
      <w:r w:rsidR="007F451B">
        <w:t>оценки уровня существенности</w:t>
      </w:r>
      <w:r w:rsidR="0064146E">
        <w:t>»</w:t>
      </w:r>
    </w:p>
    <w:p w:rsidR="00052256" w:rsidRPr="00DD1DA9" w:rsidRDefault="00052256" w:rsidP="00052256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Понимание деятельности клиента.</w:t>
      </w:r>
    </w:p>
    <w:p w:rsidR="00A41847" w:rsidRPr="007D570D" w:rsidRDefault="000E410C" w:rsidP="007D570D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="00052256" w:rsidRPr="00DD1DA9">
        <w:t>Привести выдержки из Приложения № 1</w:t>
      </w:r>
      <w:r w:rsidR="007D570D">
        <w:t xml:space="preserve"> «Понимание деятельности аудируемого лица и среды, в которой она осуществляется»</w:t>
      </w:r>
      <w:r w:rsidR="00052256" w:rsidRPr="00DD1DA9">
        <w:t xml:space="preserve"> к Правилу №8 (п.</w:t>
      </w:r>
      <w:r w:rsidR="001C11F8" w:rsidRPr="00DD1DA9">
        <w:t>3 «а». п.1)</w:t>
      </w:r>
      <w:r w:rsidR="00052256" w:rsidRPr="00DD1DA9">
        <w:t>.</w:t>
      </w:r>
      <w:r w:rsidR="002311DF" w:rsidRPr="00DD1DA9">
        <w:t xml:space="preserve"> </w:t>
      </w:r>
      <w:r w:rsidR="001C11F8" w:rsidRPr="00DD1DA9">
        <w:t>Описать отраслевые и другие ф</w:t>
      </w:r>
      <w:r w:rsidR="007F451B" w:rsidRPr="00DD1DA9">
        <w:t>акторы</w:t>
      </w:r>
      <w:r w:rsidR="001C11F8" w:rsidRPr="00DD1DA9">
        <w:t>, влияющие на деятельность клиента.</w:t>
      </w:r>
    </w:p>
    <w:p w:rsidR="00A41847" w:rsidRPr="00DD1DA9" w:rsidRDefault="00A41847" w:rsidP="00A41847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Оценка эффективности средств внутреннего контроля.</w:t>
      </w:r>
    </w:p>
    <w:p w:rsidR="00A41847" w:rsidRPr="00DD1DA9" w:rsidRDefault="00A41847" w:rsidP="00A41847">
      <w:pPr>
        <w:pStyle w:val="a4"/>
        <w:numPr>
          <w:ilvl w:val="1"/>
          <w:numId w:val="15"/>
        </w:numPr>
        <w:jc w:val="both"/>
      </w:pPr>
      <w:r w:rsidRPr="00DD1DA9">
        <w:t xml:space="preserve">  </w:t>
      </w:r>
      <w:r w:rsidRPr="00DD1DA9">
        <w:rPr>
          <w:b/>
        </w:rPr>
        <w:t xml:space="preserve">Задание: </w:t>
      </w:r>
      <w:r w:rsidRPr="00DD1DA9">
        <w:t xml:space="preserve">Привести выдержки из Федерального закона от 06.12.2011 № 402-ФЗ «О бухгалтерском учете» (ст.19 «Внутренний контроль»), </w:t>
      </w:r>
    </w:p>
    <w:p w:rsidR="001C11F8" w:rsidRPr="00DD1DA9" w:rsidRDefault="00A41847" w:rsidP="007D570D">
      <w:pPr>
        <w:pStyle w:val="a4"/>
        <w:numPr>
          <w:ilvl w:val="1"/>
          <w:numId w:val="15"/>
        </w:numPr>
        <w:jc w:val="both"/>
      </w:pPr>
      <w:r w:rsidRPr="00DD1DA9">
        <w:t xml:space="preserve"> </w:t>
      </w:r>
      <w:r w:rsidRPr="00DD1DA9">
        <w:rPr>
          <w:b/>
        </w:rPr>
        <w:t xml:space="preserve">Задание: </w:t>
      </w:r>
      <w:r w:rsidRPr="00DD1DA9">
        <w:t>Привести выдержки из Приложения № 2 «Элементы системы внутреннего контроля» к Правилу (стандарту) №8 (п. 17), МСА 320</w:t>
      </w:r>
      <w:r w:rsidR="001F2423" w:rsidRPr="00DD1DA9">
        <w:t>.</w:t>
      </w:r>
    </w:p>
    <w:p w:rsidR="00052256" w:rsidRPr="00DD1DA9" w:rsidRDefault="00052256" w:rsidP="0064146E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 xml:space="preserve">Оценка </w:t>
      </w:r>
      <w:r w:rsidR="0070380D" w:rsidRPr="00DD1DA9">
        <w:rPr>
          <w:b/>
        </w:rPr>
        <w:t>соответствия</w:t>
      </w:r>
      <w:r w:rsidRPr="00DD1DA9">
        <w:rPr>
          <w:b/>
        </w:rPr>
        <w:t xml:space="preserve"> составления </w:t>
      </w:r>
      <w:r w:rsidR="0070380D" w:rsidRPr="00DD1DA9">
        <w:rPr>
          <w:b/>
        </w:rPr>
        <w:t xml:space="preserve">бухгалтерской </w:t>
      </w:r>
      <w:r w:rsidRPr="00DD1DA9">
        <w:rPr>
          <w:b/>
        </w:rPr>
        <w:t>отчетности</w:t>
      </w:r>
      <w:r w:rsidR="0070380D" w:rsidRPr="00DD1DA9">
        <w:rPr>
          <w:b/>
        </w:rPr>
        <w:t xml:space="preserve"> требованиям законодательства</w:t>
      </w:r>
      <w:r w:rsidRPr="00DD1DA9">
        <w:rPr>
          <w:b/>
        </w:rPr>
        <w:t>.</w:t>
      </w:r>
    </w:p>
    <w:p w:rsidR="00956E4B" w:rsidRDefault="000E410C" w:rsidP="00C51650">
      <w:pPr>
        <w:pStyle w:val="a4"/>
        <w:ind w:left="1080"/>
        <w:jc w:val="both"/>
      </w:pPr>
      <w:r w:rsidRPr="00DD1DA9">
        <w:rPr>
          <w:b/>
        </w:rPr>
        <w:t xml:space="preserve">Задание: </w:t>
      </w:r>
      <w:r w:rsidR="00052256" w:rsidRPr="00DD1DA9">
        <w:t>Проверить</w:t>
      </w:r>
      <w:r w:rsidR="007F451B" w:rsidRPr="00DD1DA9">
        <w:t xml:space="preserve"> увязку</w:t>
      </w:r>
      <w:r w:rsidR="00052256" w:rsidRPr="00DD1DA9">
        <w:t xml:space="preserve"> </w:t>
      </w:r>
      <w:r w:rsidR="001F2423" w:rsidRPr="00DD1DA9">
        <w:t>показателей</w:t>
      </w:r>
      <w:r w:rsidR="00052256" w:rsidRPr="00DD1DA9">
        <w:t xml:space="preserve"> форм отчетности, представив результаты в </w:t>
      </w:r>
      <w:r w:rsidR="001F2423" w:rsidRPr="00DD1DA9">
        <w:t xml:space="preserve">рабочем документе </w:t>
      </w:r>
      <w:r w:rsidR="006427BD" w:rsidRPr="00DD1DA9">
        <w:t xml:space="preserve">аудиторской фирмы </w:t>
      </w:r>
      <w:r w:rsidR="001F2423" w:rsidRPr="00DD1DA9">
        <w:t>(РД)</w:t>
      </w:r>
      <w:r w:rsidR="007F451B" w:rsidRPr="00DD1DA9">
        <w:t>.</w:t>
      </w:r>
      <w:r w:rsidR="00956E4B" w:rsidRPr="00DD1DA9">
        <w:t xml:space="preserve">        </w:t>
      </w:r>
      <w:r w:rsidR="00956E4B">
        <w:t xml:space="preserve">                                        </w:t>
      </w:r>
    </w:p>
    <w:tbl>
      <w:tblPr>
        <w:tblpPr w:leftFromText="180" w:rightFromText="180" w:vertAnchor="text" w:tblpY="1"/>
        <w:tblOverlap w:val="never"/>
        <w:tblW w:w="9463" w:type="dxa"/>
        <w:tblLook w:val="04A0" w:firstRow="1" w:lastRow="0" w:firstColumn="1" w:lastColumn="0" w:noHBand="0" w:noVBand="1"/>
      </w:tblPr>
      <w:tblGrid>
        <w:gridCol w:w="7793"/>
        <w:gridCol w:w="816"/>
        <w:gridCol w:w="962"/>
      </w:tblGrid>
      <w:tr w:rsidR="00956E4B" w:rsidRPr="003714C8" w:rsidTr="00956E4B">
        <w:trPr>
          <w:trHeight w:val="30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956E4B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956E4B" w:rsidRPr="003714C8" w:rsidTr="00956E4B">
        <w:trPr>
          <w:trHeight w:val="300"/>
        </w:trPr>
        <w:tc>
          <w:tcPr>
            <w:tcW w:w="9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7D570D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</w:t>
            </w:r>
          </w:p>
        </w:tc>
      </w:tr>
      <w:tr w:rsidR="00956E4B" w:rsidRPr="003714C8" w:rsidTr="00956E4B">
        <w:trPr>
          <w:trHeight w:val="300"/>
        </w:trPr>
        <w:tc>
          <w:tcPr>
            <w:tcW w:w="7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7918" w:type="dxa"/>
              <w:tblInd w:w="108" w:type="dxa"/>
              <w:tblLook w:val="04A0" w:firstRow="1" w:lastRow="0" w:firstColumn="1" w:lastColumn="0" w:noHBand="0" w:noVBand="1"/>
            </w:tblPr>
            <w:tblGrid>
              <w:gridCol w:w="7918"/>
            </w:tblGrid>
            <w:tr w:rsidR="00956E4B" w:rsidRPr="000D7058" w:rsidTr="00AA7701">
              <w:trPr>
                <w:trHeight w:val="255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0D7058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                                                                           </w:t>
                  </w:r>
                  <w:r w:rsidRPr="000D7058">
                    <w:rPr>
                      <w:b/>
                      <w:sz w:val="20"/>
                      <w:szCs w:val="20"/>
                    </w:rPr>
                    <w:t xml:space="preserve">ООО Аудиторская фирма "Альфа" </w:t>
                  </w:r>
                </w:p>
              </w:tc>
            </w:tr>
            <w:tr w:rsidR="00956E4B" w:rsidRPr="0008377C" w:rsidTr="00AA7701">
              <w:trPr>
                <w:trHeight w:val="255"/>
              </w:trPr>
              <w:tc>
                <w:tcPr>
                  <w:tcW w:w="40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08377C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                                                                                 </w:t>
                  </w:r>
                  <w:r w:rsidRPr="0008377C">
                    <w:rPr>
                      <w:b/>
                      <w:bCs/>
                      <w:sz w:val="20"/>
                      <w:szCs w:val="20"/>
                    </w:rPr>
                    <w:t xml:space="preserve">Рабочий документ          РД_____ </w:t>
                  </w:r>
                </w:p>
              </w:tc>
            </w:tr>
          </w:tbl>
          <w:p w:rsidR="00956E4B" w:rsidRDefault="00956E4B" w:rsidP="00956E4B">
            <w:pPr>
              <w:jc w:val="both"/>
            </w:pPr>
          </w:p>
          <w:p w:rsidR="00956E4B" w:rsidRPr="003714C8" w:rsidRDefault="00956E4B" w:rsidP="00956E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956E4B">
            <w:pPr>
              <w:rPr>
                <w:sz w:val="20"/>
                <w:szCs w:val="20"/>
              </w:rPr>
            </w:pPr>
          </w:p>
        </w:tc>
        <w:tc>
          <w:tcPr>
            <w:tcW w:w="10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956E4B">
            <w:pPr>
              <w:rPr>
                <w:sz w:val="20"/>
                <w:szCs w:val="20"/>
              </w:rPr>
            </w:pPr>
          </w:p>
        </w:tc>
      </w:tr>
      <w:tr w:rsidR="00956E4B" w:rsidRPr="003714C8" w:rsidTr="00956E4B">
        <w:trPr>
          <w:trHeight w:val="300"/>
        </w:trPr>
        <w:tc>
          <w:tcPr>
            <w:tcW w:w="9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940" w:type="dxa"/>
              <w:tblInd w:w="108" w:type="dxa"/>
              <w:tblLook w:val="04A0" w:firstRow="1" w:lastRow="0" w:firstColumn="1" w:lastColumn="0" w:noHBand="0" w:noVBand="1"/>
            </w:tblPr>
            <w:tblGrid>
              <w:gridCol w:w="2800"/>
              <w:gridCol w:w="1504"/>
              <w:gridCol w:w="1253"/>
              <w:gridCol w:w="1420"/>
              <w:gridCol w:w="898"/>
              <w:gridCol w:w="1065"/>
            </w:tblGrid>
            <w:tr w:rsidR="00956E4B" w:rsidRPr="003714C8" w:rsidTr="00956E4B">
              <w:trPr>
                <w:trHeight w:val="300"/>
              </w:trPr>
              <w:tc>
                <w:tcPr>
                  <w:tcW w:w="894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6427BD" w:rsidRDefault="00956E4B" w:rsidP="00956E4B">
                  <w:pPr>
                    <w:framePr w:hSpace="180" w:wrap="around" w:vAnchor="text" w:hAnchor="text" w:y="1"/>
                    <w:suppressOverlap/>
                    <w:rPr>
                      <w:bCs/>
                      <w:color w:val="000000"/>
                      <w:sz w:val="26"/>
                      <w:szCs w:val="26"/>
                    </w:rPr>
                  </w:pP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                 </w:t>
                  </w:r>
                  <w:r w:rsidR="006427BD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              </w:t>
                  </w:r>
                  <w:r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r w:rsidRPr="006427BD">
                    <w:rPr>
                      <w:bCs/>
                      <w:color w:val="000000"/>
                      <w:sz w:val="26"/>
                      <w:szCs w:val="26"/>
                    </w:rPr>
                    <w:t>Увязка показателей отчетности</w:t>
                  </w:r>
                </w:p>
              </w:tc>
            </w:tr>
            <w:tr w:rsidR="00956E4B" w:rsidRPr="003714C8" w:rsidTr="00956E4B">
              <w:trPr>
                <w:trHeight w:val="300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7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  <w:r w:rsidRPr="003714C8">
                    <w:rPr>
                      <w:b/>
                      <w:bCs/>
                      <w:sz w:val="22"/>
                      <w:szCs w:val="22"/>
                    </w:rPr>
                    <w:t>За  20___  год</w:t>
                  </w: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  <w:tr w:rsidR="00956E4B" w:rsidRPr="003714C8" w:rsidTr="00956E4B">
              <w:trPr>
                <w:trHeight w:val="3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>Предприятие:</w:t>
                  </w:r>
                </w:p>
              </w:tc>
              <w:tc>
                <w:tcPr>
                  <w:tcW w:w="61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56E4B" w:rsidRPr="003714C8" w:rsidTr="00956E4B">
              <w:trPr>
                <w:trHeight w:val="300"/>
              </w:trPr>
              <w:tc>
                <w:tcPr>
                  <w:tcW w:w="280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>Проверяемый период:</w:t>
                  </w:r>
                </w:p>
              </w:tc>
              <w:tc>
                <w:tcPr>
                  <w:tcW w:w="6140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 xml:space="preserve"> 20___года</w:t>
                  </w:r>
                </w:p>
              </w:tc>
            </w:tr>
            <w:tr w:rsidR="00956E4B" w:rsidRPr="003714C8" w:rsidTr="00956E4B">
              <w:trPr>
                <w:trHeight w:val="300"/>
              </w:trPr>
              <w:tc>
                <w:tcPr>
                  <w:tcW w:w="2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>Руководитель проверки:</w:t>
                  </w:r>
                </w:p>
              </w:tc>
              <w:tc>
                <w:tcPr>
                  <w:tcW w:w="6140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020D36">
                  <w:pPr>
                    <w:framePr w:hSpace="180" w:wrap="around" w:vAnchor="text" w:hAnchor="text" w:y="1"/>
                    <w:suppressOverlap/>
                    <w:jc w:val="center"/>
                    <w:rPr>
                      <w:color w:val="000000"/>
                    </w:rPr>
                  </w:pPr>
                  <w:r w:rsidRPr="003714C8">
                    <w:rPr>
                      <w:color w:val="000000"/>
                      <w:sz w:val="22"/>
                      <w:szCs w:val="22"/>
                    </w:rPr>
                    <w:t xml:space="preserve">аудитор </w:t>
                  </w:r>
                  <w:r w:rsidR="00020D36">
                    <w:rPr>
                      <w:color w:val="000000"/>
                      <w:sz w:val="22"/>
                      <w:szCs w:val="22"/>
                    </w:rPr>
                    <w:t>Иванов И.И.</w:t>
                  </w:r>
                </w:p>
              </w:tc>
            </w:tr>
            <w:tr w:rsidR="00956E4B" w:rsidRPr="003714C8" w:rsidTr="00956E4B">
              <w:trPr>
                <w:trHeight w:val="255"/>
              </w:trPr>
              <w:tc>
                <w:tcPr>
                  <w:tcW w:w="2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06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56E4B" w:rsidRPr="003714C8" w:rsidRDefault="00956E4B" w:rsidP="00956E4B">
                  <w:pPr>
                    <w:framePr w:hSpace="180" w:wrap="around" w:vAnchor="text" w:hAnchor="text" w:y="1"/>
                    <w:suppressOverlap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56E4B" w:rsidRPr="00956E4B" w:rsidRDefault="00956E4B" w:rsidP="00956E4B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173143" w:rsidRDefault="00173143" w:rsidP="00956E4B">
      <w:pPr>
        <w:jc w:val="both"/>
      </w:pPr>
    </w:p>
    <w:p w:rsidR="00C51650" w:rsidRDefault="006427BD" w:rsidP="006427BD">
      <w:pPr>
        <w:ind w:left="720"/>
        <w:jc w:val="both"/>
      </w:pPr>
      <w:r w:rsidRPr="00DD1DA9">
        <w:t>1.</w:t>
      </w:r>
      <w:r w:rsidR="00C51650" w:rsidRPr="00DD1DA9">
        <w:t>Увязка</w:t>
      </w:r>
      <w:r w:rsidR="00C51650">
        <w:t xml:space="preserve"> </w:t>
      </w:r>
      <w:r w:rsidR="00DD1DA9">
        <w:t>показателей</w:t>
      </w:r>
      <w:r w:rsidR="00C51650">
        <w:t xml:space="preserve"> Баланса и Отчета об изменениях капитала</w:t>
      </w:r>
    </w:p>
    <w:p w:rsidR="00CC2F91" w:rsidRDefault="00CC2F91" w:rsidP="006427BD">
      <w:pPr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1"/>
        <w:gridCol w:w="2080"/>
        <w:gridCol w:w="2268"/>
        <w:gridCol w:w="1549"/>
      </w:tblGrid>
      <w:tr w:rsidR="0064146E" w:rsidTr="00CC2F91">
        <w:tc>
          <w:tcPr>
            <w:tcW w:w="491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№</w:t>
            </w:r>
          </w:p>
        </w:tc>
        <w:tc>
          <w:tcPr>
            <w:tcW w:w="2080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Номер строки Баланса</w:t>
            </w:r>
          </w:p>
        </w:tc>
        <w:tc>
          <w:tcPr>
            <w:tcW w:w="2268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Номер строки Отчета об изменении капитала</w:t>
            </w:r>
          </w:p>
        </w:tc>
        <w:tc>
          <w:tcPr>
            <w:tcW w:w="1549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Общий числовой показатель (тыс. руб.)</w:t>
            </w:r>
          </w:p>
        </w:tc>
      </w:tr>
      <w:tr w:rsidR="0064146E" w:rsidTr="00CC2F91">
        <w:tc>
          <w:tcPr>
            <w:tcW w:w="491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1</w:t>
            </w:r>
          </w:p>
        </w:tc>
        <w:tc>
          <w:tcPr>
            <w:tcW w:w="2080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</w:tr>
      <w:tr w:rsidR="0064146E" w:rsidTr="00CC2F91">
        <w:tc>
          <w:tcPr>
            <w:tcW w:w="491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2</w:t>
            </w:r>
          </w:p>
        </w:tc>
        <w:tc>
          <w:tcPr>
            <w:tcW w:w="2080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</w:tr>
      <w:tr w:rsidR="0064146E" w:rsidTr="00CC2F91">
        <w:tc>
          <w:tcPr>
            <w:tcW w:w="491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3</w:t>
            </w:r>
          </w:p>
        </w:tc>
        <w:tc>
          <w:tcPr>
            <w:tcW w:w="2080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</w:tr>
      <w:tr w:rsidR="0064146E" w:rsidTr="00CC2F91">
        <w:tc>
          <w:tcPr>
            <w:tcW w:w="491" w:type="dxa"/>
          </w:tcPr>
          <w:p w:rsidR="0064146E" w:rsidRDefault="0064146E" w:rsidP="0064146E">
            <w:pPr>
              <w:pStyle w:val="a4"/>
              <w:ind w:left="0"/>
              <w:jc w:val="both"/>
            </w:pPr>
            <w:r>
              <w:t>….</w:t>
            </w:r>
          </w:p>
        </w:tc>
        <w:tc>
          <w:tcPr>
            <w:tcW w:w="2080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64146E" w:rsidRDefault="0064146E" w:rsidP="0064146E">
            <w:pPr>
              <w:pStyle w:val="a4"/>
              <w:ind w:left="0"/>
              <w:jc w:val="both"/>
            </w:pPr>
          </w:p>
        </w:tc>
      </w:tr>
    </w:tbl>
    <w:p w:rsidR="003714C8" w:rsidRDefault="003714C8" w:rsidP="00CC2F91">
      <w:pPr>
        <w:pStyle w:val="a4"/>
        <w:jc w:val="both"/>
      </w:pPr>
    </w:p>
    <w:p w:rsidR="00C51650" w:rsidRDefault="006427BD" w:rsidP="006427BD">
      <w:pPr>
        <w:jc w:val="both"/>
      </w:pPr>
      <w:r>
        <w:t xml:space="preserve">        2.</w:t>
      </w:r>
      <w:r w:rsidR="00C51650">
        <w:t xml:space="preserve">Увязка </w:t>
      </w:r>
      <w:r w:rsidR="00DD1DA9">
        <w:t>показателей</w:t>
      </w:r>
      <w:r w:rsidR="00C51650">
        <w:t xml:space="preserve"> Баланса и Отчета о движении денежных средств</w:t>
      </w:r>
    </w:p>
    <w:p w:rsidR="00CC2F91" w:rsidRDefault="00CC2F91" w:rsidP="00C51650">
      <w:pPr>
        <w:jc w:val="both"/>
      </w:pPr>
      <w:r>
        <w:t xml:space="preserve">                                                                                       </w:t>
      </w: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1"/>
        <w:gridCol w:w="2080"/>
        <w:gridCol w:w="2268"/>
        <w:gridCol w:w="1549"/>
      </w:tblGrid>
      <w:tr w:rsidR="00CC2F91" w:rsidTr="00CC2F91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№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Номер строки Баланса</w:t>
            </w:r>
          </w:p>
        </w:tc>
        <w:tc>
          <w:tcPr>
            <w:tcW w:w="2268" w:type="dxa"/>
          </w:tcPr>
          <w:p w:rsidR="00CC2F91" w:rsidRDefault="00CC2F91" w:rsidP="00CC2F91">
            <w:pPr>
              <w:pStyle w:val="a4"/>
              <w:ind w:left="0"/>
              <w:jc w:val="both"/>
            </w:pPr>
            <w:r>
              <w:t>Номер строки Отчета о движении денежных средств</w:t>
            </w: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Общий числовой показатель (тыс. руб.)</w:t>
            </w:r>
          </w:p>
        </w:tc>
      </w:tr>
      <w:tr w:rsidR="00CC2F91" w:rsidTr="00CC2F91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1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CC2F91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2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CC2F91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3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CC2F91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….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</w:tbl>
    <w:p w:rsidR="003714C8" w:rsidRDefault="00CC2F91" w:rsidP="00CC2F91">
      <w:pPr>
        <w:pStyle w:val="a4"/>
        <w:jc w:val="both"/>
      </w:pPr>
      <w:r>
        <w:lastRenderedPageBreak/>
        <w:t xml:space="preserve"> </w:t>
      </w:r>
    </w:p>
    <w:p w:rsidR="00CC2F91" w:rsidRDefault="006427BD" w:rsidP="006427BD">
      <w:pPr>
        <w:jc w:val="both"/>
      </w:pPr>
      <w:r>
        <w:t>3.</w:t>
      </w:r>
      <w:r w:rsidR="00C51650">
        <w:t xml:space="preserve">Увязка </w:t>
      </w:r>
      <w:r w:rsidR="00DD1DA9">
        <w:t>показателей</w:t>
      </w:r>
      <w:r w:rsidR="00C51650">
        <w:t xml:space="preserve"> Отчета о финансовых результатах</w:t>
      </w:r>
      <w:r w:rsidR="007F451B">
        <w:t xml:space="preserve"> и Отчета об изменениях капитала</w:t>
      </w:r>
      <w:r w:rsidR="00CC2F91">
        <w:t xml:space="preserve">                                                                </w:t>
      </w:r>
    </w:p>
    <w:p w:rsidR="00CC2F91" w:rsidRDefault="00CC2F91" w:rsidP="00CC2F91">
      <w:pPr>
        <w:pStyle w:val="a4"/>
        <w:jc w:val="both"/>
      </w:pPr>
    </w:p>
    <w:tbl>
      <w:tblPr>
        <w:tblStyle w:val="a5"/>
        <w:tblW w:w="0" w:type="auto"/>
        <w:tblInd w:w="720" w:type="dxa"/>
        <w:tblLook w:val="04A0" w:firstRow="1" w:lastRow="0" w:firstColumn="1" w:lastColumn="0" w:noHBand="0" w:noVBand="1"/>
      </w:tblPr>
      <w:tblGrid>
        <w:gridCol w:w="491"/>
        <w:gridCol w:w="2080"/>
        <w:gridCol w:w="2268"/>
        <w:gridCol w:w="1549"/>
      </w:tblGrid>
      <w:tr w:rsidR="00CC2F91" w:rsidTr="00485E8C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№</w:t>
            </w:r>
          </w:p>
        </w:tc>
        <w:tc>
          <w:tcPr>
            <w:tcW w:w="2080" w:type="dxa"/>
          </w:tcPr>
          <w:p w:rsidR="00CC2F91" w:rsidRDefault="00CC2F91" w:rsidP="00CC2F91">
            <w:pPr>
              <w:pStyle w:val="a4"/>
              <w:ind w:left="0"/>
              <w:jc w:val="both"/>
            </w:pPr>
            <w:r>
              <w:t>Номер строки Отчета о финансовых результатах</w:t>
            </w: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Номер строки Отчета об изменении капитала</w:t>
            </w: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Общий числовой показатель (тыс. руб.)</w:t>
            </w:r>
          </w:p>
        </w:tc>
      </w:tr>
      <w:tr w:rsidR="00CC2F91" w:rsidTr="00485E8C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1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485E8C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2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485E8C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3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  <w:tr w:rsidR="00CC2F91" w:rsidTr="00485E8C">
        <w:tc>
          <w:tcPr>
            <w:tcW w:w="491" w:type="dxa"/>
          </w:tcPr>
          <w:p w:rsidR="00CC2F91" w:rsidRDefault="00CC2F91" w:rsidP="00485E8C">
            <w:pPr>
              <w:pStyle w:val="a4"/>
              <w:ind w:left="0"/>
              <w:jc w:val="both"/>
            </w:pPr>
            <w:r>
              <w:t>….</w:t>
            </w:r>
          </w:p>
        </w:tc>
        <w:tc>
          <w:tcPr>
            <w:tcW w:w="2080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2268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  <w:tc>
          <w:tcPr>
            <w:tcW w:w="1549" w:type="dxa"/>
          </w:tcPr>
          <w:p w:rsidR="00CC2F91" w:rsidRDefault="00CC2F91" w:rsidP="00485E8C">
            <w:pPr>
              <w:pStyle w:val="a4"/>
              <w:ind w:left="0"/>
              <w:jc w:val="both"/>
            </w:pPr>
          </w:p>
        </w:tc>
      </w:tr>
    </w:tbl>
    <w:p w:rsidR="0064146E" w:rsidRDefault="0064146E" w:rsidP="00CC2F91">
      <w:pPr>
        <w:pStyle w:val="a4"/>
        <w:jc w:val="both"/>
      </w:pPr>
    </w:p>
    <w:p w:rsidR="00956E4B" w:rsidRDefault="00956E4B" w:rsidP="00CC2F91">
      <w:pPr>
        <w:pStyle w:val="a4"/>
        <w:jc w:val="both"/>
      </w:pPr>
    </w:p>
    <w:tbl>
      <w:tblPr>
        <w:tblW w:w="8940" w:type="dxa"/>
        <w:tblInd w:w="108" w:type="dxa"/>
        <w:tblLook w:val="04A0" w:firstRow="1" w:lastRow="0" w:firstColumn="1" w:lastColumn="0" w:noHBand="0" w:noVBand="1"/>
      </w:tblPr>
      <w:tblGrid>
        <w:gridCol w:w="5815"/>
        <w:gridCol w:w="3125"/>
      </w:tblGrid>
      <w:tr w:rsidR="00956E4B" w:rsidRPr="003714C8" w:rsidTr="00AA7701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020D36">
            <w:pPr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 xml:space="preserve">Аудитор____________ </w:t>
            </w:r>
            <w:r w:rsidR="00020D36">
              <w:rPr>
                <w:color w:val="000000"/>
                <w:sz w:val="22"/>
                <w:szCs w:val="22"/>
              </w:rPr>
              <w:t>Иванов И.И.</w:t>
            </w:r>
          </w:p>
        </w:tc>
      </w:tr>
      <w:tr w:rsidR="00956E4B" w:rsidRPr="003714C8" w:rsidTr="00AA7701">
        <w:trPr>
          <w:trHeight w:val="300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AA7701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AA7701">
            <w:pPr>
              <w:rPr>
                <w:sz w:val="20"/>
                <w:szCs w:val="20"/>
              </w:rPr>
            </w:pPr>
          </w:p>
        </w:tc>
      </w:tr>
      <w:tr w:rsidR="00956E4B" w:rsidRPr="003714C8" w:rsidTr="00AA7701">
        <w:trPr>
          <w:trHeight w:val="300"/>
        </w:trPr>
        <w:tc>
          <w:tcPr>
            <w:tcW w:w="4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6E4B" w:rsidRPr="003714C8" w:rsidRDefault="00956E4B" w:rsidP="00AA7701">
            <w:pPr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Проверил__________________</w:t>
            </w:r>
          </w:p>
        </w:tc>
      </w:tr>
    </w:tbl>
    <w:p w:rsidR="00956E4B" w:rsidRDefault="00956E4B" w:rsidP="00CC2F91">
      <w:pPr>
        <w:pStyle w:val="a4"/>
        <w:jc w:val="both"/>
      </w:pPr>
    </w:p>
    <w:p w:rsidR="00956E4B" w:rsidRDefault="00956E4B" w:rsidP="00CC2F91">
      <w:pPr>
        <w:pStyle w:val="a4"/>
        <w:jc w:val="both"/>
      </w:pPr>
    </w:p>
    <w:p w:rsidR="00956E4B" w:rsidRDefault="00956E4B" w:rsidP="00CC2F91">
      <w:pPr>
        <w:pStyle w:val="a4"/>
        <w:jc w:val="both"/>
      </w:pPr>
    </w:p>
    <w:p w:rsidR="00956E4B" w:rsidRDefault="00956E4B" w:rsidP="00CC2F91">
      <w:pPr>
        <w:pStyle w:val="a4"/>
        <w:jc w:val="both"/>
      </w:pPr>
    </w:p>
    <w:p w:rsidR="003714C8" w:rsidRPr="00DD1DA9" w:rsidRDefault="003714C8" w:rsidP="00C51650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Аналитические процедуры.</w:t>
      </w:r>
    </w:p>
    <w:p w:rsidR="00C24356" w:rsidRPr="00DD1DA9" w:rsidRDefault="000E410C" w:rsidP="00C51650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="003714C8" w:rsidRPr="00DD1DA9">
        <w:t>Привести выдержки</w:t>
      </w:r>
      <w:r w:rsidR="00CC2F91" w:rsidRPr="00DD1DA9">
        <w:t xml:space="preserve"> </w:t>
      </w:r>
      <w:r w:rsidR="007F451B" w:rsidRPr="00DD1DA9">
        <w:t xml:space="preserve">об аналитических процедурах </w:t>
      </w:r>
      <w:r w:rsidR="00CC2F91" w:rsidRPr="00DD1DA9">
        <w:t xml:space="preserve">из Правила </w:t>
      </w:r>
      <w:r w:rsidR="00C24356" w:rsidRPr="00DD1DA9">
        <w:t>№8</w:t>
      </w:r>
      <w:r w:rsidR="00CC2F91" w:rsidRPr="00DD1DA9">
        <w:t xml:space="preserve"> (п.9 абзац 1и 2)</w:t>
      </w:r>
      <w:r w:rsidR="00C24356" w:rsidRPr="00DD1DA9">
        <w:t xml:space="preserve">, </w:t>
      </w:r>
      <w:r w:rsidR="007F451B" w:rsidRPr="00DD1DA9">
        <w:t xml:space="preserve">из Правила (стандарта) №20 </w:t>
      </w:r>
      <w:r w:rsidR="00C24356" w:rsidRPr="00DD1DA9">
        <w:t>«Аналитические процедуры» (п.2)</w:t>
      </w:r>
      <w:r w:rsidR="002311DF" w:rsidRPr="00DD1DA9">
        <w:t>, МСА 520.</w:t>
      </w:r>
    </w:p>
    <w:p w:rsidR="00C51650" w:rsidRPr="00DD1DA9" w:rsidRDefault="00C51650" w:rsidP="00C51650">
      <w:pPr>
        <w:pStyle w:val="a4"/>
        <w:ind w:left="1080"/>
        <w:jc w:val="both"/>
      </w:pPr>
    </w:p>
    <w:p w:rsidR="003714C8" w:rsidRPr="00DD1DA9" w:rsidRDefault="000E410C" w:rsidP="00C51650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="003714C8" w:rsidRPr="00DD1DA9">
        <w:t>Провести экспресс-анализ результатов хозяйственной деятельности (аналитические процедуры)</w:t>
      </w:r>
      <w:r w:rsidR="006D43DE" w:rsidRPr="00DD1DA9">
        <w:t xml:space="preserve"> в рабочем документе (РД) аудиторской фирмы</w:t>
      </w:r>
      <w:r w:rsidR="003714C8" w:rsidRPr="00DD1DA9">
        <w:t>.</w:t>
      </w:r>
      <w:r w:rsidR="00485E8C" w:rsidRPr="00DD1DA9">
        <w:t xml:space="preserve"> Сделать выводы о выявленных неблагоприятных факторах (или их отсутствии).</w:t>
      </w:r>
    </w:p>
    <w:p w:rsidR="003714C8" w:rsidRPr="00DD1DA9" w:rsidRDefault="003714C8" w:rsidP="00C24356">
      <w:pPr>
        <w:pStyle w:val="a4"/>
        <w:jc w:val="both"/>
      </w:pPr>
    </w:p>
    <w:p w:rsidR="00CC2F91" w:rsidRPr="00DD1DA9" w:rsidRDefault="00CC2F91" w:rsidP="00CC2F91">
      <w:pPr>
        <w:pStyle w:val="a4"/>
        <w:jc w:val="both"/>
      </w:pPr>
    </w:p>
    <w:tbl>
      <w:tblPr>
        <w:tblW w:w="8976" w:type="dxa"/>
        <w:tblInd w:w="108" w:type="dxa"/>
        <w:tblLook w:val="04A0" w:firstRow="1" w:lastRow="0" w:firstColumn="1" w:lastColumn="0" w:noHBand="0" w:noVBand="1"/>
      </w:tblPr>
      <w:tblGrid>
        <w:gridCol w:w="407"/>
        <w:gridCol w:w="2680"/>
        <w:gridCol w:w="1440"/>
        <w:gridCol w:w="1200"/>
        <w:gridCol w:w="1360"/>
        <w:gridCol w:w="869"/>
        <w:gridCol w:w="1020"/>
      </w:tblGrid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3714C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              </w:t>
            </w:r>
            <w:r w:rsidRPr="003714C8">
              <w:rPr>
                <w:b/>
                <w:bCs/>
                <w:color w:val="000000"/>
                <w:sz w:val="20"/>
                <w:szCs w:val="20"/>
              </w:rPr>
              <w:t xml:space="preserve">ООО Аудиторская фирма "Альфа" 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</w:rPr>
            </w:pPr>
            <w:r w:rsidRPr="003714C8">
              <w:rPr>
                <w:b/>
                <w:bCs/>
                <w:sz w:val="22"/>
                <w:szCs w:val="22"/>
              </w:rPr>
              <w:t xml:space="preserve">Рабочий документ    РД_____ 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6427BD" w:rsidRDefault="003714C8" w:rsidP="006427BD">
            <w:pPr>
              <w:rPr>
                <w:bCs/>
                <w:color w:val="000000"/>
                <w:sz w:val="26"/>
                <w:szCs w:val="26"/>
              </w:rPr>
            </w:pPr>
            <w:r w:rsidRPr="003714C8">
              <w:rPr>
                <w:b/>
                <w:bCs/>
                <w:color w:val="000000"/>
                <w:sz w:val="20"/>
                <w:szCs w:val="20"/>
              </w:rPr>
              <w:t xml:space="preserve">                              </w:t>
            </w:r>
            <w:r w:rsidR="006427BD">
              <w:rPr>
                <w:b/>
                <w:bCs/>
                <w:color w:val="000000"/>
                <w:sz w:val="20"/>
                <w:szCs w:val="20"/>
              </w:rPr>
              <w:t xml:space="preserve">             </w:t>
            </w:r>
            <w:r w:rsidRPr="003714C8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6427BD" w:rsidRPr="006427BD">
              <w:rPr>
                <w:bCs/>
                <w:color w:val="000000"/>
                <w:sz w:val="26"/>
                <w:szCs w:val="26"/>
              </w:rPr>
              <w:t>Аналитические процедуры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</w:rPr>
            </w:pPr>
            <w:r w:rsidRPr="003714C8">
              <w:rPr>
                <w:b/>
                <w:bCs/>
                <w:sz w:val="22"/>
                <w:szCs w:val="22"/>
              </w:rPr>
              <w:t>За  20___  год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Предприятие: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Проверяемый период: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 xml:space="preserve"> 20___года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Руководитель проверки:</w:t>
            </w:r>
          </w:p>
        </w:tc>
        <w:tc>
          <w:tcPr>
            <w:tcW w:w="5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020D36" w:rsidP="003714C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аудитор Иванов И.И.</w:t>
            </w:r>
          </w:p>
        </w:tc>
      </w:tr>
      <w:tr w:rsidR="003714C8" w:rsidRPr="003714C8" w:rsidTr="0011641A">
        <w:trPr>
          <w:trHeight w:val="25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1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5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6427BD" w:rsidP="003714C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Первичный контроль </w:t>
            </w:r>
            <w:r w:rsidR="003714C8" w:rsidRPr="003714C8">
              <w:rPr>
                <w:b/>
                <w:bCs/>
                <w:color w:val="000000"/>
                <w:sz w:val="22"/>
                <w:szCs w:val="22"/>
              </w:rPr>
              <w:t>сравнительных показателей бухгалтерской отчетности</w:t>
            </w:r>
          </w:p>
        </w:tc>
      </w:tr>
      <w:tr w:rsidR="003714C8" w:rsidRPr="003714C8" w:rsidTr="0011641A">
        <w:trPr>
          <w:trHeight w:val="645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b/>
                <w:bCs/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4C8">
              <w:rPr>
                <w:b/>
                <w:bCs/>
                <w:color w:val="000000"/>
                <w:sz w:val="20"/>
                <w:szCs w:val="20"/>
              </w:rPr>
              <w:t>из Отчета о финансовых результатах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58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Состав в %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Состав в %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Прирост в %</w:t>
            </w:r>
          </w:p>
        </w:tc>
      </w:tr>
      <w:tr w:rsidR="003714C8" w:rsidRPr="003714C8" w:rsidTr="0011641A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 xml:space="preserve">Выручка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100%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100%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?</w:t>
            </w:r>
          </w:p>
        </w:tc>
      </w:tr>
      <w:tr w:rsidR="003714C8" w:rsidRPr="003714C8" w:rsidTr="0011641A">
        <w:trPr>
          <w:trHeight w:val="42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С/стоим продаж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?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х</w:t>
            </w:r>
          </w:p>
        </w:tc>
      </w:tr>
      <w:tr w:rsidR="003714C8" w:rsidRPr="003714C8" w:rsidTr="0011641A">
        <w:trPr>
          <w:trHeight w:val="39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Чистая прибыль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?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</w:rPr>
              <w:t>х</w:t>
            </w:r>
          </w:p>
        </w:tc>
      </w:tr>
      <w:tr w:rsidR="003714C8" w:rsidRPr="003714C8" w:rsidTr="0011641A">
        <w:trPr>
          <w:trHeight w:val="5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DA9" w:rsidRDefault="00DD1DA9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D1DA9" w:rsidRDefault="00DD1DA9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D1DA9" w:rsidRDefault="00DD1DA9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DD1DA9" w:rsidRDefault="00DD1DA9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4C8">
              <w:rPr>
                <w:b/>
                <w:bCs/>
                <w:color w:val="000000"/>
                <w:sz w:val="20"/>
                <w:szCs w:val="20"/>
              </w:rPr>
              <w:lastRenderedPageBreak/>
              <w:t>из Баланса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5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Прирост в %</w:t>
            </w:r>
          </w:p>
        </w:tc>
      </w:tr>
      <w:tr w:rsidR="003714C8" w:rsidRPr="003714C8" w:rsidTr="0011641A">
        <w:trPr>
          <w:trHeight w:val="31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Капитал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</w:tr>
      <w:tr w:rsidR="003714C8" w:rsidRPr="003714C8" w:rsidTr="0011641A">
        <w:trPr>
          <w:trHeight w:val="33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Основные средства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</w:tr>
      <w:tr w:rsidR="003714C8" w:rsidRPr="003714C8" w:rsidTr="0011641A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Валюта баланса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</w:tr>
      <w:tr w:rsidR="003714C8" w:rsidRPr="003714C8" w:rsidTr="0011641A">
        <w:trPr>
          <w:trHeight w:val="11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570D" w:rsidRDefault="007D570D" w:rsidP="003714C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Коэффициент покрытия=</w:t>
            </w:r>
            <w:r w:rsidR="003714C8" w:rsidRPr="003714C8">
              <w:rPr>
                <w:color w:val="000000"/>
                <w:sz w:val="20"/>
                <w:szCs w:val="20"/>
              </w:rPr>
              <w:t xml:space="preserve"> Оборотные </w:t>
            </w:r>
          </w:p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активы</w:t>
            </w:r>
            <w:r w:rsidR="007D570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/</w:t>
            </w:r>
            <w:r w:rsidR="007D570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Краткосрочные обязательства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4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?</w:t>
            </w: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510"/>
        </w:trPr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714C8">
              <w:rPr>
                <w:b/>
                <w:bCs/>
                <w:color w:val="000000"/>
                <w:sz w:val="20"/>
                <w:szCs w:val="20"/>
              </w:rPr>
              <w:t>из Баланса и Отчета о финансовых результатах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Показатель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2016 г.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  <w:r w:rsidRPr="003714C8">
              <w:rPr>
                <w:color w:val="000000"/>
                <w:sz w:val="22"/>
                <w:szCs w:val="22"/>
              </w:rPr>
              <w:t>2015 г.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6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Выручка за год (365 дней)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9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Выручка за день (1)/365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52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Дебиторская задолженность (ДЗ)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45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Оборот ДЗ (дни) = (3)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/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51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Кредиторская задолженность (КЗ)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Оборот КЗ (дни) =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(5)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/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0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Кредиты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  <w:tr w:rsidR="003714C8" w:rsidRPr="003714C8" w:rsidTr="0011641A">
        <w:trPr>
          <w:trHeight w:val="390"/>
        </w:trPr>
        <w:tc>
          <w:tcPr>
            <w:tcW w:w="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7BD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Оборот Кредитов (дни)</w:t>
            </w:r>
          </w:p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 xml:space="preserve"> =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(7)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/</w:t>
            </w:r>
            <w:r w:rsidR="006427BD">
              <w:rPr>
                <w:color w:val="000000"/>
                <w:sz w:val="20"/>
                <w:szCs w:val="20"/>
              </w:rPr>
              <w:t xml:space="preserve"> </w:t>
            </w:r>
            <w:r w:rsidRPr="003714C8">
              <w:rPr>
                <w:color w:val="000000"/>
                <w:sz w:val="20"/>
                <w:szCs w:val="20"/>
              </w:rPr>
              <w:t>(2)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  <w:r w:rsidRPr="003714C8">
              <w:rPr>
                <w:color w:val="000000"/>
                <w:sz w:val="20"/>
                <w:szCs w:val="20"/>
              </w:rPr>
              <w:t>?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714C8" w:rsidRPr="003714C8" w:rsidRDefault="003714C8" w:rsidP="003714C8">
            <w:pPr>
              <w:rPr>
                <w:sz w:val="20"/>
                <w:szCs w:val="20"/>
              </w:rPr>
            </w:pPr>
          </w:p>
        </w:tc>
      </w:tr>
    </w:tbl>
    <w:p w:rsidR="0011641A" w:rsidRDefault="0011641A" w:rsidP="006348B7">
      <w:pPr>
        <w:jc w:val="both"/>
      </w:pPr>
    </w:p>
    <w:p w:rsidR="0011641A" w:rsidRDefault="007D570D" w:rsidP="006348B7">
      <w:pPr>
        <w:jc w:val="both"/>
      </w:pPr>
      <w:r>
        <w:t>Выводы: Выявлены (</w:t>
      </w:r>
      <w:r w:rsidR="0011641A">
        <w:t>не выявлены) неблагоприятные факторы…………….</w:t>
      </w:r>
    </w:p>
    <w:p w:rsidR="0011641A" w:rsidRPr="0011641A" w:rsidRDefault="0011641A" w:rsidP="006348B7">
      <w:pPr>
        <w:jc w:val="both"/>
      </w:pPr>
    </w:p>
    <w:p w:rsidR="0011641A" w:rsidRDefault="0011641A" w:rsidP="006348B7">
      <w:pPr>
        <w:jc w:val="both"/>
      </w:pPr>
    </w:p>
    <w:p w:rsidR="0011641A" w:rsidRDefault="0011641A" w:rsidP="006348B7">
      <w:pPr>
        <w:jc w:val="both"/>
      </w:pPr>
      <w:r>
        <w:t>Аудитр________________________Иванов И.И.</w:t>
      </w:r>
    </w:p>
    <w:p w:rsidR="0011641A" w:rsidRDefault="0011641A" w:rsidP="006348B7">
      <w:pPr>
        <w:jc w:val="both"/>
      </w:pPr>
    </w:p>
    <w:p w:rsidR="0011641A" w:rsidRDefault="0011641A" w:rsidP="006348B7">
      <w:pPr>
        <w:jc w:val="both"/>
      </w:pPr>
      <w:r>
        <w:t>Проверил______________________</w:t>
      </w:r>
    </w:p>
    <w:p w:rsidR="0011641A" w:rsidRDefault="0011641A" w:rsidP="006348B7">
      <w:pPr>
        <w:jc w:val="both"/>
      </w:pPr>
    </w:p>
    <w:p w:rsidR="00A70D69" w:rsidRDefault="00A70D69" w:rsidP="00A70D69">
      <w:pPr>
        <w:pStyle w:val="a4"/>
        <w:jc w:val="both"/>
        <w:rPr>
          <w:b/>
        </w:rPr>
      </w:pPr>
    </w:p>
    <w:p w:rsidR="00DD1DA9" w:rsidRDefault="00DD1DA9" w:rsidP="00A70D69">
      <w:pPr>
        <w:pStyle w:val="a4"/>
        <w:jc w:val="both"/>
        <w:rPr>
          <w:b/>
        </w:rPr>
      </w:pPr>
    </w:p>
    <w:p w:rsidR="00DD1DA9" w:rsidRDefault="00DD1DA9" w:rsidP="00A70D69">
      <w:pPr>
        <w:pStyle w:val="a4"/>
        <w:jc w:val="both"/>
        <w:rPr>
          <w:b/>
        </w:rPr>
      </w:pPr>
    </w:p>
    <w:p w:rsidR="0070380D" w:rsidRPr="00DD1DA9" w:rsidRDefault="00485E8C" w:rsidP="00A70D69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Существенность.</w:t>
      </w:r>
    </w:p>
    <w:p w:rsidR="00485E8C" w:rsidRPr="00DD1DA9" w:rsidRDefault="00485E8C" w:rsidP="00C51650">
      <w:pPr>
        <w:pStyle w:val="a4"/>
        <w:numPr>
          <w:ilvl w:val="1"/>
          <w:numId w:val="15"/>
        </w:numPr>
        <w:jc w:val="both"/>
      </w:pPr>
      <w:r w:rsidRPr="00DD1DA9">
        <w:t xml:space="preserve">  </w:t>
      </w:r>
      <w:r w:rsidR="000E410C" w:rsidRPr="00DD1DA9">
        <w:rPr>
          <w:b/>
        </w:rPr>
        <w:t xml:space="preserve">Задание: </w:t>
      </w:r>
      <w:r w:rsidRPr="00DD1DA9">
        <w:t>Привести выдержки из Правил</w:t>
      </w:r>
      <w:r w:rsidR="00C51650" w:rsidRPr="00DD1DA9">
        <w:t>а (станда</w:t>
      </w:r>
      <w:r w:rsidRPr="00DD1DA9">
        <w:t>р</w:t>
      </w:r>
      <w:r w:rsidR="00C51650" w:rsidRPr="00DD1DA9">
        <w:t>т</w:t>
      </w:r>
      <w:r w:rsidRPr="00DD1DA9">
        <w:t>а) №4 «Существенность в аудите» (п. 2, 3, 7), МСА 320</w:t>
      </w:r>
      <w:r w:rsidR="00A70D69" w:rsidRPr="00DD1DA9">
        <w:t>.</w:t>
      </w:r>
      <w:r w:rsidRPr="00DD1DA9">
        <w:t xml:space="preserve"> </w:t>
      </w:r>
    </w:p>
    <w:p w:rsidR="0070380D" w:rsidRPr="00DD1DA9" w:rsidRDefault="0070380D" w:rsidP="0070380D">
      <w:pPr>
        <w:pStyle w:val="a4"/>
        <w:ind w:left="1080"/>
        <w:jc w:val="both"/>
      </w:pPr>
    </w:p>
    <w:p w:rsidR="002311DF" w:rsidRPr="00DD1DA9" w:rsidRDefault="000E410C" w:rsidP="007F451B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="000D7058" w:rsidRPr="00DD1DA9">
        <w:t>Рассчитать уровень существенности в целом по бухгалтерской отчетности</w:t>
      </w:r>
      <w:r w:rsidR="007F451B" w:rsidRPr="00DD1DA9">
        <w:t xml:space="preserve"> в рабочем документе </w:t>
      </w:r>
      <w:r w:rsidR="006D43DE" w:rsidRPr="00DD1DA9">
        <w:t xml:space="preserve">(РД) </w:t>
      </w:r>
      <w:r w:rsidR="007F451B" w:rsidRPr="00DD1DA9">
        <w:t xml:space="preserve">аудиторской </w:t>
      </w:r>
      <w:r w:rsidR="006D43DE" w:rsidRPr="00DD1DA9">
        <w:t>ф</w:t>
      </w:r>
      <w:r w:rsidR="007F451B" w:rsidRPr="00DD1DA9">
        <w:t>ирмы</w:t>
      </w:r>
      <w:r w:rsidR="0011641A" w:rsidRPr="00DD1DA9">
        <w:t>. Значения базовых показателей</w:t>
      </w:r>
      <w:r w:rsidR="000D7058" w:rsidRPr="00DD1DA9">
        <w:rPr>
          <w:bCs/>
        </w:rPr>
        <w:t xml:space="preserve"> </w:t>
      </w:r>
      <w:r w:rsidR="007D570D">
        <w:rPr>
          <w:bCs/>
        </w:rPr>
        <w:t xml:space="preserve">взять из </w:t>
      </w:r>
      <w:r w:rsidR="0011641A" w:rsidRPr="00DD1DA9">
        <w:rPr>
          <w:bCs/>
        </w:rPr>
        <w:t>отчетности, приложенной к контрольной работе.</w:t>
      </w:r>
      <w:r w:rsidR="000D7058" w:rsidRPr="00DD1DA9">
        <w:rPr>
          <w:bCs/>
        </w:rPr>
        <w:t xml:space="preserve"> </w:t>
      </w:r>
    </w:p>
    <w:p w:rsidR="000D7058" w:rsidRPr="00DD1DA9" w:rsidRDefault="000D7058" w:rsidP="000D705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tbl>
      <w:tblPr>
        <w:tblW w:w="7918" w:type="dxa"/>
        <w:tblInd w:w="108" w:type="dxa"/>
        <w:tblLook w:val="04A0" w:firstRow="1" w:lastRow="0" w:firstColumn="1" w:lastColumn="0" w:noHBand="0" w:noVBand="1"/>
      </w:tblPr>
      <w:tblGrid>
        <w:gridCol w:w="2109"/>
        <w:gridCol w:w="1780"/>
        <w:gridCol w:w="1052"/>
        <w:gridCol w:w="1511"/>
        <w:gridCol w:w="1466"/>
      </w:tblGrid>
      <w:tr w:rsidR="00DD1DA9" w:rsidRPr="00DD1DA9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DD1DA9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DD1DA9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DD1DA9" w:rsidRDefault="00DD1DA9" w:rsidP="008E6F30">
            <w:pPr>
              <w:jc w:val="center"/>
              <w:rPr>
                <w:b/>
                <w:sz w:val="20"/>
                <w:szCs w:val="20"/>
              </w:rPr>
            </w:pPr>
          </w:p>
          <w:p w:rsidR="000D7058" w:rsidRPr="00DD1DA9" w:rsidRDefault="000D7058" w:rsidP="008E6F30">
            <w:pPr>
              <w:jc w:val="center"/>
              <w:rPr>
                <w:b/>
                <w:sz w:val="20"/>
                <w:szCs w:val="20"/>
              </w:rPr>
            </w:pPr>
            <w:r w:rsidRPr="00DD1DA9">
              <w:rPr>
                <w:b/>
                <w:sz w:val="20"/>
                <w:szCs w:val="20"/>
              </w:rPr>
              <w:lastRenderedPageBreak/>
              <w:t xml:space="preserve">ООО Аудиторская фирма "Альфа" 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40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20"/>
                <w:szCs w:val="20"/>
              </w:rPr>
            </w:pPr>
            <w:r w:rsidRPr="0008377C">
              <w:rPr>
                <w:b/>
                <w:bCs/>
                <w:sz w:val="20"/>
                <w:szCs w:val="20"/>
              </w:rPr>
              <w:t xml:space="preserve">Рабочий документ          РД_____ 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</w:tr>
      <w:tr w:rsidR="000D7058" w:rsidRPr="0008377C" w:rsidTr="000D7058">
        <w:trPr>
          <w:trHeight w:val="255"/>
        </w:trPr>
        <w:tc>
          <w:tcPr>
            <w:tcW w:w="7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18"/>
                <w:szCs w:val="18"/>
              </w:rPr>
            </w:pPr>
            <w:r w:rsidRPr="0008377C">
              <w:rPr>
                <w:b/>
                <w:bCs/>
                <w:sz w:val="18"/>
                <w:szCs w:val="18"/>
              </w:rPr>
              <w:t>ОПРЕДЕЛЕНИЕ УРОВНЯ СУЩЕСТВЕННОСТИ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20"/>
                <w:szCs w:val="20"/>
              </w:rPr>
            </w:pPr>
            <w:r w:rsidRPr="0008377C">
              <w:rPr>
                <w:b/>
                <w:bCs/>
                <w:sz w:val="20"/>
                <w:szCs w:val="20"/>
              </w:rPr>
              <w:t>За  20___  год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</w:tr>
      <w:tr w:rsidR="000D7058" w:rsidRPr="0008377C" w:rsidTr="000D7058">
        <w:trPr>
          <w:trHeight w:val="21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Предприятие: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210"/>
        </w:trPr>
        <w:tc>
          <w:tcPr>
            <w:tcW w:w="21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Проверяемый период: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20___года</w:t>
            </w:r>
          </w:p>
        </w:tc>
      </w:tr>
      <w:tr w:rsidR="000D7058" w:rsidRPr="0008377C" w:rsidTr="000D7058">
        <w:trPr>
          <w:trHeight w:val="21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Руководитель проверки: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D7058" w:rsidRPr="0008377C" w:rsidRDefault="007D570D" w:rsidP="008E6F3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  <w:r w:rsidR="00020D36">
              <w:rPr>
                <w:color w:val="000000"/>
                <w:sz w:val="22"/>
                <w:szCs w:val="22"/>
              </w:rPr>
              <w:t>удитор Иванов И.И.</w:t>
            </w:r>
            <w:r w:rsidR="000D7058" w:rsidRPr="003714C8">
              <w:rPr>
                <w:color w:val="000000"/>
                <w:sz w:val="22"/>
                <w:szCs w:val="22"/>
              </w:rPr>
              <w:t>.</w:t>
            </w:r>
            <w:r w:rsidR="000D7058"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315"/>
        </w:trPr>
        <w:tc>
          <w:tcPr>
            <w:tcW w:w="3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b/>
                <w:bCs/>
              </w:rPr>
            </w:pPr>
            <w:r w:rsidRPr="0008377C">
              <w:rPr>
                <w:b/>
                <w:bCs/>
              </w:rPr>
              <w:t>1. Доля существенности.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</w:tr>
      <w:tr w:rsidR="000D7058" w:rsidRPr="0008377C" w:rsidTr="000D7058">
        <w:trPr>
          <w:trHeight w:val="255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Наименование базового показателя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Доля, %</w:t>
            </w:r>
          </w:p>
        </w:tc>
      </w:tr>
      <w:tr w:rsidR="000D7058" w:rsidRPr="0008377C" w:rsidTr="000D7058">
        <w:trPr>
          <w:trHeight w:val="450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0D7058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1. Чистая прибыль предприятия (Отчет о финансовых результатах)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5</w:t>
            </w:r>
          </w:p>
        </w:tc>
      </w:tr>
      <w:tr w:rsidR="000D7058" w:rsidRPr="0008377C" w:rsidTr="000D7058">
        <w:trPr>
          <w:trHeight w:val="255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0D7058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2. Выручка без НДС (Отчет о финансовых результатах)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</w:tr>
      <w:tr w:rsidR="000D7058" w:rsidRPr="0008377C" w:rsidTr="000D7058">
        <w:trPr>
          <w:trHeight w:val="255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0D7058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3. Валюта баланса (Баланс)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</w:tr>
      <w:tr w:rsidR="000D7058" w:rsidRPr="0008377C" w:rsidTr="000D7058">
        <w:trPr>
          <w:trHeight w:val="255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0D7058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4. Собственный капитал (итог раздела III Баланса)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10</w:t>
            </w:r>
          </w:p>
        </w:tc>
      </w:tr>
      <w:tr w:rsidR="000D7058" w:rsidRPr="0008377C" w:rsidTr="000D7058">
        <w:trPr>
          <w:trHeight w:val="570"/>
        </w:trPr>
        <w:tc>
          <w:tcPr>
            <w:tcW w:w="49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0D7058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5. Общие затраты (себестоимость продаж)  (Отчет о финансовых результатах)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</w:tr>
      <w:tr w:rsidR="000D7058" w:rsidRPr="0008377C" w:rsidTr="000D7058">
        <w:trPr>
          <w:trHeight w:val="315"/>
        </w:trPr>
        <w:tc>
          <w:tcPr>
            <w:tcW w:w="3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b/>
                <w:bCs/>
              </w:rPr>
            </w:pPr>
            <w:r w:rsidRPr="0008377C">
              <w:rPr>
                <w:b/>
                <w:bCs/>
              </w:rPr>
              <w:t>2. Уровень существенности.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b/>
                <w:bCs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rPr>
                <w:sz w:val="20"/>
                <w:szCs w:val="20"/>
              </w:rPr>
            </w:pPr>
          </w:p>
        </w:tc>
      </w:tr>
      <w:tr w:rsidR="000D7058" w:rsidRPr="0008377C" w:rsidTr="000D7058">
        <w:trPr>
          <w:trHeight w:val="1890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7D570D" w:rsidRDefault="000D7058" w:rsidP="007D570D">
            <w:pPr>
              <w:jc w:val="center"/>
            </w:pPr>
            <w:r w:rsidRPr="007D570D">
              <w:rPr>
                <w:sz w:val="22"/>
                <w:szCs w:val="22"/>
              </w:rPr>
              <w:t>Наименование базового показателя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 xml:space="preserve">Значение базового показателя аудируемой бухгалтерской отчетности, </w:t>
            </w:r>
          </w:p>
          <w:p w:rsidR="000D7058" w:rsidRPr="0008377C" w:rsidRDefault="000D7058" w:rsidP="008E6F30">
            <w:pPr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тыс. руб.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% от базового показателя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Значения для нахождения уровня существенности, тыс. руб.</w:t>
            </w:r>
            <w:r>
              <w:rPr>
                <w:sz w:val="18"/>
                <w:szCs w:val="18"/>
              </w:rPr>
              <w:t>:</w:t>
            </w:r>
            <w:r w:rsidRPr="0008377C">
              <w:rPr>
                <w:sz w:val="18"/>
                <w:szCs w:val="18"/>
              </w:rPr>
              <w:t xml:space="preserve"> (2)*(3)/100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Значения для нахождения уровня существенности тыс. руб.: (5)=(4) без исключенных значений</w:t>
            </w:r>
          </w:p>
        </w:tc>
      </w:tr>
      <w:tr w:rsidR="000D7058" w:rsidRPr="0008377C" w:rsidTr="000D7058">
        <w:trPr>
          <w:trHeight w:val="21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6"/>
                <w:szCs w:val="16"/>
              </w:rPr>
            </w:pPr>
            <w:r w:rsidRPr="0008377C">
              <w:rPr>
                <w:sz w:val="16"/>
                <w:szCs w:val="16"/>
              </w:rPr>
              <w:t>(1)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6"/>
                <w:szCs w:val="16"/>
              </w:rPr>
            </w:pPr>
            <w:r w:rsidRPr="0008377C">
              <w:rPr>
                <w:sz w:val="16"/>
                <w:szCs w:val="16"/>
              </w:rPr>
              <w:t>(2)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6"/>
                <w:szCs w:val="16"/>
              </w:rPr>
            </w:pPr>
            <w:r w:rsidRPr="0008377C">
              <w:rPr>
                <w:sz w:val="16"/>
                <w:szCs w:val="16"/>
              </w:rPr>
              <w:t>(3)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6"/>
                <w:szCs w:val="16"/>
              </w:rPr>
            </w:pPr>
            <w:r w:rsidRPr="0008377C">
              <w:rPr>
                <w:sz w:val="16"/>
                <w:szCs w:val="16"/>
              </w:rPr>
              <w:t>(4)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6"/>
                <w:szCs w:val="16"/>
              </w:rPr>
            </w:pPr>
            <w:r w:rsidRPr="0008377C">
              <w:rPr>
                <w:sz w:val="16"/>
                <w:szCs w:val="16"/>
              </w:rPr>
              <w:t>(5)</w:t>
            </w:r>
          </w:p>
        </w:tc>
      </w:tr>
      <w:tr w:rsidR="000D7058" w:rsidRPr="0008377C" w:rsidTr="000D7058">
        <w:trPr>
          <w:trHeight w:val="28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Чистая прибыль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5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Выручка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Валюта баланса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Собственный капитал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10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0D7058" w:rsidRPr="0008377C" w:rsidTr="000D7058">
        <w:trPr>
          <w:trHeight w:val="49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Общие затраты (себестоимость продаж)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7058" w:rsidRPr="0008377C" w:rsidRDefault="000D7058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 </w:t>
            </w:r>
          </w:p>
        </w:tc>
      </w:tr>
      <w:tr w:rsidR="0011641A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Итого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</w:tr>
      <w:tr w:rsidR="0011641A" w:rsidRPr="0008377C" w:rsidTr="000D7058">
        <w:trPr>
          <w:trHeight w:val="3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Среднее арифметическое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</w:tr>
      <w:tr w:rsidR="0011641A" w:rsidRPr="0008377C" w:rsidTr="000D7058">
        <w:trPr>
          <w:trHeight w:val="120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Наименьшее</w:t>
            </w:r>
            <w:r>
              <w:rPr>
                <w:sz w:val="18"/>
                <w:szCs w:val="18"/>
              </w:rPr>
              <w:t xml:space="preserve"> </w:t>
            </w:r>
            <w:r w:rsidRPr="0008377C">
              <w:rPr>
                <w:sz w:val="18"/>
                <w:szCs w:val="18"/>
              </w:rPr>
              <w:t xml:space="preserve"> значение из графы (4). Если отличается от среднего более  чем на 20% - исключается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Х</w:t>
            </w:r>
          </w:p>
        </w:tc>
      </w:tr>
      <w:tr w:rsidR="0011641A" w:rsidRPr="0008377C" w:rsidTr="000D7058">
        <w:trPr>
          <w:trHeight w:val="1050"/>
        </w:trPr>
        <w:tc>
          <w:tcPr>
            <w:tcW w:w="21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Наибольшее значен</w:t>
            </w:r>
            <w:r w:rsidRPr="0008377C">
              <w:rPr>
                <w:sz w:val="18"/>
                <w:szCs w:val="18"/>
              </w:rPr>
              <w:t>ие из гра</w:t>
            </w:r>
            <w:r>
              <w:rPr>
                <w:sz w:val="18"/>
                <w:szCs w:val="18"/>
              </w:rPr>
              <w:t>ф</w:t>
            </w:r>
            <w:r w:rsidRPr="0008377C">
              <w:rPr>
                <w:sz w:val="18"/>
                <w:szCs w:val="18"/>
              </w:rPr>
              <w:t>ы (4). Если отличается от среднего более, чем на 20% - исключается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11641A" w:rsidRDefault="0011641A" w:rsidP="0011641A">
            <w:pPr>
              <w:jc w:val="center"/>
              <w:rPr>
                <w:sz w:val="16"/>
                <w:szCs w:val="16"/>
              </w:rPr>
            </w:pPr>
            <w:r w:rsidRPr="0011641A">
              <w:rPr>
                <w:sz w:val="16"/>
                <w:szCs w:val="16"/>
              </w:rPr>
              <w:t>Х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18"/>
                <w:szCs w:val="18"/>
              </w:rPr>
            </w:pPr>
            <w:r w:rsidRPr="0008377C">
              <w:rPr>
                <w:sz w:val="18"/>
                <w:szCs w:val="18"/>
              </w:rPr>
              <w:t>Х</w:t>
            </w:r>
          </w:p>
        </w:tc>
      </w:tr>
      <w:tr w:rsidR="0011641A" w:rsidRPr="0008377C" w:rsidTr="000D7058">
        <w:trPr>
          <w:trHeight w:val="360"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Новое среднее арифметическое значение-графа (5)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       </w:t>
            </w:r>
            <w:r w:rsidRPr="0008377C">
              <w:rPr>
                <w:sz w:val="20"/>
                <w:szCs w:val="20"/>
              </w:rPr>
              <w:t>тыс. руб.</w:t>
            </w:r>
          </w:p>
        </w:tc>
      </w:tr>
      <w:tr w:rsidR="0011641A" w:rsidRPr="0008377C" w:rsidTr="000D7058">
        <w:trPr>
          <w:trHeight w:val="270"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Округлим до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__________ </w:t>
            </w:r>
            <w:r>
              <w:rPr>
                <w:sz w:val="20"/>
                <w:szCs w:val="20"/>
              </w:rPr>
              <w:t xml:space="preserve">       </w:t>
            </w:r>
            <w:r w:rsidRPr="0008377C">
              <w:rPr>
                <w:sz w:val="20"/>
                <w:szCs w:val="20"/>
              </w:rPr>
              <w:t>тыс. руб.</w:t>
            </w:r>
          </w:p>
        </w:tc>
      </w:tr>
      <w:tr w:rsidR="0011641A" w:rsidRPr="0008377C" w:rsidTr="000D7058">
        <w:trPr>
          <w:trHeight w:val="345"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right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Проверка допустимост</w:t>
            </w:r>
            <w:r>
              <w:rPr>
                <w:sz w:val="20"/>
                <w:szCs w:val="20"/>
              </w:rPr>
              <w:t>и округления (в пределах 10%)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__________</w:t>
            </w:r>
            <w:r>
              <w:rPr>
                <w:sz w:val="20"/>
                <w:szCs w:val="20"/>
              </w:rPr>
              <w:t xml:space="preserve">    %</w:t>
            </w:r>
          </w:p>
        </w:tc>
      </w:tr>
      <w:tr w:rsidR="0011641A" w:rsidRPr="0008377C" w:rsidTr="000D7058">
        <w:trPr>
          <w:trHeight w:val="285"/>
        </w:trPr>
        <w:tc>
          <w:tcPr>
            <w:tcW w:w="49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Принимаем в качестве уровня существенности</w:t>
            </w: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__________</w:t>
            </w: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тыс. руб.</w:t>
            </w:r>
          </w:p>
        </w:tc>
      </w:tr>
      <w:tr w:rsidR="0011641A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641A" w:rsidRPr="0008377C" w:rsidRDefault="0011641A" w:rsidP="001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</w:p>
        </w:tc>
      </w:tr>
      <w:tr w:rsidR="0011641A" w:rsidRPr="0008377C" w:rsidTr="000D7058">
        <w:trPr>
          <w:trHeight w:val="255"/>
        </w:trPr>
        <w:tc>
          <w:tcPr>
            <w:tcW w:w="2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</w:p>
        </w:tc>
        <w:tc>
          <w:tcPr>
            <w:tcW w:w="58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641A" w:rsidRPr="0008377C" w:rsidRDefault="0011641A" w:rsidP="0011641A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Аудитор                          ___________________</w:t>
            </w:r>
            <w:r>
              <w:rPr>
                <w:sz w:val="20"/>
                <w:szCs w:val="20"/>
              </w:rPr>
              <w:t>Иванов И.И.</w:t>
            </w:r>
          </w:p>
        </w:tc>
      </w:tr>
    </w:tbl>
    <w:p w:rsidR="000D7058" w:rsidRDefault="000D7058" w:rsidP="000D7058">
      <w:pPr>
        <w:rPr>
          <w:color w:val="000000"/>
          <w:sz w:val="22"/>
          <w:szCs w:val="22"/>
        </w:rPr>
      </w:pPr>
    </w:p>
    <w:p w:rsidR="007F451B" w:rsidRPr="004154FC" w:rsidRDefault="000D7058" w:rsidP="004154FC">
      <w:pPr>
        <w:rPr>
          <w:b/>
          <w:sz w:val="36"/>
          <w:szCs w:val="36"/>
        </w:rPr>
      </w:pPr>
      <w:r w:rsidRPr="003714C8">
        <w:rPr>
          <w:color w:val="000000"/>
          <w:sz w:val="22"/>
          <w:szCs w:val="22"/>
        </w:rPr>
        <w:t>Проверил__________________</w:t>
      </w:r>
    </w:p>
    <w:p w:rsidR="004154FC" w:rsidRDefault="004154FC" w:rsidP="00255939">
      <w:pPr>
        <w:jc w:val="both"/>
        <w:rPr>
          <w:b/>
        </w:rPr>
      </w:pPr>
    </w:p>
    <w:p w:rsidR="00255939" w:rsidRPr="00DD1DA9" w:rsidRDefault="00255939" w:rsidP="00255939">
      <w:pPr>
        <w:jc w:val="both"/>
        <w:rPr>
          <w:b/>
        </w:rPr>
      </w:pPr>
      <w:r w:rsidRPr="00DD1DA9">
        <w:rPr>
          <w:b/>
        </w:rPr>
        <w:lastRenderedPageBreak/>
        <w:t>Параграф втор</w:t>
      </w:r>
      <w:r w:rsidR="006D43DE" w:rsidRPr="00DD1DA9">
        <w:rPr>
          <w:b/>
        </w:rPr>
        <w:t>ой. П</w:t>
      </w:r>
      <w:r w:rsidR="00084411" w:rsidRPr="00DD1DA9">
        <w:rPr>
          <w:b/>
        </w:rPr>
        <w:t>ланирование аудита</w:t>
      </w:r>
    </w:p>
    <w:p w:rsidR="00EA340C" w:rsidRPr="00DD1DA9" w:rsidRDefault="00EA340C" w:rsidP="009A4051">
      <w:pPr>
        <w:tabs>
          <w:tab w:val="left" w:pos="470"/>
        </w:tabs>
      </w:pPr>
      <w:r w:rsidRPr="00DD1DA9">
        <w:t>В параграфе должен быть описан этап работы аудиторов по заключению договора с клиентом на аудиторскую проверку, планированию этой проверки: определена цель этапа, на основе законов и аудиторских стандартов изучены процедуры, приведены  рабочие документы.</w:t>
      </w:r>
    </w:p>
    <w:p w:rsidR="009A4051" w:rsidRPr="00DD1DA9" w:rsidRDefault="009A4051" w:rsidP="009A4051">
      <w:pPr>
        <w:tabs>
          <w:tab w:val="left" w:pos="470"/>
        </w:tabs>
        <w:rPr>
          <w:b/>
        </w:rPr>
      </w:pPr>
      <w:r w:rsidRPr="00DD1DA9">
        <w:tab/>
      </w:r>
      <w:r w:rsidRPr="00DD1DA9">
        <w:rPr>
          <w:b/>
        </w:rPr>
        <w:t xml:space="preserve"> </w:t>
      </w:r>
    </w:p>
    <w:p w:rsidR="00EA340C" w:rsidRPr="00DD1DA9" w:rsidRDefault="00A70D69" w:rsidP="00EA340C">
      <w:pPr>
        <w:jc w:val="both"/>
      </w:pPr>
      <w:r w:rsidRPr="00DD1DA9">
        <w:t>1.</w:t>
      </w:r>
      <w:r w:rsidR="009A4051" w:rsidRPr="00DD1DA9">
        <w:t xml:space="preserve">Вступление: </w:t>
      </w:r>
      <w:r w:rsidR="00EA340C" w:rsidRPr="00DD1DA9">
        <w:t>«Представители аудиторской фирмы «Альфа» познакомились со средой деятельности клиента, с отчетностью клиента, провели аналитические процедуры, рассчитали уровень существенности, провели оценку эффективности системы внутреннего контроля клиента, приняли решение о сотрудничестве и направили письмо о согласии на проведение аудита с целью согласования условий проведения аудита</w:t>
      </w:r>
      <w:r w:rsidR="0011641A" w:rsidRPr="00DD1DA9">
        <w:t>»</w:t>
      </w:r>
      <w:r w:rsidR="00EA340C" w:rsidRPr="00DD1DA9">
        <w:t>.</w:t>
      </w:r>
    </w:p>
    <w:p w:rsidR="009A4051" w:rsidRPr="00DD1DA9" w:rsidRDefault="009A4051" w:rsidP="00255939">
      <w:pPr>
        <w:jc w:val="both"/>
        <w:rPr>
          <w:b/>
        </w:rPr>
      </w:pPr>
    </w:p>
    <w:p w:rsidR="009A4051" w:rsidRPr="00DD1DA9" w:rsidRDefault="009A4051" w:rsidP="009A4051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Согласование условий проведения аудита.</w:t>
      </w:r>
    </w:p>
    <w:p w:rsidR="009A4051" w:rsidRPr="00DD1DA9" w:rsidRDefault="009A4051" w:rsidP="005C181E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>Задание:</w:t>
      </w:r>
      <w:r w:rsidRPr="00DD1DA9">
        <w:t xml:space="preserve"> Привести выдержки об условиях оказания аудиторских услуг в договоре (или письме) из Правила (стандарта) № 12 «Согласование условий проведения аудита» (п. 6), МСА 210.</w:t>
      </w:r>
    </w:p>
    <w:p w:rsidR="0070380D" w:rsidRPr="00DD1DA9" w:rsidRDefault="0070380D" w:rsidP="00255939">
      <w:pPr>
        <w:jc w:val="both"/>
        <w:rPr>
          <w:b/>
        </w:rPr>
      </w:pPr>
    </w:p>
    <w:p w:rsidR="00255939" w:rsidRPr="00DD1DA9" w:rsidRDefault="0011641A" w:rsidP="00255939">
      <w:pPr>
        <w:jc w:val="both"/>
      </w:pPr>
      <w:r w:rsidRPr="00DD1DA9">
        <w:t>2.</w:t>
      </w:r>
      <w:r w:rsidR="00EA340C" w:rsidRPr="00DD1DA9">
        <w:t>«После подписания клиентом письма о согласовании условий</w:t>
      </w:r>
      <w:r w:rsidR="005C181E" w:rsidRPr="00DD1DA9">
        <w:t xml:space="preserve"> аудита</w:t>
      </w:r>
      <w:r w:rsidR="00EA340C" w:rsidRPr="00DD1DA9">
        <w:t>, н</w:t>
      </w:r>
      <w:r w:rsidR="00255939" w:rsidRPr="00DD1DA9">
        <w:t>а основании данных, полученных при знакомстве с фирмой клиента</w:t>
      </w:r>
      <w:r w:rsidR="00EA340C" w:rsidRPr="00DD1DA9">
        <w:t>,</w:t>
      </w:r>
      <w:r w:rsidR="00255939" w:rsidRPr="00DD1DA9">
        <w:t xml:space="preserve"> проведено планирование аудиторской проверки:</w:t>
      </w:r>
    </w:p>
    <w:p w:rsidR="00255939" w:rsidRPr="00DD1DA9" w:rsidRDefault="00654E9C" w:rsidP="00255939">
      <w:pPr>
        <w:jc w:val="both"/>
      </w:pPr>
      <w:r w:rsidRPr="00DD1DA9">
        <w:t>- написан план</w:t>
      </w:r>
      <w:r w:rsidR="00EA340C" w:rsidRPr="00DD1DA9">
        <w:t xml:space="preserve"> проверки</w:t>
      </w:r>
      <w:r w:rsidRPr="00DD1DA9">
        <w:t>;</w:t>
      </w:r>
    </w:p>
    <w:p w:rsidR="00255939" w:rsidRPr="00DD1DA9" w:rsidRDefault="00255939" w:rsidP="00255939">
      <w:pPr>
        <w:jc w:val="both"/>
      </w:pPr>
      <w:r w:rsidRPr="00DD1DA9">
        <w:t>- сформирована рабочая аудиторская группа</w:t>
      </w:r>
      <w:r w:rsidR="00654E9C" w:rsidRPr="00DD1DA9">
        <w:t>;</w:t>
      </w:r>
    </w:p>
    <w:p w:rsidR="00EA340C" w:rsidRDefault="00084411" w:rsidP="00255939">
      <w:pPr>
        <w:jc w:val="both"/>
      </w:pPr>
      <w:r>
        <w:t xml:space="preserve">- </w:t>
      </w:r>
      <w:r w:rsidR="00EA340C">
        <w:t>определена независимость аудиторской фирмы и аудиторов рабочей группы от клиента</w:t>
      </w:r>
      <w:r w:rsidR="00A70D69">
        <w:t>;</w:t>
      </w:r>
    </w:p>
    <w:p w:rsidR="00084411" w:rsidRDefault="00654E9C" w:rsidP="00255939">
      <w:pPr>
        <w:jc w:val="both"/>
      </w:pPr>
      <w:r>
        <w:t>-</w:t>
      </w:r>
      <w:r w:rsidR="006D43DE">
        <w:t xml:space="preserve"> заключен</w:t>
      </w:r>
      <w:r w:rsidR="00255939" w:rsidRPr="0008377C">
        <w:t xml:space="preserve"> договор на оказание аудиторских услуг»</w:t>
      </w:r>
      <w:r w:rsidR="006D43DE">
        <w:t>.</w:t>
      </w:r>
    </w:p>
    <w:p w:rsidR="00E15555" w:rsidRDefault="00E15555" w:rsidP="00255939">
      <w:pPr>
        <w:jc w:val="both"/>
      </w:pPr>
    </w:p>
    <w:p w:rsidR="00E15555" w:rsidRPr="00DD1DA9" w:rsidRDefault="00DA6E4E" w:rsidP="009A4051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План</w:t>
      </w:r>
      <w:r w:rsidR="005C181E" w:rsidRPr="00DD1DA9">
        <w:rPr>
          <w:b/>
        </w:rPr>
        <w:t xml:space="preserve"> проверки</w:t>
      </w:r>
      <w:r w:rsidR="00E15555" w:rsidRPr="00DD1DA9">
        <w:rPr>
          <w:b/>
        </w:rPr>
        <w:t>.</w:t>
      </w:r>
    </w:p>
    <w:p w:rsidR="00DA6E4E" w:rsidRPr="00DD1DA9" w:rsidRDefault="008A28E8" w:rsidP="009A4051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Pr="00DD1DA9">
        <w:t>Привести выдержки о</w:t>
      </w:r>
      <w:r w:rsidR="005A5FE0" w:rsidRPr="00DD1DA9">
        <w:t xml:space="preserve"> назначении планирования </w:t>
      </w:r>
      <w:r w:rsidRPr="00DD1DA9">
        <w:t>из Правила (стандарта) 3 «Планирование аудита» (п.3, п.4)</w:t>
      </w:r>
      <w:r w:rsidR="005C181E" w:rsidRPr="00DD1DA9">
        <w:t>, МСА 300.</w:t>
      </w:r>
    </w:p>
    <w:p w:rsidR="005C181E" w:rsidRPr="00DD1DA9" w:rsidRDefault="005C181E" w:rsidP="005C181E">
      <w:pPr>
        <w:pStyle w:val="a4"/>
        <w:ind w:left="1080"/>
        <w:jc w:val="both"/>
        <w:rPr>
          <w:b/>
        </w:rPr>
      </w:pPr>
    </w:p>
    <w:p w:rsidR="005A5FE0" w:rsidRPr="00DD1DA9" w:rsidRDefault="000E410C" w:rsidP="009A4051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="005A5FE0" w:rsidRPr="00DD1DA9">
        <w:t>Составить план проверки</w:t>
      </w:r>
      <w:r w:rsidR="005C181E" w:rsidRPr="00DD1DA9">
        <w:t>, заполнив пункты в строках</w:t>
      </w:r>
      <w:r w:rsidR="007D570D">
        <w:t xml:space="preserve"> и уровень существенности</w:t>
      </w:r>
      <w:r w:rsidR="005A5FE0" w:rsidRPr="00DD1DA9">
        <w:t>.</w:t>
      </w:r>
    </w:p>
    <w:p w:rsidR="005A5FE0" w:rsidRPr="00DD1DA9" w:rsidRDefault="005A5FE0" w:rsidP="005A5FE0">
      <w:pPr>
        <w:pStyle w:val="a4"/>
        <w:ind w:left="1080"/>
        <w:jc w:val="both"/>
        <w:rPr>
          <w:b/>
        </w:rPr>
      </w:pPr>
    </w:p>
    <w:p w:rsidR="005A5FE0" w:rsidRPr="00DD1DA9" w:rsidRDefault="005A5FE0" w:rsidP="005A5FE0">
      <w:pPr>
        <w:tabs>
          <w:tab w:val="right" w:pos="9355"/>
        </w:tabs>
        <w:rPr>
          <w:sz w:val="26"/>
          <w:szCs w:val="26"/>
        </w:rPr>
      </w:pPr>
      <w:r w:rsidRPr="002A2D1F">
        <w:rPr>
          <w:b/>
          <w:sz w:val="26"/>
          <w:szCs w:val="26"/>
        </w:rPr>
        <w:t xml:space="preserve">                                </w:t>
      </w:r>
      <w:r w:rsidR="002A2D1F">
        <w:rPr>
          <w:b/>
          <w:sz w:val="26"/>
          <w:szCs w:val="26"/>
        </w:rPr>
        <w:t xml:space="preserve">                          </w:t>
      </w:r>
      <w:r w:rsidRPr="002A2D1F">
        <w:rPr>
          <w:sz w:val="26"/>
          <w:szCs w:val="26"/>
        </w:rPr>
        <w:t>План аудита</w:t>
      </w:r>
      <w:r w:rsidRPr="0008377C">
        <w:rPr>
          <w:b/>
          <w:sz w:val="20"/>
          <w:szCs w:val="20"/>
        </w:rPr>
        <w:tab/>
        <w:t xml:space="preserve"> </w:t>
      </w:r>
    </w:p>
    <w:tbl>
      <w:tblPr>
        <w:tblW w:w="9855" w:type="dxa"/>
        <w:tblLayout w:type="fixed"/>
        <w:tblLook w:val="0000" w:firstRow="0" w:lastRow="0" w:firstColumn="0" w:lastColumn="0" w:noHBand="0" w:noVBand="0"/>
      </w:tblPr>
      <w:tblGrid>
        <w:gridCol w:w="108"/>
        <w:gridCol w:w="851"/>
        <w:gridCol w:w="3544"/>
        <w:gridCol w:w="424"/>
        <w:gridCol w:w="1277"/>
        <w:gridCol w:w="1417"/>
        <w:gridCol w:w="1134"/>
        <w:gridCol w:w="1100"/>
      </w:tblGrid>
      <w:tr w:rsidR="005A5FE0" w:rsidRPr="0008377C" w:rsidTr="008E6F30">
        <w:tc>
          <w:tcPr>
            <w:tcW w:w="4927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Проверяемая организация</w:t>
            </w:r>
          </w:p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Период проверки</w:t>
            </w:r>
          </w:p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4928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АО «Гамма»</w:t>
            </w:r>
          </w:p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2016 год </w:t>
            </w:r>
          </w:p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105 час.</w:t>
            </w:r>
          </w:p>
        </w:tc>
      </w:tr>
      <w:tr w:rsidR="005A5FE0" w:rsidRPr="0008377C" w:rsidTr="008E6F30">
        <w:trPr>
          <w:trHeight w:val="125"/>
        </w:trPr>
        <w:tc>
          <w:tcPr>
            <w:tcW w:w="4927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Руководитель аудиторской группы</w:t>
            </w:r>
          </w:p>
        </w:tc>
        <w:tc>
          <w:tcPr>
            <w:tcW w:w="4928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 Иванов И.И.</w:t>
            </w:r>
          </w:p>
        </w:tc>
      </w:tr>
      <w:tr w:rsidR="005A5FE0" w:rsidRPr="0008377C" w:rsidTr="008E6F30">
        <w:tc>
          <w:tcPr>
            <w:tcW w:w="4927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Состав аудиторской группы</w:t>
            </w:r>
          </w:p>
        </w:tc>
        <w:tc>
          <w:tcPr>
            <w:tcW w:w="4928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 Петрова П.П.</w:t>
            </w:r>
          </w:p>
        </w:tc>
      </w:tr>
      <w:tr w:rsidR="005A5FE0" w:rsidRPr="0008377C" w:rsidTr="008E6F30">
        <w:tc>
          <w:tcPr>
            <w:tcW w:w="4927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Планируемый аудиторский риск                                                                          </w:t>
            </w:r>
          </w:p>
        </w:tc>
        <w:tc>
          <w:tcPr>
            <w:tcW w:w="4928" w:type="dxa"/>
            <w:gridSpan w:val="4"/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Средний</w:t>
            </w:r>
          </w:p>
        </w:tc>
      </w:tr>
      <w:tr w:rsidR="005A5FE0" w:rsidRPr="0008377C" w:rsidTr="008E6F30">
        <w:tc>
          <w:tcPr>
            <w:tcW w:w="4927" w:type="dxa"/>
            <w:gridSpan w:val="4"/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Планируемый уровень существенности</w:t>
            </w:r>
          </w:p>
        </w:tc>
        <w:tc>
          <w:tcPr>
            <w:tcW w:w="4928" w:type="dxa"/>
            <w:gridSpan w:val="4"/>
          </w:tcPr>
          <w:p w:rsidR="005A5FE0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 xml:space="preserve">                                       </w:t>
            </w:r>
            <w:r w:rsidR="002A2D1F">
              <w:rPr>
                <w:sz w:val="20"/>
                <w:szCs w:val="20"/>
              </w:rPr>
              <w:t>?</w:t>
            </w:r>
            <w:r w:rsidRPr="0008377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…….</w:t>
            </w:r>
            <w:r w:rsidRPr="0008377C">
              <w:rPr>
                <w:sz w:val="20"/>
                <w:szCs w:val="20"/>
              </w:rPr>
              <w:t xml:space="preserve"> тыс. руб.</w:t>
            </w:r>
          </w:p>
          <w:p w:rsidR="002A2D1F" w:rsidRPr="0008377C" w:rsidRDefault="002A2D1F" w:rsidP="008E6F30">
            <w:pPr>
              <w:rPr>
                <w:sz w:val="20"/>
                <w:szCs w:val="20"/>
              </w:rPr>
            </w:pP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№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pStyle w:val="a7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Планируемый вид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Кол. час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1.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pStyle w:val="a7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Планирование аудита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0,5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Аудит учредительных документов (и других юридических документов)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0,5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……..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……………….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……..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E410C" w:rsidRDefault="000E410C" w:rsidP="008E6F30">
            <w:pPr>
              <w:jc w:val="center"/>
              <w:rPr>
                <w:sz w:val="16"/>
                <w:szCs w:val="16"/>
              </w:rPr>
            </w:pPr>
            <w:r w:rsidRPr="000E410C">
              <w:rPr>
                <w:sz w:val="16"/>
                <w:szCs w:val="16"/>
                <w:lang w:val="en-US"/>
              </w:rPr>
              <w:t>N</w:t>
            </w:r>
            <w:r w:rsidR="005A5FE0" w:rsidRPr="000E410C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Оформление результатов проверки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  <w:lang w:val="en-US"/>
              </w:rPr>
              <w:t>2</w:t>
            </w:r>
            <w:r w:rsidRPr="0008377C">
              <w:rPr>
                <w:sz w:val="20"/>
                <w:szCs w:val="20"/>
              </w:rPr>
              <w:t>2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  <w:trHeight w:val="1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E410C" w:rsidRDefault="000E410C" w:rsidP="008E6F30">
            <w:pPr>
              <w:jc w:val="center"/>
              <w:rPr>
                <w:sz w:val="16"/>
                <w:szCs w:val="16"/>
              </w:rPr>
            </w:pPr>
            <w:r w:rsidRPr="000E410C">
              <w:rPr>
                <w:sz w:val="16"/>
                <w:szCs w:val="16"/>
              </w:rPr>
              <w:t>N+1</w:t>
            </w:r>
            <w:r w:rsidR="005A5FE0" w:rsidRPr="000E410C">
              <w:rPr>
                <w:sz w:val="16"/>
                <w:szCs w:val="16"/>
              </w:rPr>
              <w:t>.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rPr>
                <w:sz w:val="20"/>
                <w:szCs w:val="20"/>
              </w:rPr>
            </w:pPr>
            <w:r w:rsidRPr="0008377C">
              <w:rPr>
                <w:bCs/>
                <w:sz w:val="20"/>
                <w:szCs w:val="20"/>
              </w:rPr>
              <w:t>Подготовка аудиторского заключения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2</w:t>
            </w:r>
          </w:p>
        </w:tc>
      </w:tr>
      <w:tr w:rsidR="005A5FE0" w:rsidRPr="0008377C" w:rsidTr="008E6F30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gridBefore w:val="1"/>
          <w:gridAfter w:val="1"/>
          <w:wBefore w:w="108" w:type="dxa"/>
          <w:wAfter w:w="1100" w:type="dxa"/>
          <w:trHeight w:val="2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spacing w:before="120"/>
              <w:rPr>
                <w:b/>
                <w:bCs/>
                <w:sz w:val="20"/>
                <w:szCs w:val="20"/>
              </w:rPr>
            </w:pPr>
            <w:r w:rsidRPr="0008377C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5FE0" w:rsidRPr="0008377C" w:rsidRDefault="005A5FE0" w:rsidP="008E6F30">
            <w:pPr>
              <w:spacing w:before="120"/>
              <w:jc w:val="center"/>
              <w:rPr>
                <w:b/>
                <w:bCs/>
                <w:sz w:val="20"/>
                <w:szCs w:val="20"/>
              </w:rPr>
            </w:pPr>
            <w:r w:rsidRPr="0008377C">
              <w:rPr>
                <w:b/>
                <w:bCs/>
                <w:sz w:val="20"/>
                <w:szCs w:val="20"/>
              </w:rPr>
              <w:t>105</w:t>
            </w:r>
          </w:p>
        </w:tc>
      </w:tr>
      <w:tr w:rsidR="005A5FE0" w:rsidRPr="002A2D1F" w:rsidTr="008E6F30">
        <w:trPr>
          <w:trHeight w:val="738"/>
        </w:trPr>
        <w:tc>
          <w:tcPr>
            <w:tcW w:w="4503" w:type="dxa"/>
            <w:gridSpan w:val="3"/>
          </w:tcPr>
          <w:p w:rsidR="005A5FE0" w:rsidRPr="002A2D1F" w:rsidRDefault="005A5FE0" w:rsidP="008E6F30">
            <w:pPr>
              <w:contextualSpacing/>
            </w:pPr>
          </w:p>
          <w:p w:rsidR="002A2D1F" w:rsidRDefault="005A5FE0" w:rsidP="008E6F30">
            <w:pPr>
              <w:contextualSpacing/>
            </w:pPr>
            <w:r w:rsidRPr="002A2D1F">
              <w:rPr>
                <w:sz w:val="22"/>
                <w:szCs w:val="22"/>
              </w:rPr>
              <w:t xml:space="preserve">Директор аудиторской фирмы   </w:t>
            </w:r>
          </w:p>
          <w:p w:rsidR="005A5FE0" w:rsidRPr="002A2D1F" w:rsidRDefault="005A5FE0" w:rsidP="008E6F30">
            <w:pPr>
              <w:contextualSpacing/>
            </w:pPr>
            <w:r w:rsidRPr="002A2D1F">
              <w:rPr>
                <w:sz w:val="22"/>
                <w:szCs w:val="22"/>
              </w:rPr>
              <w:t>ООО «Альфа»</w:t>
            </w:r>
          </w:p>
        </w:tc>
        <w:tc>
          <w:tcPr>
            <w:tcW w:w="1701" w:type="dxa"/>
            <w:gridSpan w:val="2"/>
          </w:tcPr>
          <w:p w:rsidR="005A5FE0" w:rsidRPr="002A2D1F" w:rsidRDefault="005A5FE0" w:rsidP="008E6F30">
            <w:pPr>
              <w:contextualSpacing/>
            </w:pPr>
          </w:p>
        </w:tc>
        <w:tc>
          <w:tcPr>
            <w:tcW w:w="3651" w:type="dxa"/>
            <w:gridSpan w:val="3"/>
          </w:tcPr>
          <w:p w:rsidR="005A5FE0" w:rsidRPr="002A2D1F" w:rsidRDefault="005A5FE0" w:rsidP="008E6F30">
            <w:pPr>
              <w:contextualSpacing/>
            </w:pPr>
          </w:p>
          <w:p w:rsidR="002A2D1F" w:rsidRDefault="002A2D1F" w:rsidP="008E6F30">
            <w:pPr>
              <w:contextualSpacing/>
            </w:pPr>
          </w:p>
          <w:p w:rsidR="005A5FE0" w:rsidRPr="002A2D1F" w:rsidRDefault="005A5FE0" w:rsidP="008E6F30">
            <w:pPr>
              <w:contextualSpacing/>
            </w:pPr>
            <w:r w:rsidRPr="002A2D1F">
              <w:rPr>
                <w:sz w:val="22"/>
                <w:szCs w:val="22"/>
              </w:rPr>
              <w:t xml:space="preserve">С.С. Сидоров </w:t>
            </w:r>
          </w:p>
          <w:p w:rsidR="005A5FE0" w:rsidRPr="002A2D1F" w:rsidRDefault="005A5FE0" w:rsidP="008E6F30">
            <w:pPr>
              <w:contextualSpacing/>
            </w:pPr>
          </w:p>
        </w:tc>
      </w:tr>
    </w:tbl>
    <w:p w:rsidR="005A5FE0" w:rsidRPr="002A2D1F" w:rsidRDefault="005A5FE0" w:rsidP="005A5FE0">
      <w:pPr>
        <w:tabs>
          <w:tab w:val="left" w:pos="5670"/>
          <w:tab w:val="left" w:pos="6237"/>
          <w:tab w:val="left" w:pos="6379"/>
        </w:tabs>
        <w:contextualSpacing/>
        <w:rPr>
          <w:sz w:val="22"/>
          <w:szCs w:val="22"/>
        </w:rPr>
      </w:pPr>
      <w:r w:rsidRPr="002A2D1F">
        <w:rPr>
          <w:sz w:val="22"/>
          <w:szCs w:val="22"/>
        </w:rPr>
        <w:t>Генеральный директор АО «Гамма»</w:t>
      </w:r>
      <w:r w:rsidRPr="002A2D1F">
        <w:rPr>
          <w:sz w:val="22"/>
          <w:szCs w:val="22"/>
        </w:rPr>
        <w:tab/>
      </w:r>
      <w:r w:rsidRPr="002A2D1F">
        <w:rPr>
          <w:sz w:val="22"/>
          <w:szCs w:val="22"/>
        </w:rPr>
        <w:tab/>
        <w:t>К.К. Ковалев</w:t>
      </w:r>
    </w:p>
    <w:p w:rsidR="005A5FE0" w:rsidRDefault="005A5FE0" w:rsidP="005A5FE0">
      <w:pPr>
        <w:pStyle w:val="a4"/>
        <w:ind w:left="1080"/>
        <w:jc w:val="both"/>
        <w:rPr>
          <w:b/>
        </w:rPr>
      </w:pPr>
    </w:p>
    <w:p w:rsidR="00DA6E4E" w:rsidRPr="00DD1DA9" w:rsidRDefault="00DA6E4E" w:rsidP="009A4051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 xml:space="preserve">Рабочая </w:t>
      </w:r>
      <w:r w:rsidR="005C181E" w:rsidRPr="00DD1DA9">
        <w:rPr>
          <w:b/>
        </w:rPr>
        <w:t xml:space="preserve">аудиторская </w:t>
      </w:r>
      <w:r w:rsidRPr="00DD1DA9">
        <w:rPr>
          <w:b/>
        </w:rPr>
        <w:t>группа</w:t>
      </w:r>
      <w:r w:rsidR="002A2D1F" w:rsidRPr="00DD1DA9">
        <w:rPr>
          <w:b/>
        </w:rPr>
        <w:t>.</w:t>
      </w:r>
    </w:p>
    <w:p w:rsidR="008A28E8" w:rsidRPr="00DD1DA9" w:rsidRDefault="008A28E8" w:rsidP="009A4051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Pr="00DD1DA9">
        <w:t>Привести выдержки о формировании аудиторской группы из Правила (стандарта) 7 «Контроль качества выполнения заданий по аудиту» (п.17, 18).</w:t>
      </w:r>
    </w:p>
    <w:p w:rsidR="008A28E8" w:rsidRPr="00DD1DA9" w:rsidRDefault="008A28E8" w:rsidP="008A28E8">
      <w:pPr>
        <w:pStyle w:val="a4"/>
        <w:rPr>
          <w:b/>
        </w:rPr>
      </w:pPr>
    </w:p>
    <w:p w:rsidR="008A28E8" w:rsidRPr="00DD1DA9" w:rsidRDefault="008A28E8" w:rsidP="009A4051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Программа аудита</w:t>
      </w:r>
    </w:p>
    <w:p w:rsidR="008A28E8" w:rsidRPr="00DD1DA9" w:rsidRDefault="008A28E8" w:rsidP="009A4051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Pr="00DD1DA9">
        <w:t>Привести выдержки</w:t>
      </w:r>
      <w:r w:rsidR="005A5FE0" w:rsidRPr="00DD1DA9">
        <w:t xml:space="preserve"> о содержании программы аудита</w:t>
      </w:r>
      <w:r w:rsidRPr="00DD1DA9">
        <w:t xml:space="preserve"> из Правила (стандарта) 3 «Планирование аудита» (п.10)</w:t>
      </w:r>
      <w:r w:rsidR="005C181E" w:rsidRPr="00DD1DA9">
        <w:t>, МСА 300</w:t>
      </w:r>
      <w:r w:rsidRPr="00DD1DA9">
        <w:t>.</w:t>
      </w:r>
    </w:p>
    <w:p w:rsidR="001A7729" w:rsidRPr="00DD1DA9" w:rsidRDefault="001A7729" w:rsidP="001A7729">
      <w:pPr>
        <w:pStyle w:val="a4"/>
        <w:ind w:left="1080"/>
        <w:jc w:val="both"/>
        <w:rPr>
          <w:b/>
        </w:rPr>
      </w:pPr>
    </w:p>
    <w:p w:rsidR="005A5FE0" w:rsidRPr="007D570D" w:rsidRDefault="001A7729" w:rsidP="007D570D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Pr="00DD1DA9">
        <w:t>Написать</w:t>
      </w:r>
      <w:r w:rsidR="005A5FE0" w:rsidRPr="00DD1DA9">
        <w:t xml:space="preserve"> программу проверки </w:t>
      </w:r>
      <w:r w:rsidRPr="00DD1DA9">
        <w:t>того участка</w:t>
      </w:r>
      <w:r w:rsidR="005A5FE0" w:rsidRPr="00DD1DA9">
        <w:t xml:space="preserve"> бухгалтерского учета</w:t>
      </w:r>
      <w:r w:rsidRPr="00DD1DA9">
        <w:t>, который составляет</w:t>
      </w:r>
      <w:r w:rsidR="005A5FE0" w:rsidRPr="00DD1DA9">
        <w:t xml:space="preserve"> </w:t>
      </w:r>
      <w:r w:rsidRPr="007D570D">
        <w:rPr>
          <w:b/>
        </w:rPr>
        <w:t>тему</w:t>
      </w:r>
      <w:r w:rsidR="007D11AF" w:rsidRPr="007D570D">
        <w:rPr>
          <w:b/>
        </w:rPr>
        <w:t xml:space="preserve"> контрольной работы</w:t>
      </w:r>
      <w:r w:rsidR="007D11AF" w:rsidRPr="00DD1DA9">
        <w:t>, на основе приведенного</w:t>
      </w:r>
      <w:r w:rsidR="007D11AF" w:rsidRPr="00CD5373">
        <w:t xml:space="preserve"> примера</w:t>
      </w:r>
      <w:r w:rsidR="007D570D">
        <w:t>.</w:t>
      </w:r>
    </w:p>
    <w:p w:rsidR="002A2D1F" w:rsidRDefault="005A5FE0" w:rsidP="005A5FE0">
      <w:pPr>
        <w:pStyle w:val="ae"/>
        <w:spacing w:before="120" w:after="120"/>
        <w:jc w:val="left"/>
        <w:rPr>
          <w:b w:val="0"/>
          <w:sz w:val="24"/>
        </w:rPr>
      </w:pPr>
      <w:r w:rsidRPr="0008377C">
        <w:rPr>
          <w:sz w:val="20"/>
          <w:szCs w:val="20"/>
        </w:rPr>
        <w:t xml:space="preserve">   </w:t>
      </w:r>
      <w:r w:rsidR="00901002">
        <w:rPr>
          <w:sz w:val="20"/>
          <w:szCs w:val="20"/>
        </w:rPr>
        <w:t xml:space="preserve">                     </w:t>
      </w:r>
      <w:r w:rsidR="002A2D1F">
        <w:rPr>
          <w:sz w:val="20"/>
          <w:szCs w:val="20"/>
        </w:rPr>
        <w:t xml:space="preserve">                             </w:t>
      </w:r>
      <w:r w:rsidRPr="00901002">
        <w:rPr>
          <w:b w:val="0"/>
          <w:sz w:val="24"/>
        </w:rPr>
        <w:t>Программа аудита</w:t>
      </w:r>
      <w:r w:rsidR="001A7729" w:rsidRPr="00901002">
        <w:rPr>
          <w:b w:val="0"/>
          <w:sz w:val="24"/>
        </w:rPr>
        <w:t xml:space="preserve"> основных средств </w:t>
      </w:r>
    </w:p>
    <w:p w:rsidR="005A5FE0" w:rsidRDefault="002A2D1F" w:rsidP="005A5FE0">
      <w:pPr>
        <w:pStyle w:val="ae"/>
        <w:spacing w:before="120" w:after="120"/>
        <w:jc w:val="left"/>
        <w:rPr>
          <w:b w:val="0"/>
          <w:sz w:val="24"/>
        </w:rPr>
      </w:pPr>
      <w:r>
        <w:rPr>
          <w:b w:val="0"/>
          <w:sz w:val="24"/>
        </w:rPr>
        <w:t xml:space="preserve">                                               (</w:t>
      </w:r>
      <w:r w:rsidR="001A7729" w:rsidRPr="00901002">
        <w:rPr>
          <w:b w:val="0"/>
          <w:sz w:val="24"/>
        </w:rPr>
        <w:t>денежных средств, запасов и т.д.)</w:t>
      </w:r>
    </w:p>
    <w:p w:rsidR="002A2D1F" w:rsidRPr="00901002" w:rsidRDefault="002A2D1F" w:rsidP="005A5FE0">
      <w:pPr>
        <w:pStyle w:val="ae"/>
        <w:spacing w:before="120" w:after="120"/>
        <w:jc w:val="left"/>
        <w:rPr>
          <w:b w:val="0"/>
          <w:sz w:val="24"/>
        </w:rPr>
      </w:pPr>
    </w:p>
    <w:p w:rsidR="005A5FE0" w:rsidRPr="0008377C" w:rsidRDefault="005A5FE0" w:rsidP="005A5FE0">
      <w:pPr>
        <w:pStyle w:val="af0"/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Проверяемая организация</w:t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  <w:t>АО «Гамма»</w:t>
      </w:r>
    </w:p>
    <w:p w:rsidR="005A5FE0" w:rsidRPr="0008377C" w:rsidRDefault="005A5FE0" w:rsidP="005A5FE0">
      <w:pPr>
        <w:pStyle w:val="af0"/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Период аудита</w:t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  <w:t>2016 год</w:t>
      </w:r>
    </w:p>
    <w:p w:rsidR="005A5FE0" w:rsidRPr="0008377C" w:rsidRDefault="005A5FE0" w:rsidP="005A5FE0">
      <w:pPr>
        <w:pStyle w:val="af0"/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Количе</w:t>
      </w:r>
      <w:r w:rsidR="001A7729">
        <w:rPr>
          <w:sz w:val="20"/>
          <w:szCs w:val="20"/>
        </w:rPr>
        <w:t>ство часов</w:t>
      </w:r>
      <w:r w:rsidR="001A7729">
        <w:rPr>
          <w:sz w:val="20"/>
          <w:szCs w:val="20"/>
        </w:rPr>
        <w:tab/>
      </w:r>
      <w:r w:rsidR="001A7729">
        <w:rPr>
          <w:sz w:val="20"/>
          <w:szCs w:val="20"/>
        </w:rPr>
        <w:tab/>
      </w:r>
      <w:r w:rsidR="001A7729">
        <w:rPr>
          <w:sz w:val="20"/>
          <w:szCs w:val="20"/>
        </w:rPr>
        <w:tab/>
      </w:r>
      <w:r w:rsidR="001A7729">
        <w:rPr>
          <w:sz w:val="20"/>
          <w:szCs w:val="20"/>
        </w:rPr>
        <w:tab/>
      </w:r>
      <w:r w:rsidR="001A7729">
        <w:rPr>
          <w:sz w:val="20"/>
          <w:szCs w:val="20"/>
        </w:rPr>
        <w:tab/>
        <w:t xml:space="preserve">              ……</w:t>
      </w:r>
      <w:r w:rsidRPr="0008377C">
        <w:rPr>
          <w:sz w:val="20"/>
          <w:szCs w:val="20"/>
        </w:rPr>
        <w:t xml:space="preserve"> час</w:t>
      </w:r>
    </w:p>
    <w:p w:rsidR="005A5FE0" w:rsidRPr="0008377C" w:rsidRDefault="005A5FE0" w:rsidP="005A5FE0">
      <w:pPr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Руководитель аудиторской группы</w:t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  <w:t xml:space="preserve">              Иванов И.И</w:t>
      </w:r>
    </w:p>
    <w:p w:rsidR="005A5FE0" w:rsidRDefault="005A5FE0" w:rsidP="005A5FE0">
      <w:pPr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Состав аудиторской группы</w:t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  <w:t>Петрова П.П.</w:t>
      </w:r>
    </w:p>
    <w:p w:rsidR="002A2D1F" w:rsidRPr="0008377C" w:rsidRDefault="002A2D1F" w:rsidP="005A5FE0">
      <w:pPr>
        <w:rPr>
          <w:sz w:val="20"/>
          <w:szCs w:val="20"/>
        </w:rPr>
      </w:pP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3"/>
        <w:gridCol w:w="1560"/>
        <w:gridCol w:w="708"/>
        <w:gridCol w:w="993"/>
        <w:gridCol w:w="2409"/>
      </w:tblGrid>
      <w:tr w:rsidR="005A5FE0" w:rsidRPr="0008377C" w:rsidTr="00AA7701">
        <w:trPr>
          <w:trHeight w:val="518"/>
        </w:trPr>
        <w:tc>
          <w:tcPr>
            <w:tcW w:w="3543" w:type="dxa"/>
          </w:tcPr>
          <w:p w:rsidR="007D11AF" w:rsidRDefault="007D11AF" w:rsidP="008E6F3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7D11AF" w:rsidRDefault="007D11AF" w:rsidP="008E6F3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A5FE0" w:rsidRPr="0008377C" w:rsidRDefault="005A5FE0" w:rsidP="008E6F30">
            <w:pPr>
              <w:ind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Разделы аудита</w:t>
            </w:r>
          </w:p>
        </w:tc>
        <w:tc>
          <w:tcPr>
            <w:tcW w:w="1560" w:type="dxa"/>
          </w:tcPr>
          <w:p w:rsidR="005A5FE0" w:rsidRPr="00AA7701" w:rsidRDefault="00417324" w:rsidP="008E6F30">
            <w:pPr>
              <w:ind w:right="-108"/>
              <w:jc w:val="center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Период проведения</w:t>
            </w:r>
          </w:p>
          <w:p w:rsidR="00AA7701" w:rsidRPr="00AA7701" w:rsidRDefault="00AA7701" w:rsidP="008E6F30">
            <w:pPr>
              <w:ind w:right="-108"/>
              <w:jc w:val="center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проверки</w:t>
            </w:r>
          </w:p>
        </w:tc>
        <w:tc>
          <w:tcPr>
            <w:tcW w:w="708" w:type="dxa"/>
          </w:tcPr>
          <w:p w:rsidR="007D11AF" w:rsidRDefault="007D11AF" w:rsidP="008E6F3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A5FE0" w:rsidRPr="0008377C" w:rsidRDefault="005A5FE0" w:rsidP="008E6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Кол-во часов</w:t>
            </w:r>
          </w:p>
        </w:tc>
        <w:tc>
          <w:tcPr>
            <w:tcW w:w="993" w:type="dxa"/>
          </w:tcPr>
          <w:p w:rsidR="007D11AF" w:rsidRDefault="007D11AF" w:rsidP="008E6F30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5A5FE0" w:rsidRPr="0008377C" w:rsidRDefault="005A5FE0" w:rsidP="008E6F30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Исполнитель</w:t>
            </w:r>
          </w:p>
        </w:tc>
        <w:tc>
          <w:tcPr>
            <w:tcW w:w="2409" w:type="dxa"/>
          </w:tcPr>
          <w:p w:rsidR="007D11AF" w:rsidRDefault="007D11AF" w:rsidP="008E6F30">
            <w:pPr>
              <w:ind w:right="-108"/>
              <w:jc w:val="center"/>
              <w:rPr>
                <w:sz w:val="20"/>
                <w:szCs w:val="20"/>
              </w:rPr>
            </w:pPr>
          </w:p>
          <w:p w:rsidR="005A5FE0" w:rsidRPr="0008377C" w:rsidRDefault="005A5FE0" w:rsidP="008E6F30">
            <w:pPr>
              <w:ind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Рабочие документы а</w:t>
            </w:r>
            <w:r w:rsidR="00AA7701">
              <w:rPr>
                <w:sz w:val="20"/>
                <w:szCs w:val="20"/>
              </w:rPr>
              <w:t>удита</w:t>
            </w:r>
          </w:p>
        </w:tc>
      </w:tr>
      <w:tr w:rsidR="00417324" w:rsidRPr="0008377C" w:rsidTr="00AA7701">
        <w:trPr>
          <w:trHeight w:val="798"/>
        </w:trPr>
        <w:tc>
          <w:tcPr>
            <w:tcW w:w="3543" w:type="dxa"/>
          </w:tcPr>
          <w:p w:rsidR="00417324" w:rsidRPr="0008377C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1.Организация учета и сохранности основных средств (ОС)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7D11AF" w:rsidRDefault="007D11AF" w:rsidP="0041732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7D11AF" w:rsidRDefault="007D11AF" w:rsidP="00417324">
            <w:pPr>
              <w:ind w:right="-108"/>
              <w:rPr>
                <w:sz w:val="20"/>
                <w:szCs w:val="20"/>
              </w:rPr>
            </w:pPr>
          </w:p>
          <w:p w:rsidR="00417324" w:rsidRPr="0008377C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Учетная политика </w:t>
            </w:r>
          </w:p>
        </w:tc>
      </w:tr>
      <w:tr w:rsidR="00417324" w:rsidRPr="0008377C" w:rsidTr="00AA7701">
        <w:trPr>
          <w:trHeight w:val="352"/>
        </w:trPr>
        <w:tc>
          <w:tcPr>
            <w:tcW w:w="3543" w:type="dxa"/>
          </w:tcPr>
          <w:p w:rsidR="00417324" w:rsidRPr="00417324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417324">
              <w:rPr>
                <w:sz w:val="20"/>
                <w:szCs w:val="20"/>
              </w:rPr>
              <w:t>Приобретение ОС за плату</w:t>
            </w:r>
            <w:r w:rsidR="008E6F30">
              <w:rPr>
                <w:sz w:val="20"/>
                <w:szCs w:val="20"/>
              </w:rPr>
              <w:t>. Формирование стоимости ОС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3" w:type="dxa"/>
          </w:tcPr>
          <w:p w:rsidR="007D11AF" w:rsidRDefault="007D11AF" w:rsidP="00417324">
            <w:pPr>
              <w:ind w:left="-108" w:right="-108"/>
              <w:jc w:val="center"/>
              <w:rPr>
                <w:sz w:val="20"/>
                <w:szCs w:val="20"/>
              </w:rPr>
            </w:pPr>
          </w:p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417324" w:rsidRPr="00B96121" w:rsidRDefault="00417324" w:rsidP="00417324">
            <w:pPr>
              <w:ind w:right="-108"/>
              <w:rPr>
                <w:sz w:val="20"/>
                <w:szCs w:val="20"/>
              </w:rPr>
            </w:pPr>
            <w:r w:rsidRPr="00B96121">
              <w:rPr>
                <w:sz w:val="20"/>
                <w:szCs w:val="20"/>
              </w:rPr>
              <w:t>Договоры, акты формы ОС-1, карточки формы ОС-6</w:t>
            </w:r>
          </w:p>
        </w:tc>
      </w:tr>
      <w:tr w:rsidR="00417324" w:rsidRPr="0008377C" w:rsidTr="00AA7701">
        <w:trPr>
          <w:trHeight w:val="483"/>
        </w:trPr>
        <w:tc>
          <w:tcPr>
            <w:tcW w:w="3543" w:type="dxa"/>
          </w:tcPr>
          <w:p w:rsidR="00417324" w:rsidRPr="00417324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3.Амортизация ОС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417324" w:rsidRPr="00B96121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Регистры начисления амортизации</w:t>
            </w:r>
          </w:p>
        </w:tc>
      </w:tr>
      <w:tr w:rsidR="008E6F30" w:rsidRPr="0008377C" w:rsidTr="00AA7701">
        <w:trPr>
          <w:trHeight w:val="410"/>
        </w:trPr>
        <w:tc>
          <w:tcPr>
            <w:tcW w:w="3543" w:type="dxa"/>
          </w:tcPr>
          <w:p w:rsidR="008E6F30" w:rsidRDefault="008E6F30" w:rsidP="008E6F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4.Модернизация и ремонт ОС</w:t>
            </w:r>
          </w:p>
        </w:tc>
        <w:tc>
          <w:tcPr>
            <w:tcW w:w="1560" w:type="dxa"/>
          </w:tcPr>
          <w:p w:rsidR="008E6F30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8E6F30" w:rsidRDefault="008E6F30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6F30" w:rsidRPr="0008377C" w:rsidRDefault="008E6F30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8E6F30" w:rsidRDefault="008E6F30" w:rsidP="0041732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Акты формы ОС-3</w:t>
            </w:r>
          </w:p>
        </w:tc>
      </w:tr>
      <w:tr w:rsidR="008E6F30" w:rsidRPr="0008377C" w:rsidTr="00AA7701">
        <w:trPr>
          <w:trHeight w:val="410"/>
        </w:trPr>
        <w:tc>
          <w:tcPr>
            <w:tcW w:w="3543" w:type="dxa"/>
          </w:tcPr>
          <w:p w:rsidR="008E6F30" w:rsidRPr="008E6F30" w:rsidRDefault="008E6F30" w:rsidP="008E6F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4.Выбытие ОС</w:t>
            </w:r>
          </w:p>
        </w:tc>
        <w:tc>
          <w:tcPr>
            <w:tcW w:w="1560" w:type="dxa"/>
          </w:tcPr>
          <w:p w:rsidR="008E6F30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8E6F30" w:rsidRDefault="008E6F30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8E6F30" w:rsidRPr="0008377C" w:rsidRDefault="008E6F30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8E6F30" w:rsidRDefault="008E6F30" w:rsidP="0041732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Акты формы ОС-4</w:t>
            </w:r>
          </w:p>
        </w:tc>
      </w:tr>
      <w:tr w:rsidR="00417324" w:rsidRPr="0008377C" w:rsidTr="00AA7701">
        <w:trPr>
          <w:trHeight w:val="410"/>
        </w:trPr>
        <w:tc>
          <w:tcPr>
            <w:tcW w:w="3543" w:type="dxa"/>
          </w:tcPr>
          <w:p w:rsidR="00417324" w:rsidRPr="008E6F30" w:rsidRDefault="008E6F30" w:rsidP="008E6F30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="00417324" w:rsidRPr="008E6F30">
              <w:rPr>
                <w:sz w:val="20"/>
                <w:szCs w:val="20"/>
              </w:rPr>
              <w:t>Учет арендованных ОС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417324" w:rsidRPr="0008377C" w:rsidRDefault="00417324" w:rsidP="0041732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Договоры аренды, регистры забалансовых счетов</w:t>
            </w:r>
          </w:p>
        </w:tc>
      </w:tr>
      <w:tr w:rsidR="00417324" w:rsidRPr="0008377C" w:rsidTr="00AA7701">
        <w:trPr>
          <w:trHeight w:val="383"/>
        </w:trPr>
        <w:tc>
          <w:tcPr>
            <w:tcW w:w="3543" w:type="dxa"/>
          </w:tcPr>
          <w:p w:rsidR="00417324" w:rsidRPr="00B96121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4.Инвентаризация ОС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с 15.03 по 17.03</w:t>
            </w: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417324" w:rsidRPr="0008377C" w:rsidRDefault="00417324" w:rsidP="0041732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Результаты инвентаризации</w:t>
            </w:r>
          </w:p>
        </w:tc>
      </w:tr>
      <w:tr w:rsidR="008E6F30" w:rsidRPr="0008377C" w:rsidTr="00AA7701">
        <w:trPr>
          <w:trHeight w:val="489"/>
        </w:trPr>
        <w:tc>
          <w:tcPr>
            <w:tcW w:w="3543" w:type="dxa"/>
          </w:tcPr>
          <w:p w:rsidR="008E6F30" w:rsidRPr="00684B8F" w:rsidRDefault="008E6F30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</w:t>
            </w:r>
          </w:p>
        </w:tc>
        <w:tc>
          <w:tcPr>
            <w:tcW w:w="1560" w:type="dxa"/>
          </w:tcPr>
          <w:p w:rsidR="008E6F30" w:rsidRPr="00AA7701" w:rsidRDefault="008E6F30" w:rsidP="0041732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E6F30" w:rsidRPr="0008377C" w:rsidRDefault="008E6F30" w:rsidP="004173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8E6F30" w:rsidRPr="0008377C" w:rsidRDefault="008E6F30" w:rsidP="0041732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8E6F30" w:rsidRPr="0008377C" w:rsidRDefault="008E6F30" w:rsidP="00417324">
            <w:pPr>
              <w:ind w:right="-108"/>
              <w:rPr>
                <w:bCs/>
                <w:sz w:val="20"/>
                <w:szCs w:val="20"/>
              </w:rPr>
            </w:pPr>
          </w:p>
        </w:tc>
      </w:tr>
      <w:tr w:rsidR="00417324" w:rsidRPr="0008377C" w:rsidTr="00AA7701">
        <w:trPr>
          <w:trHeight w:val="489"/>
        </w:trPr>
        <w:tc>
          <w:tcPr>
            <w:tcW w:w="3543" w:type="dxa"/>
          </w:tcPr>
          <w:p w:rsidR="00417324" w:rsidRPr="0008377C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…..</w:t>
            </w:r>
          </w:p>
        </w:tc>
        <w:tc>
          <w:tcPr>
            <w:tcW w:w="1560" w:type="dxa"/>
          </w:tcPr>
          <w:p w:rsidR="00417324" w:rsidRPr="00AA7701" w:rsidRDefault="00417324" w:rsidP="00417324">
            <w:pPr>
              <w:ind w:right="-108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417324" w:rsidRPr="0008377C" w:rsidRDefault="00417324" w:rsidP="00417324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</w:tcPr>
          <w:p w:rsidR="00417324" w:rsidRPr="0008377C" w:rsidRDefault="00417324" w:rsidP="00417324">
            <w:pPr>
              <w:ind w:right="-108"/>
              <w:rPr>
                <w:bCs/>
                <w:sz w:val="20"/>
                <w:szCs w:val="20"/>
              </w:rPr>
            </w:pPr>
          </w:p>
        </w:tc>
      </w:tr>
      <w:tr w:rsidR="00417324" w:rsidRPr="0008377C" w:rsidTr="00AA7701">
        <w:trPr>
          <w:trHeight w:val="600"/>
        </w:trPr>
        <w:tc>
          <w:tcPr>
            <w:tcW w:w="3543" w:type="dxa"/>
          </w:tcPr>
          <w:p w:rsidR="00417324" w:rsidRPr="0008377C" w:rsidRDefault="00417324" w:rsidP="00417324">
            <w:pPr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N</w:t>
            </w:r>
            <w:r w:rsidRPr="0008377C">
              <w:rPr>
                <w:sz w:val="20"/>
                <w:szCs w:val="20"/>
              </w:rPr>
              <w:t>. Оформление результатов проверки</w:t>
            </w:r>
            <w:r>
              <w:rPr>
                <w:sz w:val="20"/>
                <w:szCs w:val="20"/>
              </w:rPr>
              <w:t xml:space="preserve"> ОС</w:t>
            </w:r>
          </w:p>
        </w:tc>
        <w:tc>
          <w:tcPr>
            <w:tcW w:w="1560" w:type="dxa"/>
          </w:tcPr>
          <w:p w:rsidR="00417324" w:rsidRPr="00AA7701" w:rsidRDefault="00AA7701" w:rsidP="00417324">
            <w:pPr>
              <w:ind w:right="-108"/>
              <w:rPr>
                <w:sz w:val="20"/>
                <w:szCs w:val="20"/>
              </w:rPr>
            </w:pPr>
            <w:r w:rsidRPr="00AA7701">
              <w:rPr>
                <w:sz w:val="20"/>
                <w:szCs w:val="20"/>
              </w:rPr>
              <w:t>17.03</w:t>
            </w:r>
          </w:p>
        </w:tc>
        <w:tc>
          <w:tcPr>
            <w:tcW w:w="708" w:type="dxa"/>
          </w:tcPr>
          <w:p w:rsidR="00417324" w:rsidRPr="0008377C" w:rsidRDefault="00AA7701" w:rsidP="00417324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417324" w:rsidRPr="0008377C" w:rsidRDefault="00417324" w:rsidP="0041732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8377C">
              <w:rPr>
                <w:sz w:val="20"/>
                <w:szCs w:val="20"/>
              </w:rPr>
              <w:t>Петрова П.П.</w:t>
            </w:r>
          </w:p>
        </w:tc>
        <w:tc>
          <w:tcPr>
            <w:tcW w:w="2409" w:type="dxa"/>
          </w:tcPr>
          <w:p w:rsidR="00417324" w:rsidRPr="0008377C" w:rsidRDefault="00417324" w:rsidP="00417324">
            <w:pPr>
              <w:ind w:right="-10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Свод результатов выявленных ошибок</w:t>
            </w:r>
          </w:p>
        </w:tc>
      </w:tr>
    </w:tbl>
    <w:p w:rsidR="005A5FE0" w:rsidRPr="0008377C" w:rsidRDefault="005A5FE0" w:rsidP="005A5FE0">
      <w:pPr>
        <w:rPr>
          <w:sz w:val="20"/>
          <w:szCs w:val="20"/>
        </w:rPr>
      </w:pPr>
    </w:p>
    <w:p w:rsidR="005A5FE0" w:rsidRPr="0008377C" w:rsidRDefault="005A5FE0" w:rsidP="005A5FE0">
      <w:pPr>
        <w:rPr>
          <w:sz w:val="20"/>
          <w:szCs w:val="20"/>
        </w:rPr>
      </w:pP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  <w:r w:rsidRPr="0008377C">
        <w:rPr>
          <w:sz w:val="20"/>
          <w:szCs w:val="20"/>
        </w:rPr>
        <w:tab/>
      </w:r>
    </w:p>
    <w:p w:rsidR="005A5FE0" w:rsidRDefault="005A5FE0" w:rsidP="005A5FE0">
      <w:pPr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 Руководитель проверки_______________ Иванов И.И.</w:t>
      </w:r>
    </w:p>
    <w:p w:rsidR="002A2D1F" w:rsidRPr="0008377C" w:rsidRDefault="002A2D1F" w:rsidP="005A5FE0">
      <w:pPr>
        <w:rPr>
          <w:sz w:val="20"/>
          <w:szCs w:val="20"/>
        </w:rPr>
      </w:pPr>
    </w:p>
    <w:p w:rsidR="005A5FE0" w:rsidRPr="0008377C" w:rsidRDefault="005A5FE0" w:rsidP="005A5FE0">
      <w:pPr>
        <w:rPr>
          <w:sz w:val="20"/>
          <w:szCs w:val="20"/>
        </w:rPr>
      </w:pPr>
      <w:r w:rsidRPr="0008377C">
        <w:rPr>
          <w:sz w:val="20"/>
          <w:szCs w:val="20"/>
        </w:rPr>
        <w:t xml:space="preserve">            Ведущий аудитор_______________ Петрова П.П.</w:t>
      </w:r>
    </w:p>
    <w:p w:rsidR="005A5FE0" w:rsidRPr="0008377C" w:rsidRDefault="005A5FE0" w:rsidP="005A5F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</w:p>
    <w:p w:rsidR="008A28E8" w:rsidRDefault="008A28E8" w:rsidP="008A28E8">
      <w:pPr>
        <w:pStyle w:val="a4"/>
        <w:rPr>
          <w:b/>
        </w:rPr>
      </w:pPr>
    </w:p>
    <w:p w:rsidR="005A5FE0" w:rsidRDefault="005A5FE0" w:rsidP="005A5FE0">
      <w:pPr>
        <w:jc w:val="both"/>
      </w:pPr>
    </w:p>
    <w:p w:rsidR="008A28E8" w:rsidRPr="00DD1DA9" w:rsidRDefault="005A5FE0" w:rsidP="009A4051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lastRenderedPageBreak/>
        <w:t>Независимость.</w:t>
      </w:r>
    </w:p>
    <w:p w:rsidR="00E15555" w:rsidRPr="00DD1DA9" w:rsidRDefault="00654E9C" w:rsidP="009A4051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>Задание:</w:t>
      </w:r>
      <w:r w:rsidR="00E15555" w:rsidRPr="00DD1DA9">
        <w:rPr>
          <w:b/>
        </w:rPr>
        <w:t xml:space="preserve"> </w:t>
      </w:r>
      <w:r w:rsidR="007D11AF" w:rsidRPr="00DD1DA9">
        <w:t xml:space="preserve">Привести выдержки из «Правил </w:t>
      </w:r>
      <w:r w:rsidR="00E15555" w:rsidRPr="00DD1DA9">
        <w:t>независимости аудиторов и аудиторских организаций», одобренных Советом по аудиторской деятельности 20 сентября 2012 г., протокол N 6 (п.1.1; п. 1.3 «а», «б»)</w:t>
      </w:r>
      <w:r w:rsidR="007D11AF" w:rsidRPr="00DD1DA9">
        <w:t>.</w:t>
      </w:r>
    </w:p>
    <w:p w:rsidR="00E15555" w:rsidRPr="00DD1DA9" w:rsidRDefault="00E15555" w:rsidP="00E15555">
      <w:pPr>
        <w:pStyle w:val="a4"/>
        <w:ind w:left="1080"/>
        <w:jc w:val="both"/>
      </w:pPr>
    </w:p>
    <w:p w:rsidR="007D11AF" w:rsidRPr="00DD1DA9" w:rsidRDefault="007D11AF" w:rsidP="00084411">
      <w:pPr>
        <w:jc w:val="both"/>
        <w:rPr>
          <w:b/>
        </w:rPr>
      </w:pPr>
    </w:p>
    <w:p w:rsidR="002A2D1F" w:rsidRPr="00DD1DA9" w:rsidRDefault="00684B8F" w:rsidP="00CD5373">
      <w:pPr>
        <w:jc w:val="both"/>
        <w:rPr>
          <w:b/>
        </w:rPr>
      </w:pPr>
      <w:r w:rsidRPr="00DD1DA9">
        <w:rPr>
          <w:b/>
        </w:rPr>
        <w:t>Параграф третий. С</w:t>
      </w:r>
      <w:r w:rsidR="000B299D" w:rsidRPr="00DD1DA9">
        <w:rPr>
          <w:b/>
        </w:rPr>
        <w:t xml:space="preserve">бор аудиторских доказательств. </w:t>
      </w:r>
    </w:p>
    <w:p w:rsidR="00CD5373" w:rsidRPr="00DD1DA9" w:rsidRDefault="002A2D1F" w:rsidP="00CD5373">
      <w:pPr>
        <w:jc w:val="both"/>
        <w:rPr>
          <w:b/>
        </w:rPr>
      </w:pPr>
      <w:r w:rsidRPr="00DD1DA9">
        <w:t>С</w:t>
      </w:r>
      <w:r w:rsidR="007D11AF" w:rsidRPr="00DD1DA9">
        <w:t>бор аудиторских доказательств происходит на этапе аудиторской проверки.</w:t>
      </w:r>
      <w:r w:rsidR="00A70D69" w:rsidRPr="00DD1DA9">
        <w:t xml:space="preserve"> Цель этапа- описание проверки. </w:t>
      </w:r>
      <w:r w:rsidR="007D11AF" w:rsidRPr="00DD1DA9">
        <w:t>В параграфе</w:t>
      </w:r>
      <w:r w:rsidR="00795BE5" w:rsidRPr="00DD1DA9">
        <w:t xml:space="preserve"> должны</w:t>
      </w:r>
      <w:r w:rsidR="007D11AF" w:rsidRPr="00DD1DA9">
        <w:t xml:space="preserve"> быть </w:t>
      </w:r>
      <w:r w:rsidR="00795BE5" w:rsidRPr="00DD1DA9">
        <w:t>даны общие понятия о формах и методах аудиторской деятельности,</w:t>
      </w:r>
      <w:r w:rsidR="00795BE5" w:rsidRPr="00DD1DA9">
        <w:rPr>
          <w:b/>
        </w:rPr>
        <w:t xml:space="preserve"> </w:t>
      </w:r>
      <w:r w:rsidR="00795BE5" w:rsidRPr="00DD1DA9">
        <w:t xml:space="preserve">должна быть </w:t>
      </w:r>
      <w:r w:rsidR="007D11AF" w:rsidRPr="00DD1DA9">
        <w:t>описана</w:t>
      </w:r>
      <w:r w:rsidR="00CD5373" w:rsidRPr="00DD1DA9">
        <w:t xml:space="preserve"> аудиторская проверка </w:t>
      </w:r>
      <w:r w:rsidR="00CD5373" w:rsidRPr="00DD1DA9">
        <w:rPr>
          <w:b/>
        </w:rPr>
        <w:t xml:space="preserve">на примере проверки того участка, который является </w:t>
      </w:r>
      <w:r w:rsidR="00CD5373" w:rsidRPr="00DD1DA9">
        <w:rPr>
          <w:b/>
          <w:u w:val="single"/>
        </w:rPr>
        <w:t>темой контрольной работы</w:t>
      </w:r>
      <w:r w:rsidR="00A70D69" w:rsidRPr="00DD1DA9">
        <w:rPr>
          <w:b/>
        </w:rPr>
        <w:t>,</w:t>
      </w:r>
      <w:r w:rsidR="00CD5373" w:rsidRPr="00DD1DA9">
        <w:rPr>
          <w:b/>
        </w:rPr>
        <w:t xml:space="preserve"> </w:t>
      </w:r>
      <w:r w:rsidRPr="00DD1DA9">
        <w:t>должны быть</w:t>
      </w:r>
      <w:r w:rsidRPr="00DD1DA9">
        <w:rPr>
          <w:b/>
        </w:rPr>
        <w:t xml:space="preserve"> </w:t>
      </w:r>
      <w:r w:rsidR="00DD1DA9">
        <w:t xml:space="preserve">приведены </w:t>
      </w:r>
      <w:r w:rsidR="00173143" w:rsidRPr="00DD1DA9">
        <w:t>рабочие документы</w:t>
      </w:r>
      <w:r w:rsidR="00A70D69" w:rsidRPr="00DD1DA9">
        <w:t xml:space="preserve"> аудитора</w:t>
      </w:r>
      <w:r w:rsidR="00173143" w:rsidRPr="00DD1DA9">
        <w:t>.</w:t>
      </w:r>
    </w:p>
    <w:p w:rsidR="00795BE5" w:rsidRPr="00DD1DA9" w:rsidRDefault="00795BE5" w:rsidP="00CD5373">
      <w:pPr>
        <w:ind w:firstLine="708"/>
        <w:jc w:val="both"/>
      </w:pPr>
    </w:p>
    <w:p w:rsidR="00CD5373" w:rsidRPr="00DD1DA9" w:rsidRDefault="00CD5373" w:rsidP="00CD5373">
      <w:pPr>
        <w:ind w:firstLine="708"/>
        <w:jc w:val="both"/>
      </w:pPr>
      <w:r w:rsidRPr="00DD1DA9">
        <w:t xml:space="preserve">Вначале следует дать описание </w:t>
      </w:r>
      <w:r w:rsidR="007D570D">
        <w:t>аудиторских доказательств</w:t>
      </w:r>
      <w:r w:rsidR="00795BE5" w:rsidRPr="00DD1DA9">
        <w:t xml:space="preserve">, </w:t>
      </w:r>
      <w:r w:rsidRPr="00DD1DA9">
        <w:t xml:space="preserve">аудиторских процедур, </w:t>
      </w:r>
      <w:r w:rsidR="00DD1DA9">
        <w:t>аудиторской выборки,</w:t>
      </w:r>
      <w:r w:rsidR="00795BE5" w:rsidRPr="00DD1DA9">
        <w:t xml:space="preserve"> </w:t>
      </w:r>
      <w:r w:rsidRPr="00DD1DA9">
        <w:t>применяемых для получения аудитор</w:t>
      </w:r>
      <w:r w:rsidR="00A70D69" w:rsidRPr="00DD1DA9">
        <w:t>ских доказательств, из аудиторских стандартов</w:t>
      </w:r>
      <w:r w:rsidRPr="00DD1DA9">
        <w:t>, затем</w:t>
      </w:r>
      <w:r w:rsidRPr="00DD1DA9">
        <w:rPr>
          <w:b/>
        </w:rPr>
        <w:t xml:space="preserve"> </w:t>
      </w:r>
      <w:r w:rsidRPr="00DD1DA9">
        <w:t xml:space="preserve">описать действия аудитора при проведении проверки с использованием </w:t>
      </w:r>
      <w:r w:rsidRPr="00D960F6">
        <w:rPr>
          <w:b/>
        </w:rPr>
        <w:t>элементов аудиторских процедур</w:t>
      </w:r>
      <w:r w:rsidRPr="00DD1DA9">
        <w:t>.</w:t>
      </w:r>
    </w:p>
    <w:p w:rsidR="00795BE5" w:rsidRPr="00DD1DA9" w:rsidRDefault="00795BE5" w:rsidP="00795BE5">
      <w:pPr>
        <w:jc w:val="both"/>
      </w:pPr>
    </w:p>
    <w:p w:rsidR="00795BE5" w:rsidRPr="00DD1DA9" w:rsidRDefault="00654B60" w:rsidP="00795BE5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 xml:space="preserve">Аудиторские </w:t>
      </w:r>
      <w:r w:rsidR="00FB1953" w:rsidRPr="00DD1DA9">
        <w:rPr>
          <w:b/>
        </w:rPr>
        <w:t xml:space="preserve">доказательства и аудиторские </w:t>
      </w:r>
      <w:r w:rsidRPr="00DD1DA9">
        <w:rPr>
          <w:b/>
        </w:rPr>
        <w:t>процедуры.</w:t>
      </w:r>
    </w:p>
    <w:p w:rsidR="00795BE5" w:rsidRPr="00DD1DA9" w:rsidRDefault="00795BE5" w:rsidP="00795BE5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Pr="00DD1DA9">
        <w:t xml:space="preserve">Привести выдержку об аудиторских доказательствах из </w:t>
      </w:r>
      <w:r w:rsidR="007D570D" w:rsidRPr="00640AE9">
        <w:t>Федеральных стандартов аудиторской деятельности</w:t>
      </w:r>
      <w:r w:rsidR="007D570D">
        <w:t xml:space="preserve"> (ФСАД),</w:t>
      </w:r>
      <w:r w:rsidR="007D570D" w:rsidRPr="002D620F">
        <w:t xml:space="preserve"> </w:t>
      </w:r>
      <w:r w:rsidRPr="00DD1DA9">
        <w:t>ФСАД 7/2011 «Аудиторские доказательства» (п.2), МСА 330.</w:t>
      </w:r>
      <w:r w:rsidRPr="00DD1DA9">
        <w:rPr>
          <w:b/>
        </w:rPr>
        <w:t xml:space="preserve"> </w:t>
      </w:r>
    </w:p>
    <w:p w:rsidR="00795BE5" w:rsidRPr="00DD1DA9" w:rsidRDefault="00795BE5" w:rsidP="00795BE5">
      <w:pPr>
        <w:jc w:val="both"/>
        <w:rPr>
          <w:b/>
        </w:rPr>
      </w:pPr>
    </w:p>
    <w:p w:rsidR="00654B60" w:rsidRPr="0008377C" w:rsidRDefault="00654B60" w:rsidP="00CD5373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="00CD5373" w:rsidRPr="00DD1DA9">
        <w:t>Привести описание элементов аудиторских процедур из ФСАД 7/2011 «Аудиторские доказательства» (п.п.8-19), МСА 330</w:t>
      </w:r>
      <w:r w:rsidR="00A70D69" w:rsidRPr="00DD1DA9">
        <w:t>,</w:t>
      </w:r>
      <w:r w:rsidR="00CD5373" w:rsidRPr="00DD1DA9">
        <w:t xml:space="preserve"> </w:t>
      </w:r>
      <w:r w:rsidRPr="00DD1DA9">
        <w:t>оформив результаты</w:t>
      </w:r>
      <w:r w:rsidRPr="0008377C">
        <w:t xml:space="preserve"> в виде конспекта или таблицы</w:t>
      </w:r>
      <w:r>
        <w:t>.</w:t>
      </w:r>
    </w:p>
    <w:p w:rsidR="00654B60" w:rsidRPr="0008377C" w:rsidRDefault="00A70D69" w:rsidP="00654B60">
      <w:pPr>
        <w:jc w:val="right"/>
      </w:pPr>
      <w:r>
        <w:t>Табл. 1</w:t>
      </w:r>
    </w:p>
    <w:p w:rsidR="00654B60" w:rsidRPr="0008377C" w:rsidRDefault="00654B60" w:rsidP="00654B60">
      <w:pPr>
        <w:jc w:val="center"/>
      </w:pPr>
      <w:r w:rsidRPr="0008377C">
        <w:t>Понятие аудиторских процедур</w:t>
      </w:r>
    </w:p>
    <w:tbl>
      <w:tblPr>
        <w:tblStyle w:val="a5"/>
        <w:tblW w:w="0" w:type="auto"/>
        <w:tblInd w:w="160" w:type="dxa"/>
        <w:tblLook w:val="04A0" w:firstRow="1" w:lastRow="0" w:firstColumn="1" w:lastColumn="0" w:noHBand="0" w:noVBand="1"/>
      </w:tblPr>
      <w:tblGrid>
        <w:gridCol w:w="2783"/>
        <w:gridCol w:w="6521"/>
      </w:tblGrid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center"/>
            </w:pPr>
            <w:r w:rsidRPr="00DD1DA9">
              <w:t>Наименование аудиторской процедуры</w:t>
            </w:r>
          </w:p>
        </w:tc>
        <w:tc>
          <w:tcPr>
            <w:tcW w:w="6521" w:type="dxa"/>
          </w:tcPr>
          <w:p w:rsidR="00524A3C" w:rsidRPr="00DD1DA9" w:rsidRDefault="00524A3C" w:rsidP="00FB1953">
            <w:pPr>
              <w:jc w:val="center"/>
            </w:pPr>
          </w:p>
          <w:p w:rsidR="00654B60" w:rsidRPr="00DD1DA9" w:rsidRDefault="00654B60" w:rsidP="00FB1953">
            <w:pPr>
              <w:jc w:val="center"/>
            </w:pPr>
            <w:r w:rsidRPr="00DD1DA9">
              <w:t>Содержание процедуры</w:t>
            </w: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Запрос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Инспектирование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Наблюдение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Подтверждение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Пересчет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Повторное проведение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  <w:tr w:rsidR="00654B60" w:rsidRPr="00DD1DA9" w:rsidTr="00FB1953">
        <w:tc>
          <w:tcPr>
            <w:tcW w:w="2783" w:type="dxa"/>
          </w:tcPr>
          <w:p w:rsidR="00654B60" w:rsidRPr="00DD1DA9" w:rsidRDefault="00654B60" w:rsidP="00FB1953">
            <w:pPr>
              <w:jc w:val="both"/>
            </w:pPr>
            <w:r w:rsidRPr="00DD1DA9">
              <w:t>Аналитические процедуры</w:t>
            </w:r>
          </w:p>
        </w:tc>
        <w:tc>
          <w:tcPr>
            <w:tcW w:w="6521" w:type="dxa"/>
          </w:tcPr>
          <w:p w:rsidR="00654B60" w:rsidRPr="00DD1DA9" w:rsidRDefault="00654B60" w:rsidP="00FB1953">
            <w:pPr>
              <w:jc w:val="both"/>
            </w:pPr>
          </w:p>
        </w:tc>
      </w:tr>
    </w:tbl>
    <w:p w:rsidR="00795BE5" w:rsidRPr="00DD1DA9" w:rsidRDefault="00795BE5" w:rsidP="00795BE5">
      <w:pPr>
        <w:pStyle w:val="a4"/>
        <w:jc w:val="both"/>
        <w:rPr>
          <w:b/>
        </w:rPr>
      </w:pPr>
    </w:p>
    <w:p w:rsidR="00795BE5" w:rsidRPr="00DD1DA9" w:rsidRDefault="00795BE5" w:rsidP="00795BE5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Аудиторская выборка.</w:t>
      </w:r>
    </w:p>
    <w:p w:rsidR="00795BE5" w:rsidRPr="00DD1DA9" w:rsidRDefault="00795BE5" w:rsidP="00795BE5">
      <w:pPr>
        <w:pStyle w:val="a4"/>
        <w:numPr>
          <w:ilvl w:val="1"/>
          <w:numId w:val="15"/>
        </w:numPr>
      </w:pPr>
      <w:r w:rsidRPr="00DD1DA9">
        <w:rPr>
          <w:b/>
        </w:rPr>
        <w:t xml:space="preserve">Задание: </w:t>
      </w:r>
      <w:r w:rsidRPr="00DD1DA9">
        <w:t>Привести определение  аудиторской выборки</w:t>
      </w:r>
      <w:r w:rsidR="00AF245E" w:rsidRPr="00DD1DA9">
        <w:t>, генеральной совокупности, стратификации</w:t>
      </w:r>
      <w:r w:rsidRPr="00DD1DA9">
        <w:t xml:space="preserve"> из Правила (стандарта) 16 «Аудиторская</w:t>
      </w:r>
      <w:r w:rsidR="00AF245E" w:rsidRPr="00DD1DA9">
        <w:t xml:space="preserve"> выборка» (п.3 «а», «д», «з»), МСА 5</w:t>
      </w:r>
      <w:r w:rsidRPr="00DD1DA9">
        <w:t>30.</w:t>
      </w:r>
      <w:r w:rsidRPr="00DD1DA9">
        <w:rPr>
          <w:b/>
        </w:rPr>
        <w:t xml:space="preserve"> </w:t>
      </w:r>
    </w:p>
    <w:p w:rsidR="00FB1953" w:rsidRPr="00DD1DA9" w:rsidRDefault="00FB1953" w:rsidP="00654B60">
      <w:pPr>
        <w:jc w:val="both"/>
        <w:rPr>
          <w:b/>
        </w:rPr>
      </w:pPr>
    </w:p>
    <w:p w:rsidR="00AF245E" w:rsidRPr="00DD1DA9" w:rsidRDefault="00654B60" w:rsidP="00A70D69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>Описание проверки.</w:t>
      </w:r>
    </w:p>
    <w:p w:rsidR="00145B6F" w:rsidRPr="00654B60" w:rsidRDefault="00654B60" w:rsidP="00795BE5">
      <w:pPr>
        <w:pStyle w:val="a4"/>
        <w:numPr>
          <w:ilvl w:val="1"/>
          <w:numId w:val="15"/>
        </w:numPr>
        <w:jc w:val="both"/>
        <w:rPr>
          <w:b/>
        </w:rPr>
      </w:pPr>
      <w:r w:rsidRPr="00DD1DA9">
        <w:rPr>
          <w:b/>
        </w:rPr>
        <w:t xml:space="preserve">Задание: </w:t>
      </w:r>
      <w:r w:rsidR="00524A3C" w:rsidRPr="00DD1DA9">
        <w:t>О</w:t>
      </w:r>
      <w:r w:rsidR="00145B6F" w:rsidRPr="00DD1DA9">
        <w:t>писать проверку участка</w:t>
      </w:r>
      <w:r w:rsidRPr="00DD1DA9">
        <w:t xml:space="preserve"> учета </w:t>
      </w:r>
      <w:r w:rsidRPr="00D960F6">
        <w:rPr>
          <w:b/>
        </w:rPr>
        <w:t>темы контрольной работы</w:t>
      </w:r>
      <w:r w:rsidR="00DD1DA9">
        <w:rPr>
          <w:b/>
        </w:rPr>
        <w:t>:</w:t>
      </w:r>
      <w:r>
        <w:rPr>
          <w:b/>
        </w:rPr>
        <w:t xml:space="preserve"> </w:t>
      </w:r>
      <w:r>
        <w:t xml:space="preserve"> </w:t>
      </w:r>
    </w:p>
    <w:p w:rsidR="004B079A" w:rsidRPr="0008377C" w:rsidRDefault="00524A3C" w:rsidP="004B079A">
      <w:pPr>
        <w:jc w:val="both"/>
      </w:pPr>
      <w:r w:rsidRPr="0008377C">
        <w:t xml:space="preserve"> </w:t>
      </w:r>
      <w:r w:rsidR="00A20EF7" w:rsidRPr="0008377C">
        <w:t>«В ходе проверки</w:t>
      </w:r>
      <w:r w:rsidR="0095209B">
        <w:t xml:space="preserve"> участка учета</w:t>
      </w:r>
      <w:r w:rsidR="00A70D69">
        <w:t xml:space="preserve"> (назвать участок учета из темы):</w:t>
      </w:r>
      <w:r w:rsidR="002042AA">
        <w:t xml:space="preserve"> </w:t>
      </w:r>
    </w:p>
    <w:p w:rsidR="00400B35" w:rsidRDefault="004B079A" w:rsidP="004B079A">
      <w:pPr>
        <w:jc w:val="both"/>
      </w:pPr>
      <w:r w:rsidRPr="0008377C">
        <w:t xml:space="preserve">- </w:t>
      </w:r>
      <w:r w:rsidR="00400B35" w:rsidRPr="0008377C">
        <w:t>изучали учетную политику</w:t>
      </w:r>
      <w:r w:rsidR="004C7EBE">
        <w:t>;</w:t>
      </w:r>
    </w:p>
    <w:p w:rsidR="004B079A" w:rsidRPr="0008377C" w:rsidRDefault="00C63484" w:rsidP="004B079A">
      <w:pPr>
        <w:jc w:val="both"/>
      </w:pPr>
      <w:r>
        <w:t xml:space="preserve">- проводили </w:t>
      </w:r>
      <w:r w:rsidRPr="002042AA">
        <w:rPr>
          <w:b/>
        </w:rPr>
        <w:t>проверку документов</w:t>
      </w:r>
      <w:r>
        <w:t xml:space="preserve"> (</w:t>
      </w:r>
      <w:r w:rsidR="004B079A" w:rsidRPr="0008377C">
        <w:t>смотрели документы такие-то</w:t>
      </w:r>
      <w:r>
        <w:t>)</w:t>
      </w:r>
      <w:r w:rsidR="004C7EBE">
        <w:t>;</w:t>
      </w:r>
      <w:r w:rsidR="004B079A" w:rsidRPr="0008377C">
        <w:t xml:space="preserve"> </w:t>
      </w:r>
    </w:p>
    <w:p w:rsidR="004B079A" w:rsidRPr="0008377C" w:rsidRDefault="00BD14E4" w:rsidP="004B079A">
      <w:pPr>
        <w:jc w:val="both"/>
      </w:pPr>
      <w:r w:rsidRPr="0008377C">
        <w:t xml:space="preserve">- </w:t>
      </w:r>
      <w:r w:rsidR="002042AA" w:rsidRPr="002042AA">
        <w:rPr>
          <w:b/>
        </w:rPr>
        <w:t>наблюдали</w:t>
      </w:r>
      <w:r w:rsidR="002042AA">
        <w:t xml:space="preserve"> инвентаризацию</w:t>
      </w:r>
      <w:r w:rsidR="004C7EBE">
        <w:t>;</w:t>
      </w:r>
      <w:r w:rsidR="004B079A" w:rsidRPr="0008377C">
        <w:t xml:space="preserve"> </w:t>
      </w:r>
    </w:p>
    <w:p w:rsidR="0007691F" w:rsidRDefault="00C63484" w:rsidP="00C63484">
      <w:pPr>
        <w:jc w:val="both"/>
      </w:pPr>
      <w:r w:rsidRPr="0008377C">
        <w:t xml:space="preserve">- проводили </w:t>
      </w:r>
      <w:r w:rsidR="002042AA">
        <w:t xml:space="preserve">устный </w:t>
      </w:r>
      <w:r w:rsidRPr="0008377C">
        <w:t xml:space="preserve">опрос </w:t>
      </w:r>
      <w:r w:rsidR="002042AA">
        <w:t xml:space="preserve">персонала, делали письменные </w:t>
      </w:r>
      <w:r w:rsidR="002042AA" w:rsidRPr="002042AA">
        <w:rPr>
          <w:b/>
        </w:rPr>
        <w:t>запросы</w:t>
      </w:r>
      <w:r w:rsidR="002042AA">
        <w:t xml:space="preserve"> руководству </w:t>
      </w:r>
      <w:r w:rsidR="0007691F">
        <w:t>(</w:t>
      </w:r>
      <w:r w:rsidRPr="0008377C">
        <w:t>для выяснения таких-то моментов</w:t>
      </w:r>
      <w:r w:rsidR="0007691F">
        <w:t>)</w:t>
      </w:r>
      <w:r w:rsidR="004C7EBE">
        <w:t>;</w:t>
      </w:r>
    </w:p>
    <w:p w:rsidR="00C63484" w:rsidRPr="0008377C" w:rsidRDefault="0007691F" w:rsidP="00C63484">
      <w:pPr>
        <w:jc w:val="both"/>
      </w:pPr>
      <w:r>
        <w:t xml:space="preserve">- получали от контрагентов </w:t>
      </w:r>
      <w:r w:rsidRPr="002042AA">
        <w:rPr>
          <w:b/>
        </w:rPr>
        <w:t>подтверждение</w:t>
      </w:r>
      <w:r>
        <w:t xml:space="preserve"> на запросы (</w:t>
      </w:r>
      <w:r w:rsidR="002042AA">
        <w:t xml:space="preserve">например, </w:t>
      </w:r>
      <w:r>
        <w:t>о дебиторской задолженности и пр.)</w:t>
      </w:r>
      <w:r w:rsidR="004C7EBE">
        <w:t>;</w:t>
      </w:r>
      <w:r w:rsidR="00C63484" w:rsidRPr="0008377C">
        <w:t xml:space="preserve"> </w:t>
      </w:r>
    </w:p>
    <w:p w:rsidR="00C63484" w:rsidRDefault="00400B35" w:rsidP="004B079A">
      <w:pPr>
        <w:jc w:val="both"/>
      </w:pPr>
      <w:r w:rsidRPr="0008377C">
        <w:lastRenderedPageBreak/>
        <w:t>- проверяли расчеты</w:t>
      </w:r>
      <w:r w:rsidR="0007691F">
        <w:t xml:space="preserve"> (</w:t>
      </w:r>
      <w:r w:rsidR="0007691F" w:rsidRPr="0008377C">
        <w:t>такие-то</w:t>
      </w:r>
      <w:r w:rsidR="0007691F">
        <w:t>.</w:t>
      </w:r>
      <w:r w:rsidR="0007691F" w:rsidRPr="0008377C">
        <w:t xml:space="preserve"> </w:t>
      </w:r>
      <w:r w:rsidR="0007691F">
        <w:t xml:space="preserve">Делали </w:t>
      </w:r>
      <w:r w:rsidR="0007691F" w:rsidRPr="002042AA">
        <w:rPr>
          <w:b/>
        </w:rPr>
        <w:t>пересчет</w:t>
      </w:r>
      <w:r w:rsidR="0007691F">
        <w:t>)</w:t>
      </w:r>
      <w:r w:rsidR="004C7EBE">
        <w:t>;</w:t>
      </w:r>
    </w:p>
    <w:p w:rsidR="00524A3C" w:rsidRPr="00524A3C" w:rsidRDefault="00C63484" w:rsidP="00524A3C">
      <w:pPr>
        <w:jc w:val="both"/>
      </w:pPr>
      <w:r>
        <w:t>- сверяли данные аналитического и синтетического учетов,</w:t>
      </w:r>
      <w:r w:rsidR="00524A3C">
        <w:t xml:space="preserve"> данные синтетического учета и отчетности  </w:t>
      </w:r>
      <w:r w:rsidR="0095209B">
        <w:t>и т.д.</w:t>
      </w:r>
    </w:p>
    <w:p w:rsidR="00FB1953" w:rsidRPr="00DD1DA9" w:rsidRDefault="00AF245E" w:rsidP="004B079A">
      <w:pPr>
        <w:jc w:val="both"/>
      </w:pPr>
      <w:r>
        <w:t>По результатам всех действий</w:t>
      </w:r>
      <w:r w:rsidR="00FB1953">
        <w:t xml:space="preserve"> составляли рабочие документы</w:t>
      </w:r>
      <w:r w:rsidR="0095209B">
        <w:t xml:space="preserve">, </w:t>
      </w:r>
      <w:r w:rsidR="0095209B" w:rsidRPr="00DD1DA9">
        <w:t xml:space="preserve">формируя </w:t>
      </w:r>
      <w:r w:rsidR="0095209B" w:rsidRPr="00DD1DA9">
        <w:rPr>
          <w:b/>
        </w:rPr>
        <w:t>рабочее дело клиента</w:t>
      </w:r>
      <w:r w:rsidR="00FB1953" w:rsidRPr="00DD1DA9">
        <w:t xml:space="preserve"> для </w:t>
      </w:r>
      <w:r w:rsidR="0095209B" w:rsidRPr="00DD1DA9">
        <w:t>обоснования аудиторского мнения о достоверности бухг</w:t>
      </w:r>
      <w:r w:rsidR="004C7EBE" w:rsidRPr="00DD1DA9">
        <w:t>алтерской финансовой отчетности</w:t>
      </w:r>
      <w:r w:rsidRPr="00DD1DA9">
        <w:t>»</w:t>
      </w:r>
      <w:r w:rsidR="004C7EBE" w:rsidRPr="00DD1DA9">
        <w:t>.</w:t>
      </w:r>
    </w:p>
    <w:p w:rsidR="00D3135D" w:rsidRPr="00DD1DA9" w:rsidRDefault="00D3135D" w:rsidP="004B079A">
      <w:pPr>
        <w:jc w:val="both"/>
      </w:pPr>
    </w:p>
    <w:p w:rsidR="00D3135D" w:rsidRPr="00DD1DA9" w:rsidRDefault="00173143" w:rsidP="00795BE5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Pr="00DD1DA9">
        <w:t>Привести характерный переч</w:t>
      </w:r>
      <w:r w:rsidR="00D3135D" w:rsidRPr="00DD1DA9">
        <w:t>ень и некоторые образцы рабочих</w:t>
      </w:r>
    </w:p>
    <w:p w:rsidR="00173143" w:rsidRPr="00DD1DA9" w:rsidRDefault="00D3135D" w:rsidP="00D3135D">
      <w:pPr>
        <w:jc w:val="both"/>
      </w:pPr>
      <w:r w:rsidRPr="00DD1DA9">
        <w:t xml:space="preserve"> </w:t>
      </w:r>
      <w:r w:rsidR="00173143" w:rsidRPr="00DD1DA9">
        <w:t>документов</w:t>
      </w:r>
      <w:r w:rsidR="00020D36" w:rsidRPr="00DD1DA9">
        <w:t xml:space="preserve"> (РД)</w:t>
      </w:r>
      <w:r w:rsidR="00173143" w:rsidRPr="00DD1DA9">
        <w:t xml:space="preserve">, составляемых </w:t>
      </w:r>
      <w:r w:rsidR="00020D36" w:rsidRPr="00DD1DA9">
        <w:t xml:space="preserve">в ходе </w:t>
      </w:r>
      <w:r w:rsidR="00173143" w:rsidRPr="00DD1DA9">
        <w:t>аудиторск</w:t>
      </w:r>
      <w:r w:rsidR="00020D36" w:rsidRPr="00DD1DA9">
        <w:t>ой проверки</w:t>
      </w:r>
      <w:r w:rsidR="00173143" w:rsidRPr="00DD1DA9">
        <w:t>.</w:t>
      </w:r>
    </w:p>
    <w:p w:rsidR="0095209B" w:rsidRPr="00DD1DA9" w:rsidRDefault="00173143" w:rsidP="004C7EBE">
      <w:pPr>
        <w:pStyle w:val="a4"/>
        <w:ind w:left="1080"/>
        <w:jc w:val="both"/>
      </w:pPr>
      <w:r w:rsidRPr="00DD1DA9">
        <w:t>Например</w:t>
      </w:r>
      <w:r w:rsidR="004C7EBE" w:rsidRPr="00DD1DA9">
        <w:t>:</w:t>
      </w:r>
    </w:p>
    <w:p w:rsidR="00AF245E" w:rsidRPr="00DD1DA9" w:rsidRDefault="00AF245E" w:rsidP="004C7EBE">
      <w:pPr>
        <w:spacing w:after="160" w:line="259" w:lineRule="auto"/>
        <w:contextualSpacing/>
      </w:pPr>
      <w:r w:rsidRPr="00DD1DA9">
        <w:t>-</w:t>
      </w:r>
      <w:r w:rsidR="00945D51" w:rsidRPr="007D570D">
        <w:t xml:space="preserve"> </w:t>
      </w:r>
      <w:r w:rsidRPr="00DD1DA9">
        <w:t>РД «Учетная политика»,</w:t>
      </w:r>
    </w:p>
    <w:p w:rsidR="00A45138" w:rsidRPr="00DD1DA9" w:rsidRDefault="00173143" w:rsidP="004C7EBE">
      <w:pPr>
        <w:spacing w:after="160" w:line="259" w:lineRule="auto"/>
        <w:contextualSpacing/>
      </w:pPr>
      <w:r w:rsidRPr="00DD1DA9">
        <w:t xml:space="preserve">- </w:t>
      </w:r>
      <w:r w:rsidR="00DC4562" w:rsidRPr="00DD1DA9">
        <w:t xml:space="preserve">РД </w:t>
      </w:r>
      <w:r w:rsidRPr="00DD1DA9">
        <w:t>«</w:t>
      </w:r>
      <w:r w:rsidR="00DC4562" w:rsidRPr="00DD1DA9">
        <w:t>Проверка соблюдения законодательства</w:t>
      </w:r>
      <w:r w:rsidRPr="00DD1DA9">
        <w:t>»</w:t>
      </w:r>
    </w:p>
    <w:p w:rsidR="00173143" w:rsidRPr="00DD1DA9" w:rsidRDefault="00AF245E" w:rsidP="004C7EBE">
      <w:pPr>
        <w:spacing w:after="160" w:line="259" w:lineRule="auto"/>
        <w:contextualSpacing/>
      </w:pPr>
      <w:r w:rsidRPr="00DD1DA9">
        <w:t>и т.д.</w:t>
      </w:r>
    </w:p>
    <w:p w:rsidR="004C7EBE" w:rsidRPr="00DD1DA9" w:rsidRDefault="004C7EBE" w:rsidP="004C7EBE">
      <w:pPr>
        <w:spacing w:after="160" w:line="259" w:lineRule="auto"/>
        <w:contextualSpacing/>
      </w:pPr>
    </w:p>
    <w:p w:rsidR="00084411" w:rsidRPr="00DD1DA9" w:rsidRDefault="00684B8F" w:rsidP="004C7EBE">
      <w:pPr>
        <w:contextualSpacing/>
        <w:jc w:val="both"/>
        <w:rPr>
          <w:b/>
        </w:rPr>
      </w:pPr>
      <w:r w:rsidRPr="00DD1DA9">
        <w:rPr>
          <w:b/>
        </w:rPr>
        <w:t>Параграф четвертый. О</w:t>
      </w:r>
      <w:r w:rsidR="00084411" w:rsidRPr="00DD1DA9">
        <w:rPr>
          <w:b/>
        </w:rPr>
        <w:t>бобщение результатов проверки</w:t>
      </w:r>
    </w:p>
    <w:p w:rsidR="00D3135D" w:rsidRPr="00DD1DA9" w:rsidRDefault="004C7EBE" w:rsidP="00D3135D">
      <w:pPr>
        <w:jc w:val="both"/>
        <w:rPr>
          <w:b/>
        </w:rPr>
      </w:pPr>
      <w:r w:rsidRPr="00DD1DA9">
        <w:t>Ц</w:t>
      </w:r>
      <w:r w:rsidR="00D3135D" w:rsidRPr="00DD1DA9">
        <w:t>ель этапа - обобщение результатов проверки:</w:t>
      </w:r>
    </w:p>
    <w:p w:rsidR="00D3135D" w:rsidRPr="00DD1DA9" w:rsidRDefault="00D3135D" w:rsidP="00D3135D">
      <w:pPr>
        <w:jc w:val="both"/>
      </w:pPr>
      <w:r w:rsidRPr="00DD1DA9">
        <w:rPr>
          <w:b/>
        </w:rPr>
        <w:t>-</w:t>
      </w:r>
      <w:r w:rsidRPr="00DD1DA9">
        <w:t xml:space="preserve"> классификация выявленных ошибок</w:t>
      </w:r>
      <w:r w:rsidR="004C7EBE" w:rsidRPr="00DD1DA9">
        <w:t>;</w:t>
      </w:r>
      <w:r w:rsidRPr="00DD1DA9">
        <w:t xml:space="preserve"> </w:t>
      </w:r>
    </w:p>
    <w:p w:rsidR="00D3135D" w:rsidRPr="00DD1DA9" w:rsidRDefault="004C7EBE" w:rsidP="00D3135D">
      <w:pPr>
        <w:jc w:val="both"/>
      </w:pPr>
      <w:r w:rsidRPr="00DD1DA9">
        <w:t xml:space="preserve">- </w:t>
      </w:r>
      <w:r w:rsidR="00D3135D" w:rsidRPr="00DD1DA9">
        <w:t xml:space="preserve">описание </w:t>
      </w:r>
      <w:r w:rsidRPr="00DD1DA9">
        <w:t xml:space="preserve">ошибок </w:t>
      </w:r>
      <w:r w:rsidR="00D3135D" w:rsidRPr="00DD1DA9">
        <w:t xml:space="preserve">или </w:t>
      </w:r>
      <w:r w:rsidRPr="00DD1DA9">
        <w:t>их свод;</w:t>
      </w:r>
      <w:r w:rsidR="00D3135D" w:rsidRPr="00DD1DA9">
        <w:t xml:space="preserve"> </w:t>
      </w:r>
    </w:p>
    <w:p w:rsidR="00D3135D" w:rsidRPr="00DD1DA9" w:rsidRDefault="00D3135D" w:rsidP="00D3135D">
      <w:pPr>
        <w:jc w:val="both"/>
      </w:pPr>
      <w:r w:rsidRPr="00DD1DA9">
        <w:t>- оценка суще</w:t>
      </w:r>
      <w:r w:rsidR="004C7EBE" w:rsidRPr="00DD1DA9">
        <w:t>ственности выявленных искажений;</w:t>
      </w:r>
      <w:r w:rsidRPr="00DD1DA9">
        <w:t xml:space="preserve"> </w:t>
      </w:r>
    </w:p>
    <w:p w:rsidR="00D3135D" w:rsidRPr="00DD1DA9" w:rsidRDefault="00D3135D" w:rsidP="00D3135D">
      <w:pPr>
        <w:jc w:val="both"/>
      </w:pPr>
      <w:r w:rsidRPr="00DD1DA9">
        <w:t xml:space="preserve">- влияние </w:t>
      </w:r>
      <w:r w:rsidR="000E496F" w:rsidRPr="00DD1DA9">
        <w:t xml:space="preserve">искажений </w:t>
      </w:r>
      <w:r w:rsidRPr="00DD1DA9">
        <w:t xml:space="preserve">на форму мнения </w:t>
      </w:r>
      <w:r w:rsidR="004C7EBE" w:rsidRPr="00DD1DA9">
        <w:t>в аудиторском заключении;</w:t>
      </w:r>
    </w:p>
    <w:p w:rsidR="000E496F" w:rsidRPr="00DD1DA9" w:rsidRDefault="000E496F" w:rsidP="00D3135D">
      <w:pPr>
        <w:jc w:val="both"/>
      </w:pPr>
      <w:r w:rsidRPr="00DD1DA9">
        <w:t>- доведение информации</w:t>
      </w:r>
      <w:r w:rsidR="00CA0251" w:rsidRPr="00DD1DA9">
        <w:t>,</w:t>
      </w:r>
      <w:r w:rsidRPr="00DD1DA9">
        <w:t xml:space="preserve"> </w:t>
      </w:r>
      <w:r w:rsidR="00CA0251" w:rsidRPr="00DD1DA9">
        <w:t xml:space="preserve">полученной по результатам аудита, </w:t>
      </w:r>
      <w:r w:rsidRPr="00DD1DA9">
        <w:t>до руководства и собственников.</w:t>
      </w:r>
    </w:p>
    <w:p w:rsidR="00DD1DA9" w:rsidRPr="00DD1DA9" w:rsidRDefault="00DD1DA9" w:rsidP="005D6AE5"/>
    <w:p w:rsidR="004C7EBE" w:rsidRPr="00DD1DA9" w:rsidRDefault="00DD1DA9" w:rsidP="00DD1DA9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rPr>
          <w:b/>
        </w:rPr>
        <w:t xml:space="preserve">Описание </w:t>
      </w:r>
      <w:r w:rsidR="005D6AE5">
        <w:rPr>
          <w:b/>
        </w:rPr>
        <w:t>результатов проверки</w:t>
      </w:r>
      <w:r w:rsidRPr="00DD1DA9">
        <w:rPr>
          <w:b/>
        </w:rPr>
        <w:t>.</w:t>
      </w:r>
    </w:p>
    <w:p w:rsidR="00084411" w:rsidRPr="00DD1DA9" w:rsidRDefault="00CA0251" w:rsidP="00DD1DA9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Pr="00DD1DA9">
        <w:t xml:space="preserve">Описать </w:t>
      </w:r>
      <w:r w:rsidR="00DD1DA9">
        <w:t>результаты проведенной проверки:</w:t>
      </w:r>
    </w:p>
    <w:p w:rsidR="00084411" w:rsidRPr="00DD1DA9" w:rsidRDefault="00A20EF7" w:rsidP="004B079A">
      <w:pPr>
        <w:jc w:val="both"/>
      </w:pPr>
      <w:r w:rsidRPr="00DD1DA9">
        <w:t>«</w:t>
      </w:r>
      <w:r w:rsidR="004B079A" w:rsidRPr="00DD1DA9">
        <w:t xml:space="preserve">В результате проведенной проверки: инспектирования документов, пересчета числовых данных, проведения аналитических процедур, наблюдения инвентаризации, выборочной проверки объектов </w:t>
      </w:r>
      <w:r w:rsidR="002F01DD" w:rsidRPr="00DD1DA9">
        <w:t xml:space="preserve">бухгалтерского </w:t>
      </w:r>
      <w:r w:rsidR="004B079A" w:rsidRPr="00DD1DA9">
        <w:t>учета и т.д.</w:t>
      </w:r>
      <w:r w:rsidR="002F01DD" w:rsidRPr="00DD1DA9">
        <w:t>,</w:t>
      </w:r>
      <w:r w:rsidR="004B079A" w:rsidRPr="00DD1DA9">
        <w:t xml:space="preserve"> выявлены (не выявлены) </w:t>
      </w:r>
      <w:r w:rsidR="00BD14E4" w:rsidRPr="00DD1DA9">
        <w:t>ошибки (</w:t>
      </w:r>
      <w:r w:rsidR="00CA0251" w:rsidRPr="00DD1DA9">
        <w:t>такие-то</w:t>
      </w:r>
      <w:r w:rsidR="00731442" w:rsidRPr="00DD1DA9">
        <w:t>.</w:t>
      </w:r>
      <w:r w:rsidR="00CA0251" w:rsidRPr="00DD1DA9">
        <w:t xml:space="preserve"> </w:t>
      </w:r>
      <w:r w:rsidR="00731442" w:rsidRPr="00DD1DA9">
        <w:t>О</w:t>
      </w:r>
      <w:r w:rsidR="00BD14E4" w:rsidRPr="00DD1DA9">
        <w:t>писание выявленных ош</w:t>
      </w:r>
      <w:r w:rsidR="004C7EBE" w:rsidRPr="00DD1DA9">
        <w:t xml:space="preserve">ибок или их свод в виде таблицы).  </w:t>
      </w:r>
      <w:r w:rsidR="00684B8F" w:rsidRPr="00DD1DA9">
        <w:t>Оценили существенность выявленных искажений</w:t>
      </w:r>
      <w:r w:rsidR="00CA0251" w:rsidRPr="00DD1DA9">
        <w:t xml:space="preserve">. </w:t>
      </w:r>
      <w:r w:rsidR="00084411" w:rsidRPr="00DD1DA9">
        <w:t xml:space="preserve">Направили руководству и собственникам письменную информацию с </w:t>
      </w:r>
      <w:r w:rsidR="00684B8F" w:rsidRPr="00DD1DA9">
        <w:t xml:space="preserve">перечнем выявленных существенных ошибок. Проинформировали их о форме </w:t>
      </w:r>
      <w:r w:rsidR="002F13F4" w:rsidRPr="00DD1DA9">
        <w:t>мнения в аудиторском заключении</w:t>
      </w:r>
      <w:r w:rsidR="00D960F6">
        <w:t>, основанного на выявленных ошибках</w:t>
      </w:r>
      <w:r w:rsidR="00CA0251" w:rsidRPr="00DD1DA9">
        <w:t>…»</w:t>
      </w:r>
      <w:r w:rsidR="00D960F6">
        <w:t>.</w:t>
      </w:r>
    </w:p>
    <w:p w:rsidR="00731442" w:rsidRPr="00DD1DA9" w:rsidRDefault="00731442" w:rsidP="00731442">
      <w:pPr>
        <w:jc w:val="both"/>
      </w:pPr>
    </w:p>
    <w:p w:rsidR="0008793F" w:rsidRPr="00DD1DA9" w:rsidRDefault="00731442" w:rsidP="00AA7701">
      <w:pPr>
        <w:pStyle w:val="a4"/>
        <w:numPr>
          <w:ilvl w:val="1"/>
          <w:numId w:val="15"/>
        </w:numPr>
        <w:jc w:val="both"/>
      </w:pPr>
      <w:r w:rsidRPr="00DD1DA9">
        <w:rPr>
          <w:b/>
        </w:rPr>
        <w:t xml:space="preserve">Задание: </w:t>
      </w:r>
      <w:r w:rsidRPr="00DD1DA9">
        <w:t xml:space="preserve">Привести перечень </w:t>
      </w:r>
      <w:r w:rsidR="0008793F" w:rsidRPr="00DD1DA9">
        <w:t>типичных</w:t>
      </w:r>
      <w:r w:rsidRPr="00DD1DA9">
        <w:t xml:space="preserve"> ошибок по участку учета </w:t>
      </w:r>
      <w:r w:rsidRPr="00DD1DA9">
        <w:rPr>
          <w:b/>
          <w:u w:val="single"/>
        </w:rPr>
        <w:t>темы</w:t>
      </w:r>
    </w:p>
    <w:p w:rsidR="00731442" w:rsidRDefault="00731442" w:rsidP="0008793F">
      <w:pPr>
        <w:jc w:val="both"/>
      </w:pPr>
      <w:r w:rsidRPr="00DD1DA9">
        <w:rPr>
          <w:b/>
          <w:u w:val="single"/>
        </w:rPr>
        <w:t>контрольной работы</w:t>
      </w:r>
      <w:r w:rsidR="0008793F" w:rsidRPr="00DD1DA9">
        <w:t>,</w:t>
      </w:r>
      <w:r w:rsidRPr="00DD1DA9">
        <w:t xml:space="preserve"> проверка которого описана в  третьем параграфе</w:t>
      </w:r>
      <w:r w:rsidR="0008793F" w:rsidRPr="00DD1DA9">
        <w:t xml:space="preserve"> (классификатор ошибок)</w:t>
      </w:r>
      <w:r w:rsidRPr="00DD1DA9">
        <w:t>.</w:t>
      </w:r>
    </w:p>
    <w:p w:rsidR="005D6AE5" w:rsidRPr="00DD1DA9" w:rsidRDefault="005D6AE5" w:rsidP="0008793F">
      <w:pPr>
        <w:jc w:val="both"/>
      </w:pPr>
    </w:p>
    <w:p w:rsidR="005D6AE5" w:rsidRPr="004C7EBE" w:rsidRDefault="00731442" w:rsidP="005D6AE5">
      <w:pPr>
        <w:pStyle w:val="a4"/>
        <w:numPr>
          <w:ilvl w:val="0"/>
          <w:numId w:val="15"/>
        </w:numPr>
        <w:jc w:val="both"/>
        <w:rPr>
          <w:b/>
        </w:rPr>
      </w:pPr>
      <w:r w:rsidRPr="00DD1DA9">
        <w:t xml:space="preserve"> </w:t>
      </w:r>
      <w:r w:rsidR="005D6AE5" w:rsidRPr="00CA0251">
        <w:rPr>
          <w:b/>
        </w:rPr>
        <w:t>Доведение информации, полученной по результатам аудита</w:t>
      </w:r>
      <w:r w:rsidR="005D6AE5">
        <w:rPr>
          <w:b/>
        </w:rPr>
        <w:t>.</w:t>
      </w:r>
    </w:p>
    <w:p w:rsidR="005D6AE5" w:rsidRPr="00DD1DA9" w:rsidRDefault="005D6AE5" w:rsidP="005D6AE5">
      <w:pPr>
        <w:pStyle w:val="a4"/>
        <w:numPr>
          <w:ilvl w:val="1"/>
          <w:numId w:val="15"/>
        </w:numPr>
      </w:pPr>
      <w:r w:rsidRPr="00DD1DA9">
        <w:rPr>
          <w:b/>
        </w:rPr>
        <w:t xml:space="preserve">Задание: </w:t>
      </w:r>
      <w:r w:rsidRPr="00DD1DA9">
        <w:t>Привести выдержку из Правила (стандарта) 22 «Сообщение информации , полученной по результатам аудита, руководству аудируемого лица и представителям его собственника» (п.10 «в», «г», «ж», п.12), МСА 265.</w:t>
      </w:r>
      <w:r w:rsidRPr="00DD1DA9">
        <w:rPr>
          <w:b/>
        </w:rPr>
        <w:t xml:space="preserve"> </w:t>
      </w:r>
    </w:p>
    <w:p w:rsidR="00BD14E4" w:rsidRPr="00DD1DA9" w:rsidRDefault="00BD14E4" w:rsidP="00ED7F70">
      <w:pPr>
        <w:jc w:val="both"/>
      </w:pPr>
    </w:p>
    <w:p w:rsidR="008D74F7" w:rsidRPr="00DD1DA9" w:rsidRDefault="008D74F7" w:rsidP="008D74F7">
      <w:pPr>
        <w:tabs>
          <w:tab w:val="left" w:pos="470"/>
        </w:tabs>
      </w:pPr>
      <w:r w:rsidRPr="00DD1DA9">
        <w:t>З</w:t>
      </w:r>
      <w:r w:rsidRPr="00DD1DA9">
        <w:rPr>
          <w:b/>
        </w:rPr>
        <w:t>аключение</w:t>
      </w:r>
      <w:r w:rsidRPr="00DD1DA9">
        <w:t xml:space="preserve"> контрольной работы должно быть посвящено </w:t>
      </w:r>
      <w:r w:rsidR="004554DB" w:rsidRPr="00DD1DA9">
        <w:t>описанию Аудиторского заключения и мнения</w:t>
      </w:r>
      <w:r w:rsidRPr="00DD1DA9">
        <w:t xml:space="preserve"> аудитора в нем о достоверности бухгалтерской финансовой отчетности. </w:t>
      </w:r>
    </w:p>
    <w:p w:rsidR="002D620F" w:rsidRDefault="008D74F7" w:rsidP="004C7EBE">
      <w:pPr>
        <w:tabs>
          <w:tab w:val="left" w:pos="470"/>
        </w:tabs>
      </w:pPr>
      <w:r w:rsidRPr="00640AE9">
        <w:tab/>
        <w:t>Первая часть Заключения– теоретическая. Она пишется на основании выдержек из Федеральных стандартов</w:t>
      </w:r>
      <w:r w:rsidR="004C7EBE" w:rsidRPr="00640AE9">
        <w:t xml:space="preserve"> аудиторской деятельности</w:t>
      </w:r>
      <w:r w:rsidR="002D620F">
        <w:t>,</w:t>
      </w:r>
      <w:r w:rsidR="002D620F" w:rsidRPr="002D620F">
        <w:t xml:space="preserve"> </w:t>
      </w:r>
      <w:r w:rsidR="002D620F" w:rsidRPr="00640AE9">
        <w:t>МСА 700, 701, 705.</w:t>
      </w:r>
    </w:p>
    <w:p w:rsidR="004C7EBE" w:rsidRPr="00640AE9" w:rsidRDefault="004C7EBE" w:rsidP="004C7EBE">
      <w:pPr>
        <w:tabs>
          <w:tab w:val="left" w:pos="470"/>
        </w:tabs>
      </w:pPr>
      <w:r w:rsidRPr="00640AE9">
        <w:t>В теоретической части должны содержаться:</w:t>
      </w:r>
    </w:p>
    <w:p w:rsidR="004C7EBE" w:rsidRPr="00640AE9" w:rsidRDefault="004C7EBE" w:rsidP="004C7EBE">
      <w:pPr>
        <w:tabs>
          <w:tab w:val="left" w:pos="470"/>
        </w:tabs>
      </w:pPr>
      <w:r w:rsidRPr="00640AE9">
        <w:t>- описание цели аудита, заключающейся в выражении мнения о достоверности бухгалтерской финансовой отчетности в Аудиторском заключении</w:t>
      </w:r>
      <w:r w:rsidR="004554DB">
        <w:t>;</w:t>
      </w:r>
    </w:p>
    <w:p w:rsidR="008D74F7" w:rsidRPr="00640AE9" w:rsidRDefault="004C7EBE" w:rsidP="004C7EBE">
      <w:pPr>
        <w:tabs>
          <w:tab w:val="left" w:pos="470"/>
        </w:tabs>
      </w:pPr>
      <w:r w:rsidRPr="00640AE9">
        <w:t>- описание части Аудиторского заключения, озаглавленной «Мнение»</w:t>
      </w:r>
      <w:r w:rsidR="004554DB">
        <w:t>;</w:t>
      </w:r>
    </w:p>
    <w:p w:rsidR="00640AE9" w:rsidRPr="00640AE9" w:rsidRDefault="00640AE9" w:rsidP="00640AE9">
      <w:pPr>
        <w:tabs>
          <w:tab w:val="left" w:pos="470"/>
        </w:tabs>
      </w:pPr>
      <w:r w:rsidRPr="00640AE9">
        <w:lastRenderedPageBreak/>
        <w:t>- описание условий выражения аудитором немодифицированного (положительного) мнения о достоверности бухгалтерской финансовой отчетности и формулировка</w:t>
      </w:r>
      <w:r w:rsidR="004554DB">
        <w:t xml:space="preserve"> этого мнения</w:t>
      </w:r>
      <w:r w:rsidRPr="00640AE9">
        <w:t xml:space="preserve">;  </w:t>
      </w:r>
    </w:p>
    <w:p w:rsidR="00640AE9" w:rsidRPr="00640AE9" w:rsidRDefault="00640AE9" w:rsidP="00640AE9">
      <w:pPr>
        <w:tabs>
          <w:tab w:val="left" w:pos="470"/>
        </w:tabs>
      </w:pPr>
      <w:r w:rsidRPr="00640AE9">
        <w:t>- описание трех форм выражения модифицированного мнения (мнение с оговоркой, отрицательное мнение и отказ от выражения мнения) и условий их выражения</w:t>
      </w:r>
      <w:r w:rsidR="004554DB">
        <w:t>.</w:t>
      </w:r>
    </w:p>
    <w:p w:rsidR="00640AE9" w:rsidRPr="005D6AE5" w:rsidRDefault="004C7EBE" w:rsidP="005D6AE5">
      <w:pPr>
        <w:pStyle w:val="a4"/>
        <w:numPr>
          <w:ilvl w:val="1"/>
          <w:numId w:val="15"/>
        </w:numPr>
        <w:tabs>
          <w:tab w:val="left" w:pos="470"/>
        </w:tabs>
        <w:jc w:val="both"/>
      </w:pPr>
      <w:r w:rsidRPr="005D6AE5">
        <w:rPr>
          <w:b/>
        </w:rPr>
        <w:t xml:space="preserve">Задание: </w:t>
      </w:r>
      <w:r w:rsidRPr="005D6AE5">
        <w:t xml:space="preserve">Привести </w:t>
      </w:r>
      <w:r w:rsidR="00640AE9" w:rsidRPr="005D6AE5">
        <w:t xml:space="preserve">описание цели аудита из ФСАД </w:t>
      </w:r>
      <w:r w:rsidR="004554DB" w:rsidRPr="005D6AE5">
        <w:t xml:space="preserve"> </w:t>
      </w:r>
      <w:r w:rsidR="00640AE9" w:rsidRPr="005D6AE5">
        <w:t xml:space="preserve">1 /2010  (п. 2). </w:t>
      </w:r>
    </w:p>
    <w:p w:rsidR="00640AE9" w:rsidRPr="005D6AE5" w:rsidRDefault="00640AE9" w:rsidP="005D6AE5">
      <w:pPr>
        <w:pStyle w:val="a4"/>
        <w:numPr>
          <w:ilvl w:val="1"/>
          <w:numId w:val="15"/>
        </w:numPr>
        <w:tabs>
          <w:tab w:val="left" w:pos="470"/>
        </w:tabs>
        <w:jc w:val="both"/>
      </w:pPr>
      <w:r w:rsidRPr="005D6AE5">
        <w:rPr>
          <w:b/>
        </w:rPr>
        <w:t xml:space="preserve">Задание: </w:t>
      </w:r>
      <w:r w:rsidRPr="005D6AE5">
        <w:t xml:space="preserve">Привести описание части Аудиторского заключения, озаглавленной «Мнение» из ФСАД 1 /2010  (п.9). </w:t>
      </w:r>
    </w:p>
    <w:p w:rsidR="00640AE9" w:rsidRPr="005D6AE5" w:rsidRDefault="00640AE9" w:rsidP="005D6AE5">
      <w:pPr>
        <w:pStyle w:val="a4"/>
        <w:numPr>
          <w:ilvl w:val="1"/>
          <w:numId w:val="15"/>
        </w:numPr>
        <w:jc w:val="both"/>
      </w:pPr>
      <w:r w:rsidRPr="005D6AE5">
        <w:rPr>
          <w:b/>
        </w:rPr>
        <w:t xml:space="preserve">Задание: </w:t>
      </w:r>
      <w:r w:rsidRPr="005D6AE5">
        <w:t xml:space="preserve">Описать условие </w:t>
      </w:r>
      <w:r w:rsidR="004554DB" w:rsidRPr="005D6AE5">
        <w:t>выражения аудитором немодифицированного мнения и</w:t>
      </w:r>
      <w:r w:rsidRPr="005D6AE5">
        <w:t>з ФСАД 1 /2010  (п.</w:t>
      </w:r>
      <w:r w:rsidR="004554DB" w:rsidRPr="005D6AE5">
        <w:t>15, п.16).</w:t>
      </w:r>
    </w:p>
    <w:p w:rsidR="004554DB" w:rsidRPr="005D6AE5" w:rsidRDefault="004554DB" w:rsidP="005D6AE5">
      <w:pPr>
        <w:pStyle w:val="a4"/>
        <w:numPr>
          <w:ilvl w:val="1"/>
          <w:numId w:val="15"/>
        </w:numPr>
        <w:jc w:val="both"/>
      </w:pPr>
      <w:r w:rsidRPr="005D6AE5">
        <w:rPr>
          <w:b/>
        </w:rPr>
        <w:t xml:space="preserve">Задание: </w:t>
      </w:r>
      <w:r w:rsidRPr="005D6AE5">
        <w:t xml:space="preserve">Описать три формы выражения модифицированного мнения из ФСАД 2 /2010  (п.1 абзац 2). </w:t>
      </w:r>
    </w:p>
    <w:p w:rsidR="004554DB" w:rsidRDefault="004554DB" w:rsidP="005D6AE5">
      <w:pPr>
        <w:pStyle w:val="a4"/>
        <w:numPr>
          <w:ilvl w:val="1"/>
          <w:numId w:val="15"/>
        </w:numPr>
        <w:jc w:val="both"/>
      </w:pPr>
      <w:r w:rsidRPr="005D6AE5">
        <w:rPr>
          <w:b/>
        </w:rPr>
        <w:t xml:space="preserve">Задание: </w:t>
      </w:r>
      <w:r w:rsidRPr="005D6AE5">
        <w:t>Описать условия выражения аудитором трех форм модифицированного мнения</w:t>
      </w:r>
      <w:r>
        <w:t xml:space="preserve"> и</w:t>
      </w:r>
      <w:r w:rsidRPr="00640AE9">
        <w:t>з</w:t>
      </w:r>
      <w:r>
        <w:t xml:space="preserve"> ФСАД 2</w:t>
      </w:r>
      <w:r w:rsidRPr="00640AE9">
        <w:t xml:space="preserve"> /2010  (п.13 «а», «б»; п. 15; п.16).</w:t>
      </w:r>
    </w:p>
    <w:p w:rsidR="004C7EBE" w:rsidRPr="00640AE9" w:rsidRDefault="004C7EBE" w:rsidP="008D74F7">
      <w:pPr>
        <w:tabs>
          <w:tab w:val="left" w:pos="470"/>
        </w:tabs>
      </w:pPr>
    </w:p>
    <w:p w:rsidR="00975F33" w:rsidRDefault="008D74F7" w:rsidP="002D620F">
      <w:pPr>
        <w:tabs>
          <w:tab w:val="left" w:pos="470"/>
        </w:tabs>
      </w:pPr>
      <w:r w:rsidRPr="00640AE9">
        <w:t>После теоретической части, посвященной различным формам мнения аудитора, студент должен сделать вывод о том, какое мнение из перечисленных форм следует сформулировать по результатам описанной им проведенной проверки.</w:t>
      </w:r>
    </w:p>
    <w:p w:rsidR="00363812" w:rsidRDefault="00363812" w:rsidP="00ED7F70">
      <w:pPr>
        <w:jc w:val="both"/>
      </w:pPr>
    </w:p>
    <w:p w:rsidR="00575A34" w:rsidRDefault="002D620F" w:rsidP="007F2A47">
      <w:pPr>
        <w:jc w:val="both"/>
      </w:pPr>
      <w:r w:rsidRPr="005D6AE5">
        <w:rPr>
          <w:b/>
        </w:rPr>
        <w:t>Результаты контрольной работы оцениваю</w:t>
      </w:r>
      <w:r w:rsidR="00C26EF3" w:rsidRPr="005D6AE5">
        <w:rPr>
          <w:b/>
        </w:rPr>
        <w:t>тся</w:t>
      </w:r>
      <w:r w:rsidR="00D8267D">
        <w:t>:</w:t>
      </w:r>
      <w:r w:rsidR="00C26EF3" w:rsidRPr="0008377C">
        <w:t xml:space="preserve"> </w:t>
      </w:r>
    </w:p>
    <w:p w:rsidR="00D8267D" w:rsidRDefault="00D8267D" w:rsidP="007F2A47">
      <w:pPr>
        <w:jc w:val="both"/>
      </w:pPr>
      <w:r>
        <w:t>- по умению описать выполнение</w:t>
      </w:r>
      <w:r w:rsidR="005F0BB8" w:rsidRPr="0008377C">
        <w:t xml:space="preserve"> </w:t>
      </w:r>
      <w:r>
        <w:t>аудиторской проверки, ее результатов</w:t>
      </w:r>
      <w:r w:rsidR="00A20EF7" w:rsidRPr="0008377C">
        <w:t xml:space="preserve"> </w:t>
      </w:r>
      <w:r>
        <w:t xml:space="preserve">на примере </w:t>
      </w:r>
      <w:r w:rsidR="0076104B" w:rsidRPr="0008377C">
        <w:t>проверки</w:t>
      </w:r>
      <w:r w:rsidR="005F0BB8" w:rsidRPr="0008377C">
        <w:t xml:space="preserve"> участка</w:t>
      </w:r>
      <w:r w:rsidR="00C13C41" w:rsidRPr="0008377C">
        <w:t xml:space="preserve"> бухгалтерского </w:t>
      </w:r>
      <w:r w:rsidR="005F0BB8" w:rsidRPr="0008377C">
        <w:t>учета</w:t>
      </w:r>
      <w:r w:rsidR="00A20EF7" w:rsidRPr="0008377C">
        <w:t xml:space="preserve"> </w:t>
      </w:r>
      <w:r>
        <w:t xml:space="preserve">(темы контрольной) </w:t>
      </w:r>
      <w:r w:rsidR="00C13C41" w:rsidRPr="0008377C">
        <w:t>проверяемой</w:t>
      </w:r>
      <w:r w:rsidR="000F1D55" w:rsidRPr="0008377C">
        <w:t xml:space="preserve"> организации</w:t>
      </w:r>
      <w:r w:rsidR="002D620F">
        <w:t>;</w:t>
      </w:r>
    </w:p>
    <w:p w:rsidR="00575A34" w:rsidRDefault="00D8267D" w:rsidP="007F2A47">
      <w:pPr>
        <w:jc w:val="both"/>
      </w:pPr>
      <w:r>
        <w:t>- по знанию закона об аудиторской деяте</w:t>
      </w:r>
      <w:r w:rsidR="002D620F">
        <w:t>льности, аудиторских стандартов;</w:t>
      </w:r>
      <w:r w:rsidR="008F2ED5" w:rsidRPr="0008377C">
        <w:t xml:space="preserve"> </w:t>
      </w:r>
    </w:p>
    <w:p w:rsidR="00575A34" w:rsidRDefault="00D8267D" w:rsidP="007F2A47">
      <w:pPr>
        <w:jc w:val="both"/>
      </w:pPr>
      <w:r>
        <w:t xml:space="preserve">- </w:t>
      </w:r>
      <w:r w:rsidR="008F2ED5" w:rsidRPr="0008377C">
        <w:t>по наличию рабочих документов</w:t>
      </w:r>
      <w:r>
        <w:t xml:space="preserve"> аудитора в тексте описания проверки.</w:t>
      </w:r>
      <w:r w:rsidR="007F2A47" w:rsidRPr="0008377C">
        <w:t xml:space="preserve"> </w:t>
      </w:r>
    </w:p>
    <w:p w:rsidR="007D2FAC" w:rsidRDefault="007D2FAC" w:rsidP="007F2A47">
      <w:pPr>
        <w:jc w:val="both"/>
        <w:rPr>
          <w:color w:val="FF0000"/>
        </w:rPr>
      </w:pPr>
    </w:p>
    <w:p w:rsidR="00173143" w:rsidRPr="0008793F" w:rsidRDefault="0008793F" w:rsidP="00173143">
      <w:pPr>
        <w:jc w:val="both"/>
        <w:rPr>
          <w:b/>
        </w:rPr>
      </w:pPr>
      <w:r w:rsidRPr="0008793F">
        <w:t>Примеры вопросов, рассматриваемых при проверке участка</w:t>
      </w:r>
      <w:r w:rsidR="00173143" w:rsidRPr="0008793F">
        <w:t xml:space="preserve"> </w:t>
      </w:r>
      <w:r w:rsidRPr="0008793F">
        <w:t>из перечня</w:t>
      </w:r>
      <w:r w:rsidR="00173143" w:rsidRPr="0008793F">
        <w:rPr>
          <w:b/>
        </w:rPr>
        <w:t xml:space="preserve"> </w:t>
      </w:r>
      <w:r w:rsidRPr="0008793F">
        <w:rPr>
          <w:b/>
          <w:u w:val="single"/>
        </w:rPr>
        <w:t>тем</w:t>
      </w:r>
      <w:r w:rsidR="00173143" w:rsidRPr="0008793F">
        <w:rPr>
          <w:b/>
          <w:u w:val="single"/>
        </w:rPr>
        <w:t xml:space="preserve"> контрольной работы</w:t>
      </w:r>
      <w:r w:rsidR="00173143" w:rsidRPr="0008793F">
        <w:rPr>
          <w:b/>
        </w:rPr>
        <w:t xml:space="preserve">. </w:t>
      </w:r>
    </w:p>
    <w:p w:rsidR="00173143" w:rsidRPr="0008377C" w:rsidRDefault="00173143" w:rsidP="007F2A47">
      <w:pPr>
        <w:jc w:val="both"/>
        <w:rPr>
          <w:color w:val="FF0000"/>
        </w:rPr>
      </w:pPr>
    </w:p>
    <w:p w:rsidR="007D2FAC" w:rsidRPr="002D620F" w:rsidRDefault="007D2FAC" w:rsidP="002D620F">
      <w:pPr>
        <w:rPr>
          <w:b/>
        </w:rPr>
      </w:pPr>
      <w:r w:rsidRPr="0008793F">
        <w:rPr>
          <w:b/>
        </w:rPr>
        <w:t xml:space="preserve">Тема «Аудит учета денежных средств и операций в валюте». </w:t>
      </w:r>
    </w:p>
    <w:p w:rsidR="007D2FAC" w:rsidRPr="0008377C" w:rsidRDefault="007D2FAC" w:rsidP="0008793F">
      <w:pPr>
        <w:jc w:val="both"/>
      </w:pPr>
      <w:r w:rsidRPr="0008377C">
        <w:t>Изучить конспект лекций, литературу и нормативные документы по вопросам аудита</w:t>
      </w:r>
      <w:r w:rsidRPr="0008793F">
        <w:rPr>
          <w:b/>
        </w:rPr>
        <w:t xml:space="preserve"> </w:t>
      </w:r>
      <w:r w:rsidRPr="0008377C">
        <w:t>учета денежных средств:</w:t>
      </w:r>
    </w:p>
    <w:p w:rsidR="007D2FAC" w:rsidRPr="0008377C" w:rsidRDefault="007D2FAC" w:rsidP="007D2FAC">
      <w:pPr>
        <w:pStyle w:val="a4"/>
        <w:ind w:left="360"/>
        <w:jc w:val="both"/>
      </w:pPr>
      <w:r w:rsidRPr="0008377C">
        <w:t>- методы проверки кассовых операций, операций со счетами в банках и операций в валюте</w:t>
      </w:r>
      <w:r>
        <w:t>;</w:t>
      </w:r>
    </w:p>
    <w:p w:rsidR="007D2FAC" w:rsidRPr="0008377C" w:rsidRDefault="007D2FAC" w:rsidP="007D2FAC">
      <w:pPr>
        <w:pStyle w:val="a4"/>
        <w:ind w:left="360"/>
        <w:jc w:val="both"/>
      </w:pPr>
      <w:r w:rsidRPr="0008377C">
        <w:t xml:space="preserve">- проверка правильности документального отражения </w:t>
      </w:r>
      <w:r>
        <w:t>операций с денежными средствами;</w:t>
      </w:r>
    </w:p>
    <w:p w:rsidR="007D2FAC" w:rsidRPr="0008377C" w:rsidRDefault="007D2FAC" w:rsidP="007D2FAC">
      <w:pPr>
        <w:pStyle w:val="a4"/>
        <w:ind w:left="360"/>
        <w:jc w:val="both"/>
      </w:pPr>
      <w:r w:rsidRPr="0008377C">
        <w:t xml:space="preserve">- проверка законности </w:t>
      </w:r>
      <w:r>
        <w:t>операций с денежными средствами;</w:t>
      </w:r>
    </w:p>
    <w:p w:rsidR="007D2FAC" w:rsidRPr="0008377C" w:rsidRDefault="007D2FAC" w:rsidP="00DC4562">
      <w:pPr>
        <w:pStyle w:val="a4"/>
        <w:ind w:left="360"/>
        <w:jc w:val="both"/>
      </w:pPr>
      <w:r w:rsidRPr="0008377C">
        <w:t>- оформление выводов и п</w:t>
      </w:r>
      <w:r w:rsidR="00DC4562">
        <w:t>редложений по проверке.</w:t>
      </w:r>
    </w:p>
    <w:p w:rsidR="005F0BB8" w:rsidRPr="0008377C" w:rsidRDefault="005F0BB8" w:rsidP="005F0BB8">
      <w:pPr>
        <w:jc w:val="both"/>
      </w:pPr>
    </w:p>
    <w:p w:rsidR="00DC725C" w:rsidRDefault="001A1582" w:rsidP="001A1582">
      <w:pPr>
        <w:rPr>
          <w:b/>
        </w:rPr>
      </w:pPr>
      <w:r w:rsidRPr="0008377C">
        <w:rPr>
          <w:b/>
        </w:rPr>
        <w:t>Тема</w:t>
      </w:r>
      <w:r w:rsidRPr="00684B8F">
        <w:rPr>
          <w:b/>
          <w:color w:val="FF0000"/>
        </w:rPr>
        <w:t xml:space="preserve"> </w:t>
      </w:r>
      <w:r w:rsidRPr="0008377C">
        <w:rPr>
          <w:b/>
        </w:rPr>
        <w:t xml:space="preserve">«Аудиторская поверка расчетов с бюджетом и внебюджетными </w:t>
      </w:r>
    </w:p>
    <w:p w:rsidR="001A1582" w:rsidRPr="002D620F" w:rsidRDefault="001A1582" w:rsidP="002D620F">
      <w:pPr>
        <w:rPr>
          <w:b/>
        </w:rPr>
      </w:pPr>
      <w:r w:rsidRPr="0008377C">
        <w:rPr>
          <w:b/>
        </w:rPr>
        <w:t xml:space="preserve">фондами». </w:t>
      </w:r>
      <w:r w:rsidR="00DC725C">
        <w:rPr>
          <w:b/>
        </w:rPr>
        <w:t xml:space="preserve">  </w:t>
      </w:r>
    </w:p>
    <w:p w:rsidR="001A1582" w:rsidRPr="0008377C" w:rsidRDefault="001A1582" w:rsidP="0008793F">
      <w:pPr>
        <w:jc w:val="both"/>
      </w:pPr>
      <w:r w:rsidRPr="0008377C">
        <w:t>Изучить конспект лекций, литературу и нормативные документы по вопросам аудита расчетов с бюджетом и внебюджетными фондами:</w:t>
      </w:r>
    </w:p>
    <w:p w:rsidR="001A1582" w:rsidRPr="0008377C" w:rsidRDefault="001A1582" w:rsidP="001A1582">
      <w:pPr>
        <w:pStyle w:val="a4"/>
        <w:ind w:left="360"/>
        <w:jc w:val="both"/>
      </w:pPr>
      <w:r w:rsidRPr="0008377C">
        <w:t>- прове</w:t>
      </w:r>
      <w:r w:rsidR="00DC725C">
        <w:t>рка начисления налогов и сборов;</w:t>
      </w:r>
    </w:p>
    <w:p w:rsidR="001A1582" w:rsidRPr="0008377C" w:rsidRDefault="001A1582" w:rsidP="001A1582">
      <w:pPr>
        <w:pStyle w:val="a4"/>
        <w:ind w:left="360"/>
        <w:jc w:val="both"/>
      </w:pPr>
      <w:r w:rsidRPr="0008377C">
        <w:t>- п</w:t>
      </w:r>
      <w:r w:rsidR="00DC725C">
        <w:t>р</w:t>
      </w:r>
      <w:r w:rsidRPr="0008377C">
        <w:t>оверка своевременности уплаты и представления</w:t>
      </w:r>
      <w:r w:rsidR="00DC725C">
        <w:t xml:space="preserve"> отчетности по налогам и сборам;</w:t>
      </w:r>
    </w:p>
    <w:p w:rsidR="00426718" w:rsidRPr="0008377C" w:rsidRDefault="001A1582" w:rsidP="001A1582">
      <w:pPr>
        <w:pStyle w:val="a4"/>
        <w:ind w:left="360"/>
        <w:jc w:val="both"/>
      </w:pPr>
      <w:r w:rsidRPr="0008377C">
        <w:t>- проверка правильности документального отражения операций по расчетам с б</w:t>
      </w:r>
      <w:r w:rsidR="00DC725C">
        <w:t>юджетом и внебюджетными фондами;</w:t>
      </w:r>
    </w:p>
    <w:p w:rsidR="001A1582" w:rsidRPr="0008377C" w:rsidRDefault="00DC725C" w:rsidP="001A1582">
      <w:pPr>
        <w:pStyle w:val="a4"/>
        <w:ind w:left="360"/>
        <w:jc w:val="both"/>
      </w:pPr>
      <w:r>
        <w:t>- проверка налоговых регистров;</w:t>
      </w:r>
    </w:p>
    <w:p w:rsidR="001A1582" w:rsidRPr="0008377C" w:rsidRDefault="001A1582" w:rsidP="0008793F">
      <w:pPr>
        <w:pStyle w:val="a4"/>
        <w:ind w:left="360"/>
        <w:jc w:val="both"/>
      </w:pPr>
      <w:r w:rsidRPr="0008377C">
        <w:t>- оформление выводов и предложений по проверке.</w:t>
      </w:r>
    </w:p>
    <w:p w:rsidR="000F1EEB" w:rsidRPr="0008377C" w:rsidRDefault="000F1EEB" w:rsidP="005F0BB8">
      <w:pPr>
        <w:jc w:val="both"/>
      </w:pPr>
    </w:p>
    <w:p w:rsidR="00D960F6" w:rsidRDefault="00D960F6" w:rsidP="002D620F">
      <w:pPr>
        <w:rPr>
          <w:b/>
        </w:rPr>
      </w:pPr>
    </w:p>
    <w:p w:rsidR="00D960F6" w:rsidRDefault="00D960F6" w:rsidP="002D620F">
      <w:pPr>
        <w:rPr>
          <w:b/>
        </w:rPr>
      </w:pPr>
    </w:p>
    <w:p w:rsidR="00426718" w:rsidRPr="002D620F" w:rsidRDefault="00426718" w:rsidP="002D620F">
      <w:pPr>
        <w:rPr>
          <w:b/>
        </w:rPr>
      </w:pPr>
      <w:r w:rsidRPr="0008377C">
        <w:rPr>
          <w:b/>
        </w:rPr>
        <w:lastRenderedPageBreak/>
        <w:t>Тема «Аудиторская поверка операций с основными средствам</w:t>
      </w:r>
      <w:r w:rsidR="002D620F">
        <w:rPr>
          <w:b/>
        </w:rPr>
        <w:t xml:space="preserve">и и нематериальными активами». </w:t>
      </w:r>
    </w:p>
    <w:p w:rsidR="00426718" w:rsidRPr="0008377C" w:rsidRDefault="00426718" w:rsidP="0008793F">
      <w:pPr>
        <w:jc w:val="both"/>
      </w:pPr>
      <w:r w:rsidRPr="0008377C">
        <w:t>Изучить конспект лекций, литературу и нормативные документы по вопросам аудита операций с основными средствами и нематериальными активами:</w:t>
      </w:r>
    </w:p>
    <w:p w:rsidR="00426718" w:rsidRPr="0008377C" w:rsidRDefault="00426718" w:rsidP="00426718">
      <w:pPr>
        <w:pStyle w:val="a4"/>
        <w:ind w:left="360"/>
        <w:jc w:val="both"/>
      </w:pPr>
      <w:r w:rsidRPr="0008377C">
        <w:t>- проверка операций по приобретению и движению основных средств и правильности документа</w:t>
      </w:r>
      <w:r w:rsidR="00DC725C">
        <w:t>льного оформления этих операций;</w:t>
      </w:r>
    </w:p>
    <w:p w:rsidR="00426718" w:rsidRPr="0008377C" w:rsidRDefault="00426718" w:rsidP="00426718">
      <w:pPr>
        <w:pStyle w:val="a4"/>
        <w:ind w:left="360"/>
        <w:jc w:val="both"/>
      </w:pPr>
      <w:r w:rsidRPr="0008377C">
        <w:t>- п</w:t>
      </w:r>
      <w:r w:rsidR="00DC725C">
        <w:t>р</w:t>
      </w:r>
      <w:r w:rsidRPr="0008377C">
        <w:t>оверка правильности оценки и переоценки основных средств, начисления амортизации, списания за</w:t>
      </w:r>
      <w:r w:rsidR="00DC725C">
        <w:t>трат на ремонт основных средств;</w:t>
      </w:r>
    </w:p>
    <w:p w:rsidR="00426718" w:rsidRPr="0008377C" w:rsidRDefault="00426718" w:rsidP="00426718">
      <w:pPr>
        <w:pStyle w:val="a4"/>
        <w:ind w:left="360"/>
        <w:jc w:val="both"/>
      </w:pPr>
      <w:r w:rsidRPr="0008377C">
        <w:t xml:space="preserve">- проверка операций по приобретению и </w:t>
      </w:r>
      <w:r w:rsidR="00DC725C">
        <w:t>движению нематериальных активов;</w:t>
      </w:r>
    </w:p>
    <w:p w:rsidR="00426718" w:rsidRPr="0008377C" w:rsidRDefault="00426718" w:rsidP="00426718">
      <w:pPr>
        <w:pStyle w:val="a4"/>
        <w:ind w:left="360"/>
        <w:jc w:val="both"/>
      </w:pPr>
      <w:r w:rsidRPr="0008377C">
        <w:t>- проверка правильности определения срока полезного испол</w:t>
      </w:r>
      <w:r w:rsidR="00DC725C">
        <w:t>ьзования нематериальных активов;</w:t>
      </w:r>
    </w:p>
    <w:p w:rsidR="00426718" w:rsidRPr="0008377C" w:rsidRDefault="00426718" w:rsidP="00426718">
      <w:pPr>
        <w:pStyle w:val="a4"/>
        <w:ind w:left="360"/>
        <w:jc w:val="both"/>
      </w:pPr>
      <w:r w:rsidRPr="0008377C">
        <w:t>- проверка налогообложения в операциях с</w:t>
      </w:r>
      <w:r w:rsidR="00FB71A7" w:rsidRPr="0008377C">
        <w:t xml:space="preserve"> основными средствами и нематериальными активами</w:t>
      </w:r>
      <w:r w:rsidR="00DC725C">
        <w:t>;</w:t>
      </w:r>
    </w:p>
    <w:p w:rsidR="00FB71A7" w:rsidRPr="0008377C" w:rsidRDefault="00FB71A7" w:rsidP="00426718">
      <w:pPr>
        <w:pStyle w:val="a4"/>
        <w:ind w:left="360"/>
        <w:jc w:val="both"/>
      </w:pPr>
      <w:r w:rsidRPr="0008377C">
        <w:t xml:space="preserve">- присутствие аудитора при </w:t>
      </w:r>
      <w:r w:rsidR="00DC725C">
        <w:t>инвентаризации основных средств;</w:t>
      </w:r>
    </w:p>
    <w:p w:rsidR="00426718" w:rsidRPr="0008377C" w:rsidRDefault="00426718" w:rsidP="0008793F">
      <w:pPr>
        <w:pStyle w:val="a4"/>
        <w:ind w:left="360"/>
        <w:jc w:val="both"/>
      </w:pPr>
      <w:r w:rsidRPr="0008377C">
        <w:t>- оформление выводов и предложений по проверке.</w:t>
      </w:r>
    </w:p>
    <w:p w:rsidR="000F1EEB" w:rsidRPr="0008377C" w:rsidRDefault="000F1EEB" w:rsidP="005F0BB8">
      <w:pPr>
        <w:jc w:val="both"/>
      </w:pPr>
    </w:p>
    <w:p w:rsidR="00FB71A7" w:rsidRPr="002D620F" w:rsidRDefault="0008793F" w:rsidP="002D620F">
      <w:pPr>
        <w:rPr>
          <w:b/>
        </w:rPr>
      </w:pPr>
      <w:r>
        <w:rPr>
          <w:b/>
        </w:rPr>
        <w:t xml:space="preserve">Тема </w:t>
      </w:r>
      <w:r w:rsidR="00FB71A7" w:rsidRPr="0008377C">
        <w:rPr>
          <w:b/>
        </w:rPr>
        <w:t>«Аудиторская поверка соблюдения трудового законодательств</w:t>
      </w:r>
      <w:r w:rsidR="002D620F">
        <w:rPr>
          <w:b/>
        </w:rPr>
        <w:t xml:space="preserve">а и расчетов по оплате труда». </w:t>
      </w:r>
    </w:p>
    <w:p w:rsidR="00FB71A7" w:rsidRPr="0008377C" w:rsidRDefault="00FB71A7" w:rsidP="0008793F">
      <w:pPr>
        <w:jc w:val="both"/>
      </w:pPr>
      <w:r w:rsidRPr="0008377C">
        <w:t>Изучить конспект лекций, литературу и нормативные документы по вопросам аудита соблюдения трудового законодательства и расчетов по оплате труда:</w:t>
      </w:r>
    </w:p>
    <w:p w:rsidR="00FB71A7" w:rsidRPr="0008377C" w:rsidRDefault="00FB71A7" w:rsidP="00FB71A7">
      <w:pPr>
        <w:pStyle w:val="a4"/>
        <w:ind w:left="360"/>
        <w:jc w:val="both"/>
      </w:pPr>
      <w:r w:rsidRPr="0008377C">
        <w:t>- проверка соблюдения положений законодательства о труде и правильности документальног</w:t>
      </w:r>
      <w:r w:rsidR="00DC725C">
        <w:t>о оформления трудовых отношений;</w:t>
      </w:r>
    </w:p>
    <w:p w:rsidR="00FB71A7" w:rsidRPr="0008377C" w:rsidRDefault="00FB71A7" w:rsidP="00FB71A7">
      <w:pPr>
        <w:pStyle w:val="a4"/>
        <w:ind w:left="360"/>
        <w:jc w:val="both"/>
      </w:pPr>
      <w:r w:rsidRPr="0008377C">
        <w:t>- проверка расчетов по оплате труда ш</w:t>
      </w:r>
      <w:r w:rsidR="00DC725C">
        <w:t>татному и внештатному персоналу;</w:t>
      </w:r>
    </w:p>
    <w:p w:rsidR="00FB71A7" w:rsidRPr="0008377C" w:rsidRDefault="00FB71A7" w:rsidP="00FB71A7">
      <w:pPr>
        <w:pStyle w:val="a4"/>
        <w:ind w:left="360"/>
        <w:jc w:val="both"/>
      </w:pPr>
      <w:r w:rsidRPr="0008377C">
        <w:t>- проверка правильности начисления и уплаты налогов по расчетам с физическ</w:t>
      </w:r>
      <w:r w:rsidR="00DC725C">
        <w:t>ими лицами, налоговых регистров;</w:t>
      </w:r>
    </w:p>
    <w:p w:rsidR="00FB71A7" w:rsidRPr="0008377C" w:rsidRDefault="00FB71A7" w:rsidP="00FB71A7">
      <w:pPr>
        <w:pStyle w:val="a4"/>
        <w:ind w:left="360"/>
        <w:jc w:val="both"/>
      </w:pPr>
      <w:r w:rsidRPr="0008377C">
        <w:t>- проверка правильности начисления и уплаты взносов в социальные фонды с расчетов по оплате труда</w:t>
      </w:r>
      <w:r w:rsidR="00DC725C">
        <w:t>;</w:t>
      </w:r>
    </w:p>
    <w:p w:rsidR="00FB71A7" w:rsidRPr="0008377C" w:rsidRDefault="00FB71A7" w:rsidP="00DC4562">
      <w:pPr>
        <w:pStyle w:val="a4"/>
        <w:ind w:left="360"/>
        <w:jc w:val="both"/>
      </w:pPr>
      <w:r w:rsidRPr="0008377C">
        <w:t>- оформление выводов и предложений по проверке.</w:t>
      </w:r>
    </w:p>
    <w:p w:rsidR="000F1EEB" w:rsidRPr="0008377C" w:rsidRDefault="000F1EEB" w:rsidP="005F0BB8">
      <w:pPr>
        <w:jc w:val="both"/>
      </w:pPr>
    </w:p>
    <w:p w:rsidR="00353321" w:rsidRPr="002D620F" w:rsidRDefault="0008793F" w:rsidP="002D620F">
      <w:pPr>
        <w:rPr>
          <w:b/>
        </w:rPr>
      </w:pPr>
      <w:r>
        <w:rPr>
          <w:b/>
        </w:rPr>
        <w:t xml:space="preserve">Тема </w:t>
      </w:r>
      <w:r w:rsidR="00353321" w:rsidRPr="0008377C">
        <w:rPr>
          <w:b/>
        </w:rPr>
        <w:t>«Аудиторская поверка отчетн</w:t>
      </w:r>
      <w:r w:rsidR="002D620F">
        <w:rPr>
          <w:b/>
        </w:rPr>
        <w:t xml:space="preserve">ости экономического субъекта». </w:t>
      </w:r>
    </w:p>
    <w:p w:rsidR="00353321" w:rsidRPr="0008377C" w:rsidRDefault="00353321" w:rsidP="0008793F">
      <w:pPr>
        <w:jc w:val="both"/>
      </w:pPr>
      <w:r w:rsidRPr="0008377C">
        <w:t>Изучить конспект лекций, литературу и нормативные документы по вопросам аудиторской поверки отчетности экономического субъекта:</w:t>
      </w:r>
    </w:p>
    <w:p w:rsidR="00353321" w:rsidRPr="0008377C" w:rsidRDefault="00353321" w:rsidP="00353321">
      <w:pPr>
        <w:pStyle w:val="a4"/>
        <w:ind w:left="360"/>
        <w:jc w:val="both"/>
      </w:pPr>
      <w:r w:rsidRPr="0008377C">
        <w:t>- проверка соответствия состава бухгалтерской и налоговой отчетнос</w:t>
      </w:r>
      <w:r w:rsidR="00DC725C">
        <w:t>ти требованиям законодательства;</w:t>
      </w:r>
    </w:p>
    <w:p w:rsidR="00353321" w:rsidRPr="0008377C" w:rsidRDefault="00353321" w:rsidP="00353321">
      <w:pPr>
        <w:pStyle w:val="a4"/>
        <w:ind w:left="360"/>
        <w:jc w:val="both"/>
      </w:pPr>
      <w:r w:rsidRPr="0008377C">
        <w:t>- проверка содержания бухгалтерской и налоговой отче</w:t>
      </w:r>
      <w:r w:rsidR="00DC725C">
        <w:t>тности, сроков ее представления;</w:t>
      </w:r>
    </w:p>
    <w:p w:rsidR="00353321" w:rsidRPr="0008377C" w:rsidRDefault="00353321" w:rsidP="00353321">
      <w:pPr>
        <w:pStyle w:val="a4"/>
        <w:ind w:left="360"/>
        <w:jc w:val="both"/>
      </w:pPr>
      <w:r w:rsidRPr="0008377C">
        <w:t>- проверка правильности докуме</w:t>
      </w:r>
      <w:r w:rsidR="00DC725C">
        <w:t>нтального оформления отчетности;</w:t>
      </w:r>
    </w:p>
    <w:p w:rsidR="00D25C8D" w:rsidRDefault="00353321" w:rsidP="00DC4562">
      <w:pPr>
        <w:pStyle w:val="a4"/>
        <w:ind w:left="360"/>
        <w:jc w:val="both"/>
      </w:pPr>
      <w:r w:rsidRPr="0008377C">
        <w:t>- оформление вы</w:t>
      </w:r>
      <w:r w:rsidR="00DC725C">
        <w:t>водов и предложений по проверке.</w:t>
      </w: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Default="005D6AE5" w:rsidP="00DC4562">
      <w:pPr>
        <w:pStyle w:val="a4"/>
        <w:ind w:left="360"/>
        <w:jc w:val="both"/>
      </w:pPr>
    </w:p>
    <w:p w:rsidR="005D6AE5" w:rsidRPr="0008377C" w:rsidRDefault="005D6AE5" w:rsidP="00DC4562">
      <w:pPr>
        <w:pStyle w:val="a4"/>
        <w:ind w:left="360"/>
        <w:jc w:val="both"/>
      </w:pPr>
    </w:p>
    <w:p w:rsidR="001B5DFE" w:rsidRPr="00387B83" w:rsidRDefault="00575A34" w:rsidP="00387B83">
      <w:pPr>
        <w:pStyle w:val="1"/>
        <w:numPr>
          <w:ilvl w:val="0"/>
          <w:numId w:val="3"/>
        </w:numPr>
        <w:jc w:val="center"/>
        <w:rPr>
          <w:rFonts w:cs="Times New Roman (Заголовки (сло"/>
          <w:color w:val="auto"/>
        </w:rPr>
      </w:pPr>
      <w:bookmarkStart w:id="4" w:name="_Toc512801305"/>
      <w:r w:rsidRPr="00387B83">
        <w:rPr>
          <w:rFonts w:cs="Times New Roman (Заголовки (сло"/>
          <w:color w:val="auto"/>
        </w:rPr>
        <w:lastRenderedPageBreak/>
        <w:t>Критерий оценки контрольной</w:t>
      </w:r>
      <w:r w:rsidR="0005342A" w:rsidRPr="00387B83">
        <w:rPr>
          <w:rFonts w:cs="Times New Roman (Заголовки (сло"/>
          <w:color w:val="auto"/>
        </w:rPr>
        <w:t xml:space="preserve"> работы</w:t>
      </w:r>
      <w:bookmarkEnd w:id="4"/>
    </w:p>
    <w:p w:rsidR="00575A34" w:rsidRPr="00575A34" w:rsidRDefault="00575A34" w:rsidP="00575A34"/>
    <w:p w:rsidR="00BE2D7B" w:rsidRPr="00575A34" w:rsidRDefault="00BE2D7B" w:rsidP="00BE2D7B">
      <w:pPr>
        <w:jc w:val="both"/>
        <w:rPr>
          <w:b/>
          <w:sz w:val="36"/>
          <w:szCs w:val="36"/>
        </w:rPr>
      </w:pPr>
      <w:r w:rsidRPr="00575A34">
        <w:t xml:space="preserve">Выполнение </w:t>
      </w:r>
      <w:r w:rsidR="00575A34">
        <w:t>контрольной</w:t>
      </w:r>
      <w:r w:rsidR="00AC6FCA" w:rsidRPr="00575A34">
        <w:t xml:space="preserve"> работы является обязательным </w:t>
      </w:r>
      <w:r w:rsidRPr="00575A34">
        <w:t xml:space="preserve">условием для допуска к </w:t>
      </w:r>
      <w:r w:rsidRPr="005D6AE5">
        <w:t>промежуточной аттестации</w:t>
      </w:r>
      <w:r w:rsidRPr="00575A34">
        <w:t xml:space="preserve"> обучающегося. </w:t>
      </w:r>
    </w:p>
    <w:p w:rsidR="00575A34" w:rsidRDefault="002D620F" w:rsidP="00575A34">
      <w:pPr>
        <w:pStyle w:val="24"/>
        <w:spacing w:after="0" w:line="240" w:lineRule="auto"/>
        <w:jc w:val="right"/>
      </w:pPr>
      <w:r w:rsidRPr="005D6AE5">
        <w:t>Табл. 2</w:t>
      </w:r>
    </w:p>
    <w:p w:rsidR="00575A34" w:rsidRPr="00DD5463" w:rsidRDefault="00575A34" w:rsidP="00575A34">
      <w:pPr>
        <w:pStyle w:val="24"/>
        <w:spacing w:after="0" w:line="240" w:lineRule="auto"/>
        <w:jc w:val="center"/>
      </w:pPr>
      <w:r w:rsidRPr="00AA7701">
        <w:t>Критерии оценки контрольной работы</w:t>
      </w:r>
    </w:p>
    <w:p w:rsidR="00575A34" w:rsidRPr="00DD5463" w:rsidRDefault="00575A34" w:rsidP="00575A34">
      <w:pPr>
        <w:pStyle w:val="24"/>
        <w:spacing w:after="0" w:line="240" w:lineRule="auto"/>
        <w:jc w:val="center"/>
      </w:pPr>
      <w:r w:rsidRPr="00DD5463">
        <w:t xml:space="preserve"> </w:t>
      </w:r>
    </w:p>
    <w:tbl>
      <w:tblPr>
        <w:tblStyle w:val="TableNormal"/>
        <w:tblW w:w="92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DEB"/>
        <w:tblLayout w:type="fixed"/>
        <w:tblLook w:val="04A0" w:firstRow="1" w:lastRow="0" w:firstColumn="1" w:lastColumn="0" w:noHBand="0" w:noVBand="1"/>
      </w:tblPr>
      <w:tblGrid>
        <w:gridCol w:w="444"/>
        <w:gridCol w:w="8762"/>
      </w:tblGrid>
      <w:tr w:rsidR="00575A34" w:rsidRPr="00DD5463" w:rsidTr="002D620F">
        <w:trPr>
          <w:trHeight w:val="277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2D620F" w:rsidP="002D620F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jc w:val="center"/>
            </w:pPr>
            <w:r>
              <w:t>№</w:t>
            </w:r>
            <w:r w:rsidR="00575A34" w:rsidRPr="00DD5463">
              <w:t xml:space="preserve"> 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pStyle w:val="af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jc w:val="center"/>
              <w:rPr>
                <w:rFonts w:cs="Times New Roman"/>
                <w:sz w:val="24"/>
                <w:szCs w:val="24"/>
              </w:rPr>
            </w:pPr>
            <w:r w:rsidRPr="00DD5463">
              <w:rPr>
                <w:rFonts w:cs="Times New Roman"/>
                <w:b/>
                <w:bCs/>
                <w:sz w:val="24"/>
                <w:szCs w:val="24"/>
              </w:rPr>
              <w:t>Наименование критерия</w:t>
            </w:r>
          </w:p>
        </w:tc>
      </w:tr>
      <w:tr w:rsidR="00575A34" w:rsidRPr="00DD5463" w:rsidTr="002D620F">
        <w:trPr>
          <w:trHeight w:val="256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1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Определены актуальность, цель, задачи, предмет, объект изучения</w:t>
            </w:r>
          </w:p>
        </w:tc>
      </w:tr>
      <w:tr w:rsidR="00575A34" w:rsidRPr="00DD5463" w:rsidTr="002D620F">
        <w:trPr>
          <w:trHeight w:val="814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2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Приведена общая информация о деятельности изучаемой организации, отражены особенности учета выбранного об</w:t>
            </w:r>
            <w:r>
              <w:t>ъекта</w:t>
            </w:r>
            <w:r w:rsidRPr="00DD5463">
              <w:t xml:space="preserve">.  Систематизированы и проанализированы факторы, позволяющие получить информацию о деятельности аудируемого лица.  </w:t>
            </w:r>
          </w:p>
        </w:tc>
      </w:tr>
      <w:tr w:rsidR="00575A34" w:rsidRPr="00DD5463" w:rsidTr="00F60429">
        <w:trPr>
          <w:trHeight w:val="5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3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Процесс ознакомления с деятельностью отражен в рабочей документации аудитора.</w:t>
            </w:r>
          </w:p>
        </w:tc>
      </w:tr>
      <w:tr w:rsidR="00575A34" w:rsidRPr="00DD5463" w:rsidTr="00F60429">
        <w:trPr>
          <w:trHeight w:val="8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4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</w:pPr>
            <w:r w:rsidRPr="00DD5463">
              <w:t>Изучена система внутреннего контроля  аудируемого лица, проведена оценка ее эффективности,  сделаны выводы  о влиянии состояния системы внутреннего контроля на объем проверки</w:t>
            </w:r>
          </w:p>
        </w:tc>
      </w:tr>
      <w:tr w:rsidR="00575A34" w:rsidRPr="00DD5463" w:rsidTr="002D620F">
        <w:trPr>
          <w:trHeight w:val="627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5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after="200" w:line="100" w:lineRule="atLeast"/>
            </w:pPr>
            <w:r w:rsidRPr="00DD5463">
              <w:t>Произведена оценка компонентов аудиторског</w:t>
            </w:r>
            <w:r>
              <w:t>о риска и уровня существенности</w:t>
            </w:r>
            <w:r w:rsidRPr="00DD5463">
              <w:t>, составлены рабочие документы, отражающие процесс расчета показателей</w:t>
            </w:r>
          </w:p>
        </w:tc>
      </w:tr>
      <w:tr w:rsidR="00575A34" w:rsidRPr="00DD5463" w:rsidTr="00F60429">
        <w:trPr>
          <w:trHeight w:val="2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08793F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6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Сформированы план и программа проверки</w:t>
            </w:r>
          </w:p>
        </w:tc>
      </w:tr>
      <w:tr w:rsidR="00575A34" w:rsidRPr="00DD5463" w:rsidTr="00F60429">
        <w:trPr>
          <w:trHeight w:val="5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901002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7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Раскрыто содержание  процедур  проводимой аудиторской проверки, определена информационная база проверки</w:t>
            </w:r>
          </w:p>
        </w:tc>
      </w:tr>
      <w:tr w:rsidR="00575A34" w:rsidRPr="00DD5463" w:rsidTr="00F60429">
        <w:trPr>
          <w:trHeight w:val="2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901002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8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Приведены формы рабочей документации для сбора аудиторских доказательств</w:t>
            </w:r>
          </w:p>
        </w:tc>
      </w:tr>
      <w:tr w:rsidR="00575A34" w:rsidRPr="00DD5463" w:rsidTr="00F60429">
        <w:trPr>
          <w:trHeight w:val="2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901002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9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Сделаны выводы о существенности выявленных искажений</w:t>
            </w:r>
          </w:p>
        </w:tc>
      </w:tr>
      <w:tr w:rsidR="00575A34" w:rsidRPr="00DD5463" w:rsidTr="00F60429">
        <w:trPr>
          <w:trHeight w:val="5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901002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1</w:t>
            </w:r>
            <w:r w:rsidR="00575A34" w:rsidRPr="002D620F">
              <w:rPr>
                <w:sz w:val="22"/>
                <w:szCs w:val="22"/>
              </w:rPr>
              <w:t>0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>Сформулированы рекомендации хозяйствующему  субъекту по итогам проведения аудита.</w:t>
            </w:r>
          </w:p>
        </w:tc>
      </w:tr>
      <w:tr w:rsidR="00575A34" w:rsidRPr="00DD5463" w:rsidTr="00F60429">
        <w:trPr>
          <w:trHeight w:val="592"/>
        </w:trPr>
        <w:tc>
          <w:tcPr>
            <w:tcW w:w="4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2D620F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uppressAutoHyphens/>
              <w:rPr>
                <w:sz w:val="22"/>
                <w:szCs w:val="22"/>
              </w:rPr>
            </w:pPr>
            <w:r w:rsidRPr="002D620F">
              <w:rPr>
                <w:sz w:val="22"/>
                <w:szCs w:val="22"/>
              </w:rPr>
              <w:t>11</w:t>
            </w:r>
          </w:p>
        </w:tc>
        <w:tc>
          <w:tcPr>
            <w:tcW w:w="876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75A34" w:rsidRPr="00DD5463" w:rsidRDefault="00575A34" w:rsidP="00F60429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pacing w:line="100" w:lineRule="atLeast"/>
            </w:pPr>
            <w:r w:rsidRPr="00DD5463">
              <w:t xml:space="preserve">Работа содержит ссылки на законодательные, нормативные акты и на специальные источники, приведенные в </w:t>
            </w:r>
            <w:r w:rsidRPr="00AA7701">
              <w:t>списке литературы.</w:t>
            </w:r>
          </w:p>
        </w:tc>
      </w:tr>
    </w:tbl>
    <w:p w:rsidR="00DC4562" w:rsidRDefault="00DC4562" w:rsidP="00DC4562">
      <w:pPr>
        <w:pStyle w:val="1"/>
        <w:rPr>
          <w:rFonts w:cs="Times New Roman (Заголовки (сло"/>
          <w:color w:val="000000" w:themeColor="text1"/>
        </w:rPr>
      </w:pPr>
    </w:p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Default="005D6AE5" w:rsidP="005D6AE5"/>
    <w:p w:rsidR="005D6AE5" w:rsidRPr="005D6AE5" w:rsidRDefault="005D6AE5" w:rsidP="005D6AE5"/>
    <w:p w:rsidR="009A1E06" w:rsidRPr="0008377C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5" w:name="_Toc512801306"/>
      <w:r w:rsidRPr="00AA7701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5"/>
    </w:p>
    <w:p w:rsidR="005D4E8A" w:rsidRPr="0008377C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18388C" w:rsidRPr="0008377C" w:rsidRDefault="0018388C" w:rsidP="00F740B0">
      <w:pPr>
        <w:jc w:val="center"/>
      </w:pPr>
      <w:r w:rsidRPr="0008377C">
        <w:rPr>
          <w:bCs/>
          <w:sz w:val="28"/>
          <w:szCs w:val="28"/>
        </w:rPr>
        <w:tab/>
      </w:r>
      <w:r w:rsidRPr="0008377C">
        <w:t>Законодательные и нормативные источники</w:t>
      </w:r>
    </w:p>
    <w:p w:rsidR="00F740B0" w:rsidRPr="0008377C" w:rsidRDefault="00F740B0" w:rsidP="00F740B0">
      <w:pPr>
        <w:jc w:val="center"/>
      </w:pP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Об аудиторской деятельности. Федеральный закон от 30.12.2008 г. №307-ФЗ.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Кодекс профессиональной этики аудиторов России. Принят Советом по аудиторской деятельно</w:t>
      </w:r>
      <w:r w:rsidR="00267C05" w:rsidRPr="0008377C">
        <w:t>сти при Минфине РФ, протокол №4</w:t>
      </w:r>
      <w:r w:rsidRPr="0008377C">
        <w:t xml:space="preserve"> от 22.03.2012 г.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МСКК 1 "Контроль качества в аудиторских организациях, проводящих аудит и обзорные проверки финансовой отчетности, а также выполняющих прочие задания, обеспечивающие уверенность, и задания по оказанию сопутствующих услуг"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200 "Основные цели независимого аудитора и проведение аудита в соответствии с международными стандартами аудита"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210 "Согласование условий аудиторских заданий"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220 "Контроль качества при проведении аудита финансовой отчетности"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230 "Аудиторская документация"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240 "Обязанности аудитора в отношении недобросовестных действия при проведении аудита финансовой отчетности"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250 "Рассмотрение законов и нормативных актов в ходе аудита финансовой отчетности"</w:t>
      </w:r>
    </w:p>
    <w:p w:rsidR="00707AF5" w:rsidRPr="0008377C" w:rsidRDefault="00F740B0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260 "Информационное взаимодействие с лицами, отвечающими за корпоративное управление"</w:t>
      </w:r>
      <w:r w:rsidR="00707AF5" w:rsidRPr="0008377C">
        <w:t xml:space="preserve"> 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 xml:space="preserve">МСА 265 "Информирование лиц, отвечающих за корпоративное управление, и руководства о недостатках в системе внутреннего контроля" 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300 "Планирование аудита финансовой отчетности"</w:t>
      </w:r>
    </w:p>
    <w:p w:rsidR="00F740B0" w:rsidRPr="0008377C" w:rsidRDefault="00707AF5" w:rsidP="00707AF5">
      <w:pPr>
        <w:pStyle w:val="a4"/>
        <w:numPr>
          <w:ilvl w:val="0"/>
          <w:numId w:val="6"/>
        </w:numPr>
      </w:pPr>
      <w:r w:rsidRPr="0008377C">
        <w:t xml:space="preserve">МСА 315 (пересмотренный) "Выявление и оценка рисков существенного искажения посредством изучения организации и ее окружения" 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320 "Существенность при планировании и проведении аудита"</w:t>
      </w:r>
    </w:p>
    <w:p w:rsidR="00707AF5" w:rsidRPr="0008377C" w:rsidRDefault="00F740B0" w:rsidP="00707AF5">
      <w:pPr>
        <w:pStyle w:val="a4"/>
        <w:numPr>
          <w:ilvl w:val="0"/>
          <w:numId w:val="6"/>
        </w:numPr>
      </w:pPr>
      <w:r w:rsidRPr="0008377C">
        <w:t>МСА 330 "Аудиторские процедуры в ответ на оцененные риски"</w:t>
      </w:r>
      <w:r w:rsidR="00707AF5" w:rsidRPr="0008377C">
        <w:t xml:space="preserve"> </w:t>
      </w:r>
    </w:p>
    <w:p w:rsidR="00F740B0" w:rsidRPr="0008377C" w:rsidRDefault="00707AF5" w:rsidP="00707AF5">
      <w:pPr>
        <w:pStyle w:val="a4"/>
        <w:numPr>
          <w:ilvl w:val="0"/>
          <w:numId w:val="6"/>
        </w:numPr>
      </w:pPr>
      <w:r w:rsidRPr="0008377C">
        <w:t xml:space="preserve">МСА 402 "Особенности аудита организации, пользующейся услугами обслуживающей организации" 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450 "Оценка искажений, выявленных в ходе аудита"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500 "Аудиторские доказательства"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501 "Особенности получения аудиторских доказательств в конкретных случаях"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505 "Внешние подтверждения"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510 "Аудиторские задания, выполняемые впервые: остатки на начало периода"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520 "Аналитические процедуры"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530 "Аудиторская выборка"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540 "Аудит оценочных значений, включая оценку справедливой стоимости, и соответствующего раскрытия информации"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550 "Связанные стороны"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560 "События после отчетной даты"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570 "Непрерывность деятельности"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580 "Письменные заявления"</w:t>
      </w:r>
    </w:p>
    <w:p w:rsidR="00707AF5" w:rsidRPr="0008377C" w:rsidRDefault="00F740B0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600 "Особенности аудита финансовой отчетности группы (включая работу аудиторов компонентов)"</w:t>
      </w:r>
      <w:r w:rsidR="00707AF5" w:rsidRPr="0008377C">
        <w:t xml:space="preserve"> </w:t>
      </w:r>
    </w:p>
    <w:p w:rsidR="00F740B0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</w:t>
      </w:r>
      <w:r w:rsidR="008A2520" w:rsidRPr="0008377C">
        <w:t xml:space="preserve"> 610 (пересмотренный, 2013</w:t>
      </w:r>
      <w:r w:rsidRPr="0008377C">
        <w:t xml:space="preserve">г.) "Использование работы внутренних аудиторов" 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620 "Использование работы эксперта аудитора"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 xml:space="preserve">МСА 700 (пересмотренный) "Формирование мнения и составление заключения о финансовой отчетности" 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lastRenderedPageBreak/>
        <w:t xml:space="preserve">МСА 701 "Информирование о ключевых вопросах аудита в аудиторском заключении" </w:t>
      </w:r>
    </w:p>
    <w:p w:rsidR="00707AF5" w:rsidRPr="0008377C" w:rsidRDefault="008A2520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 xml:space="preserve">МСА 705 (пересмотренный) </w:t>
      </w:r>
      <w:r w:rsidR="00707AF5" w:rsidRPr="0008377C">
        <w:t xml:space="preserve">"Модифицированное мнение в аудиторском заключении" 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 xml:space="preserve">МСА 706 (пересмотренный) "Разделы "Важные обстоятельства" и "Прочие сведения" в аудиторском заключении" 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 xml:space="preserve">МСА 710 "Сравнительная информация - сопоставимые показатели и сравнительная финансовая отчетность" </w:t>
      </w:r>
    </w:p>
    <w:p w:rsidR="00707AF5" w:rsidRPr="0008377C" w:rsidRDefault="00707AF5" w:rsidP="00707AF5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МСА720 (пересмотренный) "Обязанности аудитора, относящиеся к прочей информации"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800 "Особенности аудита финансовой отчетности, подготовленной в соответствии с концепцией специального назначения"</w:t>
      </w:r>
    </w:p>
    <w:p w:rsidR="00F740B0" w:rsidRPr="0008377C" w:rsidRDefault="00F740B0" w:rsidP="00F740B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805 "Особенности аудита отдельных отчетов финансовой отчетности и отдельных элементов, групп статей или статей финансовой отчетности"</w:t>
      </w:r>
    </w:p>
    <w:p w:rsidR="00303C7D" w:rsidRPr="0008377C" w:rsidRDefault="00F740B0" w:rsidP="00303C7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1112"/>
          <w:tab w:val="left" w:pos="617"/>
          <w:tab w:val="left" w:pos="720"/>
        </w:tabs>
        <w:jc w:val="both"/>
      </w:pPr>
      <w:r w:rsidRPr="0008377C">
        <w:t>МСА 810 "Задания по предоставлению заключения об обобщенной финансовой отчетности"</w:t>
      </w:r>
    </w:p>
    <w:p w:rsidR="00303C7D" w:rsidRPr="0008377C" w:rsidRDefault="00303C7D" w:rsidP="00707AF5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44"/>
          <w:tab w:val="left" w:pos="617"/>
          <w:tab w:val="left" w:pos="720"/>
          <w:tab w:val="left" w:pos="1112"/>
          <w:tab w:val="left" w:pos="617"/>
          <w:tab w:val="left" w:pos="720"/>
        </w:tabs>
        <w:ind w:left="360"/>
        <w:jc w:val="both"/>
      </w:pPr>
    </w:p>
    <w:p w:rsidR="00F740B0" w:rsidRPr="0008377C" w:rsidRDefault="00F740B0" w:rsidP="00F740B0">
      <w:pPr>
        <w:jc w:val="center"/>
      </w:pPr>
    </w:p>
    <w:p w:rsidR="000F1EEB" w:rsidRPr="0008377C" w:rsidRDefault="000F1EEB" w:rsidP="0018388C">
      <w:pPr>
        <w:jc w:val="center"/>
      </w:pPr>
    </w:p>
    <w:p w:rsidR="0018388C" w:rsidRPr="0008377C" w:rsidRDefault="0018388C" w:rsidP="0018388C">
      <w:pPr>
        <w:jc w:val="center"/>
      </w:pPr>
      <w:r w:rsidRPr="0008377C">
        <w:t>Основная литература</w:t>
      </w:r>
    </w:p>
    <w:p w:rsidR="0018388C" w:rsidRPr="0008377C" w:rsidRDefault="0018388C" w:rsidP="0018388C">
      <w:pPr>
        <w:jc w:val="center"/>
      </w:pPr>
    </w:p>
    <w:p w:rsidR="0018388C" w:rsidRPr="0008377C" w:rsidRDefault="00F740B0" w:rsidP="00F740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295"/>
        <w:jc w:val="both"/>
      </w:pPr>
      <w:r w:rsidRPr="0008377C">
        <w:t>1.</w:t>
      </w:r>
      <w:r w:rsidR="0018388C" w:rsidRPr="0008377C">
        <w:t>Аудит: Учебник / Н.В. Парушина, С.П. Суворова. - 2-e изд., перераб. и доп. - М.: ИД ФОРУМ: НИЦ ИНФРА-М, 2013. - 288 с.: 60x90 1/16. - (Профес</w:t>
      </w:r>
      <w:r w:rsidR="001A734F">
        <w:t>сио</w:t>
      </w:r>
      <w:r w:rsidR="0018388C" w:rsidRPr="0008377C">
        <w:t>нальное образование). (переплет) ISBN 978-5-8199-0396-4, 700 экз.</w:t>
      </w:r>
    </w:p>
    <w:p w:rsidR="0018388C" w:rsidRPr="0008377C" w:rsidRDefault="00F740B0" w:rsidP="00F740B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</w:tabs>
        <w:ind w:left="295"/>
        <w:jc w:val="both"/>
      </w:pPr>
      <w:r w:rsidRPr="0008377C">
        <w:t>2.</w:t>
      </w:r>
      <w:r w:rsidR="0018388C" w:rsidRPr="0008377C">
        <w:t xml:space="preserve">Савин, А. А. Аудит </w:t>
      </w:r>
      <w:r w:rsidR="001A734F">
        <w:t>[Электронный ресурс]</w:t>
      </w:r>
      <w:r w:rsidR="0018388C" w:rsidRPr="0008377C">
        <w:t>: Учебное пособие / А. А. Савин, И. А. Савин. - М.: КУРС: НИЦ Инфра-М, 2013. - 512 с. - ISBN 978-5-905554-14-8Учебное пособие / А.А. Ситнов. - М.: Форум, 2011. - 240 с.: 60x90 1/16. - (Высшее образование). (обложка) ISBN 978-5-91134-541-9, 1000 экз.</w:t>
      </w:r>
    </w:p>
    <w:p w:rsidR="0018388C" w:rsidRPr="0008377C" w:rsidRDefault="0018388C" w:rsidP="00D66DC7">
      <w:pPr>
        <w:pStyle w:val="a4"/>
        <w:pBdr>
          <w:top w:val="nil"/>
          <w:left w:val="nil"/>
          <w:bottom w:val="nil"/>
          <w:right w:val="nil"/>
          <w:between w:val="nil"/>
          <w:bar w:val="nil"/>
        </w:pBdr>
        <w:ind w:left="295"/>
        <w:jc w:val="both"/>
      </w:pPr>
    </w:p>
    <w:p w:rsidR="00D66DC7" w:rsidRPr="00D66DC7" w:rsidRDefault="00D66DC7" w:rsidP="005F6C07">
      <w:pPr>
        <w:pStyle w:val="a4"/>
        <w:numPr>
          <w:ilvl w:val="0"/>
          <w:numId w:val="9"/>
        </w:numPr>
        <w:jc w:val="center"/>
        <w:rPr>
          <w:b/>
          <w:bCs/>
          <w:i/>
          <w:iCs/>
        </w:rPr>
      </w:pPr>
      <w:r w:rsidRPr="00D66DC7">
        <w:rPr>
          <w:b/>
          <w:bCs/>
          <w:i/>
          <w:iCs/>
        </w:rPr>
        <w:t>Дополнительная литература</w:t>
      </w:r>
    </w:p>
    <w:p w:rsidR="00D66DC7" w:rsidRPr="00D66DC7" w:rsidRDefault="00D66DC7" w:rsidP="005F6C07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D66DC7">
        <w:t>Журнал "Аудиторские ведомости»</w:t>
      </w:r>
    </w:p>
    <w:p w:rsidR="00D66DC7" w:rsidRPr="0008377C" w:rsidRDefault="00D66DC7" w:rsidP="005F6C07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D66DC7">
        <w:t>Журнал «Аудитор»</w:t>
      </w:r>
    </w:p>
    <w:p w:rsidR="0018388C" w:rsidRPr="0008377C" w:rsidRDefault="0018388C" w:rsidP="005F6C07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08377C">
        <w:t>Журнал «Аудит и финансовый анализ»</w:t>
      </w:r>
    </w:p>
    <w:p w:rsidR="0018388C" w:rsidRPr="0008377C" w:rsidRDefault="0018388C" w:rsidP="005F6C07">
      <w:pPr>
        <w:pStyle w:val="a4"/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</w:pPr>
      <w:r w:rsidRPr="0008377C">
        <w:t>Журнал "Бухгалтерский учёт"</w:t>
      </w:r>
    </w:p>
    <w:p w:rsidR="005D4E8A" w:rsidRPr="0008377C" w:rsidRDefault="005D4E8A" w:rsidP="0018388C">
      <w:pPr>
        <w:tabs>
          <w:tab w:val="left" w:pos="1320"/>
        </w:tabs>
        <w:jc w:val="both"/>
        <w:rPr>
          <w:bCs/>
        </w:rPr>
      </w:pPr>
    </w:p>
    <w:p w:rsidR="0018388C" w:rsidRPr="0008377C" w:rsidRDefault="0018388C" w:rsidP="001838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08377C">
        <w:rPr>
          <w:bCs/>
        </w:rPr>
        <w:t>Интернет-ресурсы:</w:t>
      </w:r>
    </w:p>
    <w:p w:rsidR="0018388C" w:rsidRPr="0008377C" w:rsidRDefault="0018388C" w:rsidP="005F6C07">
      <w:pPr>
        <w:pStyle w:val="a4"/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377C">
        <w:rPr>
          <w:bCs/>
          <w:lang w:val="en-US"/>
        </w:rPr>
        <w:t>consultant</w:t>
      </w:r>
      <w:r w:rsidRPr="0008377C">
        <w:rPr>
          <w:bCs/>
        </w:rPr>
        <w:t>.</w:t>
      </w:r>
      <w:r w:rsidRPr="0008377C">
        <w:rPr>
          <w:bCs/>
          <w:lang w:val="en-US"/>
        </w:rPr>
        <w:t>ru</w:t>
      </w:r>
      <w:r w:rsidRPr="0008377C">
        <w:rPr>
          <w:bCs/>
        </w:rPr>
        <w:t>-справочно-правовая система</w:t>
      </w:r>
    </w:p>
    <w:p w:rsidR="0018388C" w:rsidRPr="0008377C" w:rsidRDefault="0018388C" w:rsidP="005F6C07">
      <w:pPr>
        <w:pStyle w:val="a4"/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377C">
        <w:rPr>
          <w:bCs/>
          <w:lang w:val="en-US"/>
        </w:rPr>
        <w:t>e</w:t>
      </w:r>
      <w:r w:rsidRPr="0008377C">
        <w:rPr>
          <w:bCs/>
        </w:rPr>
        <w:t>-</w:t>
      </w:r>
      <w:r w:rsidRPr="0008377C">
        <w:rPr>
          <w:bCs/>
          <w:lang w:val="en-US"/>
        </w:rPr>
        <w:t>library</w:t>
      </w:r>
      <w:r w:rsidRPr="0008377C">
        <w:rPr>
          <w:bCs/>
        </w:rPr>
        <w:t xml:space="preserve"> – электронная библиотека</w:t>
      </w:r>
    </w:p>
    <w:p w:rsidR="0018388C" w:rsidRPr="0008377C" w:rsidRDefault="0018388C" w:rsidP="005F6C07">
      <w:pPr>
        <w:pStyle w:val="a4"/>
        <w:numPr>
          <w:ilvl w:val="2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08377C">
        <w:rPr>
          <w:bCs/>
          <w:lang w:val="en-US"/>
        </w:rPr>
        <w:t>minfin</w:t>
      </w:r>
      <w:r w:rsidRPr="0008377C">
        <w:rPr>
          <w:bCs/>
        </w:rPr>
        <w:t>.</w:t>
      </w:r>
      <w:r w:rsidRPr="0008377C">
        <w:rPr>
          <w:bCs/>
          <w:lang w:val="en-US"/>
        </w:rPr>
        <w:t>ru</w:t>
      </w:r>
      <w:r w:rsidRPr="0008377C">
        <w:rPr>
          <w:bCs/>
        </w:rPr>
        <w:t xml:space="preserve"> – официальный сайт Министерства Финансов РФ</w:t>
      </w:r>
    </w:p>
    <w:p w:rsidR="00032608" w:rsidRPr="0008377C" w:rsidRDefault="00032608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F740B0" w:rsidRPr="0008377C" w:rsidRDefault="00F740B0" w:rsidP="00707AF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707AF5" w:rsidRPr="0008377C" w:rsidRDefault="00707AF5" w:rsidP="00707AF5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D74BAA" w:rsidRDefault="00D74BAA" w:rsidP="00DC4562">
      <w:pPr>
        <w:jc w:val="right"/>
        <w:rPr>
          <w:b/>
        </w:rPr>
      </w:pPr>
    </w:p>
    <w:p w:rsidR="00D74BAA" w:rsidRDefault="00D74BAA" w:rsidP="00AA7701">
      <w:pPr>
        <w:rPr>
          <w:b/>
        </w:rPr>
      </w:pPr>
    </w:p>
    <w:p w:rsidR="00D74BAA" w:rsidRDefault="00D74BAA" w:rsidP="00DC4562">
      <w:pPr>
        <w:jc w:val="right"/>
        <w:rPr>
          <w:b/>
        </w:rPr>
      </w:pPr>
    </w:p>
    <w:p w:rsidR="00D74BAA" w:rsidRDefault="00D74BAA" w:rsidP="00DC4562">
      <w:pPr>
        <w:jc w:val="right"/>
        <w:rPr>
          <w:b/>
        </w:rPr>
      </w:pPr>
    </w:p>
    <w:p w:rsidR="00AA7701" w:rsidRPr="0008377C" w:rsidRDefault="00AA7701" w:rsidP="00AA770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6" w:name="_Toc512801307"/>
      <w:r>
        <w:rPr>
          <w:rFonts w:cs="Times New Roman (Заголовки (сло"/>
          <w:color w:val="000000" w:themeColor="text1"/>
        </w:rPr>
        <w:lastRenderedPageBreak/>
        <w:t>Приложение. Титульный лист</w:t>
      </w:r>
      <w:bookmarkEnd w:id="6"/>
    </w:p>
    <w:p w:rsidR="00D74BAA" w:rsidRDefault="00D74BAA" w:rsidP="00DC4562">
      <w:pPr>
        <w:jc w:val="right"/>
        <w:rPr>
          <w:b/>
        </w:rPr>
      </w:pPr>
    </w:p>
    <w:p w:rsidR="00D74BAA" w:rsidRDefault="00D74BAA" w:rsidP="00DC4562">
      <w:pPr>
        <w:jc w:val="right"/>
        <w:rPr>
          <w:b/>
        </w:rPr>
      </w:pPr>
    </w:p>
    <w:p w:rsidR="00DC4562" w:rsidRDefault="00D74BAA" w:rsidP="00DC4562">
      <w:pPr>
        <w:jc w:val="center"/>
        <w:rPr>
          <w:bCs/>
        </w:rPr>
      </w:pPr>
      <w:r>
        <w:rPr>
          <w:bCs/>
        </w:rPr>
        <w:t xml:space="preserve">                                                                                                                                   </w:t>
      </w:r>
    </w:p>
    <w:p w:rsidR="00D74BAA" w:rsidRDefault="00D74BAA" w:rsidP="00DC4562">
      <w:pPr>
        <w:jc w:val="center"/>
        <w:rPr>
          <w:b/>
        </w:rPr>
      </w:pPr>
    </w:p>
    <w:p w:rsidR="00DC4562" w:rsidRPr="004E245D" w:rsidRDefault="00DC4562" w:rsidP="00DC4562">
      <w:pPr>
        <w:jc w:val="center"/>
        <w:rPr>
          <w:b/>
        </w:rPr>
      </w:pPr>
      <w:r>
        <w:rPr>
          <w:b/>
        </w:rPr>
        <w:t>Титульный лист</w:t>
      </w:r>
    </w:p>
    <w:p w:rsidR="00DC4562" w:rsidRDefault="00DC4562" w:rsidP="00DC4562">
      <w:pPr>
        <w:jc w:val="right"/>
        <w:rPr>
          <w:b/>
        </w:rPr>
      </w:pPr>
    </w:p>
    <w:p w:rsidR="00DC4562" w:rsidRDefault="00DC4562" w:rsidP="00DC4562">
      <w:pPr>
        <w:jc w:val="right"/>
        <w:rPr>
          <w:b/>
        </w:rPr>
      </w:pPr>
    </w:p>
    <w:p w:rsidR="00DC4562" w:rsidRPr="003D0FD4" w:rsidRDefault="00DC4562" w:rsidP="00DC4562">
      <w:pPr>
        <w:shd w:val="clear" w:color="auto" w:fill="FFFFFF"/>
        <w:jc w:val="center"/>
        <w:rPr>
          <w:b/>
          <w:bCs/>
        </w:rPr>
      </w:pPr>
      <w:r w:rsidRPr="003D0FD4">
        <w:rPr>
          <w:b/>
          <w:bCs/>
        </w:rPr>
        <w:t>Федеральное государственное автономное образовательное</w:t>
      </w:r>
    </w:p>
    <w:p w:rsidR="00DC4562" w:rsidRPr="003D0FD4" w:rsidRDefault="00DC4562" w:rsidP="00DC4562">
      <w:pPr>
        <w:shd w:val="clear" w:color="auto" w:fill="FFFFFF"/>
        <w:jc w:val="center"/>
        <w:rPr>
          <w:b/>
          <w:bCs/>
        </w:rPr>
      </w:pPr>
      <w:r w:rsidRPr="003D0FD4">
        <w:rPr>
          <w:b/>
          <w:bCs/>
        </w:rPr>
        <w:t>учреждение высшего образования</w:t>
      </w:r>
    </w:p>
    <w:p w:rsidR="00DC4562" w:rsidRPr="003D0FD4" w:rsidRDefault="00DC4562" w:rsidP="00DC4562">
      <w:pPr>
        <w:shd w:val="clear" w:color="auto" w:fill="FFFFFF"/>
        <w:jc w:val="center"/>
        <w:rPr>
          <w:b/>
          <w:bCs/>
        </w:rPr>
      </w:pPr>
      <w:r w:rsidRPr="003D0FD4">
        <w:rPr>
          <w:b/>
          <w:bCs/>
        </w:rPr>
        <w:t>«Национальный исследовательский Нижегородский государственный</w:t>
      </w:r>
    </w:p>
    <w:p w:rsidR="00DC4562" w:rsidRPr="003D0FD4" w:rsidRDefault="00DC4562" w:rsidP="00DC4562">
      <w:pPr>
        <w:shd w:val="clear" w:color="auto" w:fill="FFFFFF"/>
        <w:jc w:val="center"/>
        <w:rPr>
          <w:b/>
          <w:bCs/>
        </w:rPr>
      </w:pPr>
      <w:r w:rsidRPr="003D0FD4">
        <w:rPr>
          <w:b/>
          <w:bCs/>
        </w:rPr>
        <w:t>университет им. Н.И. Лобачевского»</w:t>
      </w:r>
    </w:p>
    <w:p w:rsidR="00DC4562" w:rsidRPr="003D0FD4" w:rsidRDefault="00DC4562" w:rsidP="00DC4562">
      <w:pPr>
        <w:shd w:val="clear" w:color="auto" w:fill="FFFFFF"/>
        <w:ind w:left="3331"/>
        <w:rPr>
          <w:b/>
          <w:bCs/>
        </w:rPr>
      </w:pPr>
    </w:p>
    <w:p w:rsidR="00DC4562" w:rsidRPr="003D0FD4" w:rsidRDefault="00DC4562" w:rsidP="00DC4562">
      <w:pPr>
        <w:shd w:val="clear" w:color="auto" w:fill="FFFFFF"/>
        <w:jc w:val="center"/>
        <w:rPr>
          <w:b/>
          <w:bCs/>
        </w:rPr>
      </w:pPr>
      <w:r w:rsidRPr="003D0FD4">
        <w:rPr>
          <w:b/>
          <w:bCs/>
        </w:rPr>
        <w:t>Институт экономики и предпринимательства</w:t>
      </w:r>
    </w:p>
    <w:p w:rsidR="00DC4562" w:rsidRPr="003D0FD4" w:rsidRDefault="00DC4562" w:rsidP="00DC4562">
      <w:pPr>
        <w:shd w:val="clear" w:color="auto" w:fill="FFFFFF"/>
        <w:tabs>
          <w:tab w:val="left" w:leader="underscore" w:pos="6720"/>
        </w:tabs>
        <w:spacing w:before="797" w:line="480" w:lineRule="exact"/>
      </w:pPr>
      <w:r w:rsidRPr="003D0FD4">
        <w:rPr>
          <w:spacing w:val="-1"/>
        </w:rPr>
        <w:t xml:space="preserve">Дата поступления контрольной работы: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3850"/>
        </w:tabs>
        <w:spacing w:before="5" w:line="480" w:lineRule="exact"/>
      </w:pPr>
      <w:r w:rsidRPr="003D0FD4">
        <w:t xml:space="preserve">Дата проверки: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3830"/>
        </w:tabs>
        <w:spacing w:before="5" w:line="480" w:lineRule="exact"/>
      </w:pPr>
      <w:r w:rsidRPr="003D0FD4">
        <w:t xml:space="preserve">Оценка: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5515"/>
        </w:tabs>
        <w:spacing w:line="480" w:lineRule="exact"/>
      </w:pPr>
      <w:r w:rsidRPr="003D0FD4">
        <w:t xml:space="preserve">Подпись преподавателя: </w:t>
      </w:r>
      <w:r w:rsidRPr="003D0FD4">
        <w:tab/>
      </w:r>
    </w:p>
    <w:p w:rsidR="00DC4562" w:rsidRPr="003D0FD4" w:rsidRDefault="00DC4562" w:rsidP="00DC4562">
      <w:pPr>
        <w:shd w:val="clear" w:color="auto" w:fill="FFFFFF"/>
        <w:spacing w:before="2093"/>
        <w:jc w:val="center"/>
      </w:pPr>
      <w:r w:rsidRPr="003D0FD4">
        <w:rPr>
          <w:b/>
          <w:bCs/>
        </w:rPr>
        <w:t>КОНТРОЛЬНАЯ РАБОТА</w:t>
      </w:r>
    </w:p>
    <w:p w:rsidR="00DC4562" w:rsidRPr="003D0FD4" w:rsidRDefault="00DC4562" w:rsidP="00DC4562">
      <w:pPr>
        <w:shd w:val="clear" w:color="auto" w:fill="FFFFFF"/>
        <w:tabs>
          <w:tab w:val="left" w:leader="underscore" w:pos="2544"/>
          <w:tab w:val="left" w:leader="underscore" w:pos="9787"/>
        </w:tabs>
        <w:spacing w:before="187" w:line="643" w:lineRule="exact"/>
        <w:ind w:left="566"/>
      </w:pPr>
      <w:r w:rsidRPr="003D0FD4">
        <w:rPr>
          <w:spacing w:val="-2"/>
        </w:rPr>
        <w:t xml:space="preserve">Вариант </w:t>
      </w:r>
      <w:r w:rsidRPr="003D0FD4">
        <w:tab/>
        <w:t xml:space="preserve"> по дисциплине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9802"/>
        </w:tabs>
        <w:spacing w:line="643" w:lineRule="exact"/>
      </w:pPr>
      <w:r w:rsidRPr="003D0FD4">
        <w:rPr>
          <w:b/>
          <w:bCs/>
        </w:rPr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9845"/>
        </w:tabs>
        <w:spacing w:line="643" w:lineRule="exact"/>
      </w:pPr>
      <w:r w:rsidRPr="003D0FD4">
        <w:rPr>
          <w:spacing w:val="-2"/>
        </w:rPr>
        <w:t xml:space="preserve">Фамилия: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3456"/>
          <w:tab w:val="left" w:leader="underscore" w:pos="9821"/>
        </w:tabs>
        <w:spacing w:line="643" w:lineRule="exact"/>
      </w:pPr>
      <w:r w:rsidRPr="003D0FD4">
        <w:t xml:space="preserve">Имя: </w:t>
      </w:r>
      <w:r w:rsidRPr="003D0FD4">
        <w:tab/>
        <w:t xml:space="preserve">_______ </w:t>
      </w:r>
      <w:r w:rsidRPr="003D0FD4">
        <w:rPr>
          <w:spacing w:val="-1"/>
        </w:rPr>
        <w:t xml:space="preserve">Отчество: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2544"/>
          <w:tab w:val="left" w:leader="underscore" w:pos="9835"/>
        </w:tabs>
        <w:spacing w:line="643" w:lineRule="exact"/>
      </w:pPr>
      <w:r w:rsidRPr="003D0FD4">
        <w:rPr>
          <w:spacing w:val="-2"/>
        </w:rPr>
        <w:t xml:space="preserve">Группа </w:t>
      </w:r>
      <w:r w:rsidRPr="003D0FD4">
        <w:tab/>
        <w:t xml:space="preserve"> № зачетной книжки </w:t>
      </w:r>
      <w:r w:rsidRPr="003D0FD4">
        <w:tab/>
      </w:r>
    </w:p>
    <w:p w:rsidR="00DC4562" w:rsidRPr="003D0FD4" w:rsidRDefault="00DC4562" w:rsidP="00DC4562">
      <w:pPr>
        <w:shd w:val="clear" w:color="auto" w:fill="FFFFFF"/>
        <w:tabs>
          <w:tab w:val="left" w:leader="underscore" w:pos="9797"/>
        </w:tabs>
        <w:spacing w:line="643" w:lineRule="exact"/>
      </w:pPr>
      <w:r w:rsidRPr="003D0FD4">
        <w:rPr>
          <w:spacing w:val="-2"/>
        </w:rPr>
        <w:t xml:space="preserve">ФИО преподавателя: </w:t>
      </w:r>
      <w:r w:rsidRPr="003D0FD4">
        <w:tab/>
      </w:r>
    </w:p>
    <w:p w:rsidR="00DC4562" w:rsidRPr="003D0FD4" w:rsidRDefault="00DC4562" w:rsidP="00DC4562"/>
    <w:p w:rsidR="00DC4562" w:rsidRPr="003D0FD4" w:rsidRDefault="00DC4562" w:rsidP="00DC4562"/>
    <w:p w:rsidR="00DC4562" w:rsidRPr="003D0FD4" w:rsidRDefault="00DC4562" w:rsidP="00DC4562"/>
    <w:p w:rsidR="00DC4562" w:rsidRPr="003D0FD4" w:rsidRDefault="00DC4562" w:rsidP="00DC4562">
      <w:pPr>
        <w:jc w:val="center"/>
      </w:pPr>
    </w:p>
    <w:p w:rsidR="00DC4562" w:rsidRPr="003D0FD4" w:rsidRDefault="00DC4562" w:rsidP="00DC4562">
      <w:pPr>
        <w:jc w:val="center"/>
      </w:pPr>
      <w:r w:rsidRPr="003D0FD4">
        <w:t>Нижний Новгород, 20__ г.</w:t>
      </w:r>
    </w:p>
    <w:p w:rsidR="00DC4562" w:rsidRDefault="00DC4562" w:rsidP="00DC4562">
      <w:pPr>
        <w:rPr>
          <w:b/>
        </w:rPr>
      </w:pPr>
    </w:p>
    <w:p w:rsidR="00DC4562" w:rsidRDefault="00DC4562" w:rsidP="00DC4562">
      <w:pPr>
        <w:rPr>
          <w:b/>
        </w:rPr>
      </w:pPr>
    </w:p>
    <w:p w:rsidR="00DC4562" w:rsidRDefault="00DC4562" w:rsidP="00DC4562">
      <w:pPr>
        <w:jc w:val="right"/>
        <w:rPr>
          <w:b/>
        </w:rPr>
      </w:pPr>
    </w:p>
    <w:p w:rsidR="00DC4562" w:rsidRDefault="00DC4562" w:rsidP="00DC4562">
      <w:pPr>
        <w:jc w:val="right"/>
        <w:rPr>
          <w:b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F740B0" w:rsidRPr="0008377C" w:rsidRDefault="00F740B0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032608" w:rsidRPr="0008377C" w:rsidRDefault="00032608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032608" w:rsidRPr="0008377C" w:rsidRDefault="00032608" w:rsidP="00032608">
      <w:pPr>
        <w:pStyle w:val="a4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095"/>
        <w:jc w:val="both"/>
        <w:rPr>
          <w:bCs/>
        </w:rPr>
      </w:pPr>
    </w:p>
    <w:p w:rsidR="001B5DFE" w:rsidRPr="0008377C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5D6AE5" w:rsidRDefault="005D6AE5" w:rsidP="001B5DFE">
      <w:pPr>
        <w:jc w:val="center"/>
        <w:rPr>
          <w:b/>
          <w:sz w:val="36"/>
          <w:szCs w:val="36"/>
        </w:rPr>
      </w:pPr>
    </w:p>
    <w:p w:rsidR="00D66DC7" w:rsidRDefault="00D66DC7" w:rsidP="001B5DFE">
      <w:pPr>
        <w:jc w:val="center"/>
        <w:rPr>
          <w:b/>
          <w:sz w:val="36"/>
          <w:szCs w:val="36"/>
        </w:rPr>
      </w:pPr>
    </w:p>
    <w:p w:rsidR="00D66DC7" w:rsidRPr="0008377C" w:rsidRDefault="00D66DC7" w:rsidP="001B5DFE">
      <w:pPr>
        <w:jc w:val="center"/>
        <w:rPr>
          <w:b/>
          <w:sz w:val="36"/>
          <w:szCs w:val="36"/>
        </w:rPr>
      </w:pPr>
    </w:p>
    <w:p w:rsidR="00105C27" w:rsidRPr="0008377C" w:rsidRDefault="001B5DFE" w:rsidP="001B5DFE">
      <w:pPr>
        <w:jc w:val="center"/>
        <w:rPr>
          <w:b/>
          <w:sz w:val="36"/>
          <w:szCs w:val="36"/>
        </w:rPr>
      </w:pPr>
      <w:r w:rsidRPr="0008377C">
        <w:rPr>
          <w:b/>
          <w:sz w:val="36"/>
          <w:szCs w:val="36"/>
        </w:rPr>
        <w:t>Методические у</w:t>
      </w:r>
      <w:r w:rsidR="000E0C9D">
        <w:rPr>
          <w:b/>
          <w:sz w:val="36"/>
          <w:szCs w:val="36"/>
        </w:rPr>
        <w:t>казания по выполнению контроль</w:t>
      </w:r>
      <w:r w:rsidRPr="0008377C">
        <w:rPr>
          <w:b/>
          <w:sz w:val="36"/>
          <w:szCs w:val="36"/>
        </w:rPr>
        <w:t xml:space="preserve">ной работы по дисциплине </w:t>
      </w:r>
    </w:p>
    <w:p w:rsidR="001B5DFE" w:rsidRPr="0008377C" w:rsidRDefault="001B5DFE" w:rsidP="001B5DFE">
      <w:pPr>
        <w:jc w:val="center"/>
        <w:rPr>
          <w:b/>
          <w:sz w:val="36"/>
          <w:szCs w:val="36"/>
        </w:rPr>
      </w:pPr>
      <w:r w:rsidRPr="0008377C">
        <w:rPr>
          <w:b/>
          <w:sz w:val="36"/>
          <w:szCs w:val="36"/>
        </w:rPr>
        <w:t>«</w:t>
      </w:r>
      <w:r w:rsidR="006519AD" w:rsidRPr="0008377C">
        <w:rPr>
          <w:b/>
          <w:sz w:val="36"/>
          <w:szCs w:val="36"/>
        </w:rPr>
        <w:t>Аудит</w:t>
      </w:r>
      <w:r w:rsidRPr="0008377C">
        <w:rPr>
          <w:b/>
          <w:sz w:val="36"/>
          <w:szCs w:val="36"/>
        </w:rPr>
        <w:t>»</w:t>
      </w:r>
    </w:p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/>
    <w:p w:rsidR="00CA48A3" w:rsidRPr="0008377C" w:rsidRDefault="00CA48A3" w:rsidP="00CA48A3">
      <w:pPr>
        <w:jc w:val="center"/>
      </w:pPr>
      <w:r w:rsidRPr="0008377C">
        <w:t xml:space="preserve">Авторы: </w:t>
      </w:r>
      <w:r w:rsidR="00E77881" w:rsidRPr="0008377C">
        <w:t xml:space="preserve">Юлия Валентиновна Граница, </w:t>
      </w:r>
      <w:r w:rsidR="006519AD" w:rsidRPr="0008377C">
        <w:t>Людмила Николаевна Жиженкова</w:t>
      </w:r>
      <w:r w:rsidRPr="0008377C">
        <w:t xml:space="preserve"> </w:t>
      </w:r>
    </w:p>
    <w:p w:rsidR="00CA48A3" w:rsidRPr="0008377C" w:rsidRDefault="00CA48A3" w:rsidP="00CA48A3">
      <w:pPr>
        <w:jc w:val="center"/>
        <w:rPr>
          <w:b/>
          <w:i/>
        </w:rPr>
      </w:pPr>
    </w:p>
    <w:p w:rsidR="00CA48A3" w:rsidRPr="0008377C" w:rsidRDefault="00CA48A3" w:rsidP="00CA48A3">
      <w:pPr>
        <w:jc w:val="center"/>
        <w:rPr>
          <w:b/>
          <w:i/>
        </w:rPr>
      </w:pPr>
      <w:r w:rsidRPr="0008377C">
        <w:rPr>
          <w:b/>
          <w:i/>
        </w:rPr>
        <w:t>Учебно-методическое пособие</w:t>
      </w: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jc w:val="center"/>
      </w:pPr>
    </w:p>
    <w:p w:rsidR="00CA48A3" w:rsidRPr="0008377C" w:rsidRDefault="00CA48A3" w:rsidP="00CA48A3">
      <w:pPr>
        <w:ind w:left="159"/>
        <w:contextualSpacing/>
        <w:jc w:val="center"/>
      </w:pPr>
      <w:r w:rsidRPr="0008377C">
        <w:t>Федеральное государственное автономное</w:t>
      </w:r>
    </w:p>
    <w:p w:rsidR="00CA48A3" w:rsidRPr="0008377C" w:rsidRDefault="00CA48A3" w:rsidP="00CA48A3">
      <w:pPr>
        <w:ind w:left="159"/>
        <w:contextualSpacing/>
        <w:jc w:val="center"/>
      </w:pPr>
      <w:r w:rsidRPr="0008377C">
        <w:t>образовательное учреждение высшего образования</w:t>
      </w:r>
    </w:p>
    <w:p w:rsidR="00E77881" w:rsidRPr="0008377C" w:rsidRDefault="00CA48A3" w:rsidP="00CA48A3">
      <w:pPr>
        <w:ind w:left="159"/>
        <w:contextualSpacing/>
        <w:jc w:val="center"/>
      </w:pPr>
      <w:r w:rsidRPr="0008377C">
        <w:t xml:space="preserve">«Национальный исследовательский Нижегородский государственный университет </w:t>
      </w:r>
    </w:p>
    <w:p w:rsidR="00CA48A3" w:rsidRPr="0008377C" w:rsidRDefault="00CA48A3" w:rsidP="00CA48A3">
      <w:pPr>
        <w:ind w:left="159"/>
        <w:contextualSpacing/>
        <w:jc w:val="center"/>
      </w:pPr>
      <w:r w:rsidRPr="0008377C">
        <w:t>им. Н.И. Лобачевского»</w:t>
      </w:r>
    </w:p>
    <w:p w:rsidR="00CA48A3" w:rsidRDefault="00CA48A3" w:rsidP="00CA48A3">
      <w:pPr>
        <w:ind w:left="159"/>
        <w:contextualSpacing/>
        <w:jc w:val="center"/>
      </w:pPr>
      <w:r w:rsidRPr="0008377C">
        <w:t>603950, Нижний Новгород, пр. Гагарина, 23</w:t>
      </w:r>
    </w:p>
    <w:p w:rsidR="000E23BD" w:rsidRDefault="000E23BD"/>
    <w:sectPr w:rsidR="000E23BD" w:rsidSect="00105C2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87F" w:rsidRDefault="00C1387F" w:rsidP="00105C27">
      <w:r>
        <w:separator/>
      </w:r>
    </w:p>
  </w:endnote>
  <w:endnote w:type="continuationSeparator" w:id="0">
    <w:p w:rsidR="00C1387F" w:rsidRDefault="00C1387F" w:rsidP="00105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(Заголовки (сло">
    <w:panose1 w:val="00000000000000000000"/>
    <w:charset w:val="00"/>
    <w:family w:val="roman"/>
    <w:notTrueType/>
    <w:pitch w:val="default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755665599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C7B37" w:rsidRDefault="002C7B37" w:rsidP="00D40FF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end"/>
        </w:r>
      </w:p>
    </w:sdtContent>
  </w:sdt>
  <w:p w:rsidR="002C7B37" w:rsidRDefault="002C7B3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a9"/>
      </w:rPr>
      <w:id w:val="-1428884237"/>
      <w:docPartObj>
        <w:docPartGallery w:val="Page Numbers (Bottom of Page)"/>
        <w:docPartUnique/>
      </w:docPartObj>
    </w:sdtPr>
    <w:sdtEndPr>
      <w:rPr>
        <w:rStyle w:val="a9"/>
      </w:rPr>
    </w:sdtEndPr>
    <w:sdtContent>
      <w:p w:rsidR="002C7B37" w:rsidRDefault="002C7B37" w:rsidP="00D40FFD">
        <w:pPr>
          <w:pStyle w:val="a7"/>
          <w:framePr w:wrap="none" w:vAnchor="text" w:hAnchor="margin" w:xAlign="center" w:y="1"/>
          <w:rPr>
            <w:rStyle w:val="a9"/>
          </w:rPr>
        </w:pPr>
        <w:r>
          <w:rPr>
            <w:rStyle w:val="a9"/>
          </w:rPr>
          <w:fldChar w:fldCharType="begin"/>
        </w:r>
        <w:r>
          <w:rPr>
            <w:rStyle w:val="a9"/>
          </w:rPr>
          <w:instrText xml:space="preserve"> PAGE </w:instrText>
        </w:r>
        <w:r>
          <w:rPr>
            <w:rStyle w:val="a9"/>
          </w:rPr>
          <w:fldChar w:fldCharType="separate"/>
        </w:r>
        <w:r w:rsidR="00843322">
          <w:rPr>
            <w:rStyle w:val="a9"/>
            <w:noProof/>
          </w:rPr>
          <w:t>6</w:t>
        </w:r>
        <w:r>
          <w:rPr>
            <w:rStyle w:val="a9"/>
          </w:rPr>
          <w:fldChar w:fldCharType="end"/>
        </w:r>
      </w:p>
    </w:sdtContent>
  </w:sdt>
  <w:p w:rsidR="002C7B37" w:rsidRDefault="002C7B3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87F" w:rsidRDefault="00C1387F" w:rsidP="00105C27">
      <w:r>
        <w:separator/>
      </w:r>
    </w:p>
  </w:footnote>
  <w:footnote w:type="continuationSeparator" w:id="0">
    <w:p w:rsidR="00C1387F" w:rsidRDefault="00C1387F" w:rsidP="00105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0666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04E6062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60D4922"/>
    <w:multiLevelType w:val="hybridMultilevel"/>
    <w:tmpl w:val="B4A0F894"/>
    <w:styleLink w:val="0"/>
    <w:lvl w:ilvl="0" w:tplc="DAFEC056">
      <w:start w:val="1"/>
      <w:numFmt w:val="decimal"/>
      <w:lvlText w:val="%1."/>
      <w:lvlJc w:val="left"/>
      <w:pPr>
        <w:tabs>
          <w:tab w:val="left" w:pos="720"/>
        </w:tabs>
        <w:ind w:left="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2EC4D4">
      <w:start w:val="1"/>
      <w:numFmt w:val="decimal"/>
      <w:lvlText w:val="%2."/>
      <w:lvlJc w:val="left"/>
      <w:pPr>
        <w:tabs>
          <w:tab w:val="left" w:pos="720"/>
        </w:tabs>
        <w:ind w:left="1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60D040">
      <w:start w:val="1"/>
      <w:numFmt w:val="decimal"/>
      <w:lvlText w:val="%3."/>
      <w:lvlJc w:val="left"/>
      <w:pPr>
        <w:tabs>
          <w:tab w:val="left" w:pos="720"/>
        </w:tabs>
        <w:ind w:left="1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B306E00">
      <w:start w:val="1"/>
      <w:numFmt w:val="decimal"/>
      <w:lvlText w:val="%4."/>
      <w:lvlJc w:val="left"/>
      <w:pPr>
        <w:tabs>
          <w:tab w:val="left" w:pos="720"/>
        </w:tabs>
        <w:ind w:left="2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4A6A6C0">
      <w:start w:val="1"/>
      <w:numFmt w:val="decimal"/>
      <w:lvlText w:val="%5."/>
      <w:lvlJc w:val="left"/>
      <w:pPr>
        <w:tabs>
          <w:tab w:val="left" w:pos="720"/>
        </w:tabs>
        <w:ind w:left="34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7C9072">
      <w:start w:val="1"/>
      <w:numFmt w:val="decimal"/>
      <w:lvlText w:val="%6."/>
      <w:lvlJc w:val="left"/>
      <w:pPr>
        <w:tabs>
          <w:tab w:val="left" w:pos="720"/>
        </w:tabs>
        <w:ind w:left="42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DAAEFC">
      <w:start w:val="1"/>
      <w:numFmt w:val="decimal"/>
      <w:lvlText w:val="%7."/>
      <w:lvlJc w:val="left"/>
      <w:pPr>
        <w:tabs>
          <w:tab w:val="left" w:pos="720"/>
        </w:tabs>
        <w:ind w:left="5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458F998">
      <w:start w:val="1"/>
      <w:numFmt w:val="decimal"/>
      <w:lvlText w:val="%8."/>
      <w:lvlJc w:val="left"/>
      <w:pPr>
        <w:tabs>
          <w:tab w:val="left" w:pos="720"/>
        </w:tabs>
        <w:ind w:left="58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E22928">
      <w:start w:val="1"/>
      <w:numFmt w:val="decimal"/>
      <w:lvlText w:val="%9."/>
      <w:lvlJc w:val="left"/>
      <w:pPr>
        <w:tabs>
          <w:tab w:val="left" w:pos="720"/>
        </w:tabs>
        <w:ind w:left="66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A444A5"/>
    <w:multiLevelType w:val="multilevel"/>
    <w:tmpl w:val="ED126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4" w15:restartNumberingAfterBreak="0">
    <w:nsid w:val="0CDC7682"/>
    <w:multiLevelType w:val="hybridMultilevel"/>
    <w:tmpl w:val="4A2497D8"/>
    <w:styleLink w:val="a"/>
    <w:lvl w:ilvl="0" w:tplc="C466F6DA">
      <w:start w:val="1"/>
      <w:numFmt w:val="decimal"/>
      <w:lvlText w:val="%1."/>
      <w:lvlJc w:val="left"/>
      <w:pPr>
        <w:tabs>
          <w:tab w:val="left" w:pos="470"/>
        </w:tabs>
        <w:ind w:left="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CDD046A2">
      <w:start w:val="1"/>
      <w:numFmt w:val="decimal"/>
      <w:lvlText w:val="%2."/>
      <w:lvlJc w:val="left"/>
      <w:pPr>
        <w:tabs>
          <w:tab w:val="left" w:pos="470"/>
        </w:tabs>
        <w:ind w:left="10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40610B0">
      <w:start w:val="1"/>
      <w:numFmt w:val="decimal"/>
      <w:lvlText w:val="%3."/>
      <w:lvlJc w:val="left"/>
      <w:pPr>
        <w:tabs>
          <w:tab w:val="left" w:pos="470"/>
        </w:tabs>
        <w:ind w:left="18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705CFF56">
      <w:start w:val="1"/>
      <w:numFmt w:val="decimal"/>
      <w:lvlText w:val="%4."/>
      <w:lvlJc w:val="left"/>
      <w:pPr>
        <w:tabs>
          <w:tab w:val="left" w:pos="470"/>
        </w:tabs>
        <w:ind w:left="26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1E702A">
      <w:start w:val="1"/>
      <w:numFmt w:val="decimal"/>
      <w:lvlText w:val="%5."/>
      <w:lvlJc w:val="left"/>
      <w:pPr>
        <w:tabs>
          <w:tab w:val="left" w:pos="470"/>
        </w:tabs>
        <w:ind w:left="34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A8A646">
      <w:start w:val="1"/>
      <w:numFmt w:val="decimal"/>
      <w:lvlText w:val="%6."/>
      <w:lvlJc w:val="left"/>
      <w:pPr>
        <w:tabs>
          <w:tab w:val="left" w:pos="470"/>
        </w:tabs>
        <w:ind w:left="42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4238DBC6">
      <w:start w:val="1"/>
      <w:numFmt w:val="decimal"/>
      <w:lvlText w:val="%7."/>
      <w:lvlJc w:val="left"/>
      <w:pPr>
        <w:tabs>
          <w:tab w:val="left" w:pos="470"/>
        </w:tabs>
        <w:ind w:left="50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EFE2B00">
      <w:start w:val="1"/>
      <w:numFmt w:val="decimal"/>
      <w:lvlText w:val="%8."/>
      <w:lvlJc w:val="left"/>
      <w:pPr>
        <w:tabs>
          <w:tab w:val="left" w:pos="470"/>
        </w:tabs>
        <w:ind w:left="58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D8EBBCA">
      <w:start w:val="1"/>
      <w:numFmt w:val="decimal"/>
      <w:lvlText w:val="%9."/>
      <w:lvlJc w:val="left"/>
      <w:pPr>
        <w:tabs>
          <w:tab w:val="left" w:pos="470"/>
        </w:tabs>
        <w:ind w:left="6611" w:hanging="21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56FEC"/>
    <w:multiLevelType w:val="multilevel"/>
    <w:tmpl w:val="ED126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7" w15:restartNumberingAfterBreak="0">
    <w:nsid w:val="15396969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8D553E8"/>
    <w:multiLevelType w:val="hybridMultilevel"/>
    <w:tmpl w:val="640E0CA6"/>
    <w:styleLink w:val="48"/>
    <w:lvl w:ilvl="0" w:tplc="7C84642A">
      <w:start w:val="1"/>
      <w:numFmt w:val="decimal"/>
      <w:suff w:val="nothing"/>
      <w:lvlText w:val="%1."/>
      <w:lvlJc w:val="left"/>
      <w:pPr>
        <w:tabs>
          <w:tab w:val="left" w:pos="544"/>
          <w:tab w:val="left" w:pos="617"/>
          <w:tab w:val="left" w:pos="72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60506">
      <w:start w:val="1"/>
      <w:numFmt w:val="lowerLetter"/>
      <w:lvlText w:val="%2."/>
      <w:lvlJc w:val="left"/>
      <w:pPr>
        <w:tabs>
          <w:tab w:val="left" w:pos="544"/>
          <w:tab w:val="left" w:pos="617"/>
          <w:tab w:val="left" w:pos="720"/>
        </w:tabs>
        <w:ind w:left="167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49013A0">
      <w:start w:val="1"/>
      <w:numFmt w:val="lowerRoman"/>
      <w:lvlText w:val="%3."/>
      <w:lvlJc w:val="left"/>
      <w:pPr>
        <w:tabs>
          <w:tab w:val="left" w:pos="544"/>
          <w:tab w:val="left" w:pos="617"/>
          <w:tab w:val="left" w:pos="720"/>
        </w:tabs>
        <w:ind w:left="235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C2B0D6">
      <w:start w:val="1"/>
      <w:numFmt w:val="decimal"/>
      <w:lvlText w:val="%4."/>
      <w:lvlJc w:val="left"/>
      <w:pPr>
        <w:tabs>
          <w:tab w:val="left" w:pos="544"/>
          <w:tab w:val="left" w:pos="617"/>
          <w:tab w:val="left" w:pos="720"/>
        </w:tabs>
        <w:ind w:left="31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A079E0">
      <w:start w:val="1"/>
      <w:numFmt w:val="lowerLetter"/>
      <w:lvlText w:val="%5."/>
      <w:lvlJc w:val="left"/>
      <w:pPr>
        <w:tabs>
          <w:tab w:val="left" w:pos="544"/>
          <w:tab w:val="left" w:pos="617"/>
          <w:tab w:val="left" w:pos="720"/>
        </w:tabs>
        <w:ind w:left="383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9AE71D6">
      <w:start w:val="1"/>
      <w:numFmt w:val="lowerRoman"/>
      <w:lvlText w:val="%6."/>
      <w:lvlJc w:val="left"/>
      <w:pPr>
        <w:tabs>
          <w:tab w:val="left" w:pos="544"/>
          <w:tab w:val="left" w:pos="617"/>
          <w:tab w:val="left" w:pos="720"/>
        </w:tabs>
        <w:ind w:left="451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067148">
      <w:start w:val="1"/>
      <w:numFmt w:val="decimal"/>
      <w:lvlText w:val="%7."/>
      <w:lvlJc w:val="left"/>
      <w:pPr>
        <w:tabs>
          <w:tab w:val="left" w:pos="544"/>
          <w:tab w:val="left" w:pos="617"/>
          <w:tab w:val="left" w:pos="720"/>
        </w:tabs>
        <w:ind w:left="527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7EC93F4">
      <w:start w:val="1"/>
      <w:numFmt w:val="lowerLetter"/>
      <w:lvlText w:val="%8."/>
      <w:lvlJc w:val="left"/>
      <w:pPr>
        <w:tabs>
          <w:tab w:val="left" w:pos="544"/>
          <w:tab w:val="left" w:pos="617"/>
          <w:tab w:val="left" w:pos="720"/>
        </w:tabs>
        <w:ind w:left="59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B4A3B2">
      <w:start w:val="1"/>
      <w:numFmt w:val="lowerRoman"/>
      <w:lvlText w:val="%9."/>
      <w:lvlJc w:val="left"/>
      <w:pPr>
        <w:tabs>
          <w:tab w:val="left" w:pos="544"/>
          <w:tab w:val="left" w:pos="617"/>
          <w:tab w:val="left" w:pos="720"/>
        </w:tabs>
        <w:ind w:left="667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B4E2498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1DB30C9A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1" w15:restartNumberingAfterBreak="0">
    <w:nsid w:val="26135BBD"/>
    <w:multiLevelType w:val="multilevel"/>
    <w:tmpl w:val="100ABE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D484D35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303B7D2B"/>
    <w:multiLevelType w:val="multilevel"/>
    <w:tmpl w:val="ED126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4" w15:restartNumberingAfterBreak="0">
    <w:nsid w:val="30A3236F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5" w15:restartNumberingAfterBreak="0">
    <w:nsid w:val="3AE36459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3D2D31FB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3F5902C6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465167E0"/>
    <w:multiLevelType w:val="multilevel"/>
    <w:tmpl w:val="A4A01C5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7595E21"/>
    <w:multiLevelType w:val="multilevel"/>
    <w:tmpl w:val="DA6C0A2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9A46078"/>
    <w:multiLevelType w:val="hybridMultilevel"/>
    <w:tmpl w:val="76AE7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457AE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2" w15:restartNumberingAfterBreak="0">
    <w:nsid w:val="52E904F9"/>
    <w:multiLevelType w:val="hybridMultilevel"/>
    <w:tmpl w:val="B4A0F894"/>
    <w:numStyleLink w:val="0"/>
  </w:abstractNum>
  <w:abstractNum w:abstractNumId="23" w15:restartNumberingAfterBreak="0">
    <w:nsid w:val="580A3C84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592E0F3C"/>
    <w:multiLevelType w:val="multilevel"/>
    <w:tmpl w:val="ED1260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5" w15:restartNumberingAfterBreak="0">
    <w:nsid w:val="60E048E6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6139089B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7" w15:restartNumberingAfterBreak="0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92277D"/>
    <w:multiLevelType w:val="multilevel"/>
    <w:tmpl w:val="640E0CA6"/>
    <w:numStyleLink w:val="48"/>
  </w:abstractNum>
  <w:abstractNum w:abstractNumId="29" w15:restartNumberingAfterBreak="0">
    <w:nsid w:val="72B97B3C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76211757"/>
    <w:multiLevelType w:val="hybridMultilevel"/>
    <w:tmpl w:val="3B0C9850"/>
    <w:styleLink w:val="49"/>
    <w:lvl w:ilvl="0" w:tplc="BA12E148">
      <w:start w:val="1"/>
      <w:numFmt w:val="decimal"/>
      <w:suff w:val="nothing"/>
      <w:lvlText w:val="%1."/>
      <w:lvlJc w:val="left"/>
      <w:pPr>
        <w:tabs>
          <w:tab w:val="left" w:pos="544"/>
          <w:tab w:val="left" w:pos="617"/>
          <w:tab w:val="left" w:pos="720"/>
        </w:tabs>
        <w:ind w:left="491" w:hanging="1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98A7E4">
      <w:start w:val="1"/>
      <w:numFmt w:val="lowerLetter"/>
      <w:lvlText w:val="%2."/>
      <w:lvlJc w:val="left"/>
      <w:pPr>
        <w:tabs>
          <w:tab w:val="left" w:pos="544"/>
          <w:tab w:val="left" w:pos="617"/>
          <w:tab w:val="left" w:pos="720"/>
        </w:tabs>
        <w:ind w:left="167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886DC">
      <w:start w:val="1"/>
      <w:numFmt w:val="lowerRoman"/>
      <w:lvlText w:val="%3."/>
      <w:lvlJc w:val="left"/>
      <w:pPr>
        <w:tabs>
          <w:tab w:val="left" w:pos="544"/>
          <w:tab w:val="left" w:pos="617"/>
          <w:tab w:val="left" w:pos="720"/>
        </w:tabs>
        <w:ind w:left="235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BE2FA4">
      <w:start w:val="1"/>
      <w:numFmt w:val="decimal"/>
      <w:lvlText w:val="%4."/>
      <w:lvlJc w:val="left"/>
      <w:pPr>
        <w:tabs>
          <w:tab w:val="left" w:pos="544"/>
          <w:tab w:val="left" w:pos="617"/>
          <w:tab w:val="left" w:pos="720"/>
        </w:tabs>
        <w:ind w:left="311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741022">
      <w:start w:val="1"/>
      <w:numFmt w:val="lowerLetter"/>
      <w:lvlText w:val="%5."/>
      <w:lvlJc w:val="left"/>
      <w:pPr>
        <w:tabs>
          <w:tab w:val="left" w:pos="544"/>
          <w:tab w:val="left" w:pos="617"/>
          <w:tab w:val="left" w:pos="720"/>
        </w:tabs>
        <w:ind w:left="383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1C451A">
      <w:start w:val="1"/>
      <w:numFmt w:val="lowerRoman"/>
      <w:lvlText w:val="%6."/>
      <w:lvlJc w:val="left"/>
      <w:pPr>
        <w:tabs>
          <w:tab w:val="left" w:pos="544"/>
          <w:tab w:val="left" w:pos="617"/>
          <w:tab w:val="left" w:pos="720"/>
        </w:tabs>
        <w:ind w:left="451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6A8BF4">
      <w:start w:val="1"/>
      <w:numFmt w:val="decimal"/>
      <w:lvlText w:val="%7."/>
      <w:lvlJc w:val="left"/>
      <w:pPr>
        <w:tabs>
          <w:tab w:val="left" w:pos="544"/>
          <w:tab w:val="left" w:pos="617"/>
          <w:tab w:val="left" w:pos="720"/>
        </w:tabs>
        <w:ind w:left="527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DC9630">
      <w:start w:val="1"/>
      <w:numFmt w:val="lowerLetter"/>
      <w:lvlText w:val="%8."/>
      <w:lvlJc w:val="left"/>
      <w:pPr>
        <w:tabs>
          <w:tab w:val="left" w:pos="544"/>
          <w:tab w:val="left" w:pos="617"/>
          <w:tab w:val="left" w:pos="720"/>
        </w:tabs>
        <w:ind w:left="5991" w:hanging="4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9ADCF2">
      <w:start w:val="1"/>
      <w:numFmt w:val="lowerRoman"/>
      <w:lvlText w:val="%9."/>
      <w:lvlJc w:val="left"/>
      <w:pPr>
        <w:tabs>
          <w:tab w:val="left" w:pos="544"/>
          <w:tab w:val="left" w:pos="617"/>
          <w:tab w:val="left" w:pos="720"/>
        </w:tabs>
        <w:ind w:left="6673" w:hanging="3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7CB32ED1"/>
    <w:multiLevelType w:val="multilevel"/>
    <w:tmpl w:val="FAAAFA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5"/>
  </w:num>
  <w:num w:numId="2">
    <w:abstractNumId w:val="27"/>
  </w:num>
  <w:num w:numId="3">
    <w:abstractNumId w:val="11"/>
  </w:num>
  <w:num w:numId="4">
    <w:abstractNumId w:val="18"/>
  </w:num>
  <w:num w:numId="5">
    <w:abstractNumId w:val="8"/>
  </w:num>
  <w:num w:numId="6">
    <w:abstractNumId w:val="28"/>
  </w:num>
  <w:num w:numId="7">
    <w:abstractNumId w:val="30"/>
  </w:num>
  <w:num w:numId="8">
    <w:abstractNumId w:val="2"/>
  </w:num>
  <w:num w:numId="9">
    <w:abstractNumId w:val="22"/>
  </w:num>
  <w:num w:numId="10">
    <w:abstractNumId w:val="20"/>
  </w:num>
  <w:num w:numId="11">
    <w:abstractNumId w:val="6"/>
  </w:num>
  <w:num w:numId="12">
    <w:abstractNumId w:val="13"/>
  </w:num>
  <w:num w:numId="13">
    <w:abstractNumId w:val="19"/>
  </w:num>
  <w:num w:numId="14">
    <w:abstractNumId w:val="4"/>
  </w:num>
  <w:num w:numId="15">
    <w:abstractNumId w:val="31"/>
  </w:num>
  <w:num w:numId="16">
    <w:abstractNumId w:val="12"/>
  </w:num>
  <w:num w:numId="17">
    <w:abstractNumId w:val="29"/>
  </w:num>
  <w:num w:numId="18">
    <w:abstractNumId w:val="1"/>
  </w:num>
  <w:num w:numId="19">
    <w:abstractNumId w:val="17"/>
  </w:num>
  <w:num w:numId="20">
    <w:abstractNumId w:val="23"/>
  </w:num>
  <w:num w:numId="21">
    <w:abstractNumId w:val="3"/>
  </w:num>
  <w:num w:numId="22">
    <w:abstractNumId w:val="24"/>
  </w:num>
  <w:num w:numId="23">
    <w:abstractNumId w:val="25"/>
  </w:num>
  <w:num w:numId="24">
    <w:abstractNumId w:val="15"/>
  </w:num>
  <w:num w:numId="25">
    <w:abstractNumId w:val="26"/>
  </w:num>
  <w:num w:numId="26">
    <w:abstractNumId w:val="16"/>
  </w:num>
  <w:num w:numId="27">
    <w:abstractNumId w:val="10"/>
  </w:num>
  <w:num w:numId="28">
    <w:abstractNumId w:val="7"/>
  </w:num>
  <w:num w:numId="29">
    <w:abstractNumId w:val="21"/>
  </w:num>
  <w:num w:numId="30">
    <w:abstractNumId w:val="0"/>
  </w:num>
  <w:num w:numId="31">
    <w:abstractNumId w:val="14"/>
  </w:num>
  <w:num w:numId="32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8A3"/>
    <w:rsid w:val="00007068"/>
    <w:rsid w:val="00013BBE"/>
    <w:rsid w:val="00014AC9"/>
    <w:rsid w:val="000153CD"/>
    <w:rsid w:val="00015E21"/>
    <w:rsid w:val="00020D36"/>
    <w:rsid w:val="00021193"/>
    <w:rsid w:val="00021328"/>
    <w:rsid w:val="00022B0A"/>
    <w:rsid w:val="00022BE6"/>
    <w:rsid w:val="00023BAD"/>
    <w:rsid w:val="00025C32"/>
    <w:rsid w:val="00027C0B"/>
    <w:rsid w:val="00030B79"/>
    <w:rsid w:val="00032608"/>
    <w:rsid w:val="00033E93"/>
    <w:rsid w:val="000369CC"/>
    <w:rsid w:val="00046882"/>
    <w:rsid w:val="00050E5E"/>
    <w:rsid w:val="00052256"/>
    <w:rsid w:val="0005342A"/>
    <w:rsid w:val="00053EA5"/>
    <w:rsid w:val="00061A40"/>
    <w:rsid w:val="0007691F"/>
    <w:rsid w:val="000812C9"/>
    <w:rsid w:val="00081E39"/>
    <w:rsid w:val="0008377C"/>
    <w:rsid w:val="00084411"/>
    <w:rsid w:val="0008793F"/>
    <w:rsid w:val="0009040E"/>
    <w:rsid w:val="000A6758"/>
    <w:rsid w:val="000A7F49"/>
    <w:rsid w:val="000B0509"/>
    <w:rsid w:val="000B299D"/>
    <w:rsid w:val="000B3A97"/>
    <w:rsid w:val="000B6E9B"/>
    <w:rsid w:val="000C2B11"/>
    <w:rsid w:val="000C4EB6"/>
    <w:rsid w:val="000C79D2"/>
    <w:rsid w:val="000D7058"/>
    <w:rsid w:val="000E0C9D"/>
    <w:rsid w:val="000E0CF6"/>
    <w:rsid w:val="000E23BD"/>
    <w:rsid w:val="000E410C"/>
    <w:rsid w:val="000E496F"/>
    <w:rsid w:val="000E5AD5"/>
    <w:rsid w:val="000F1D55"/>
    <w:rsid w:val="000F1EEB"/>
    <w:rsid w:val="00105C27"/>
    <w:rsid w:val="00107A2C"/>
    <w:rsid w:val="001144DC"/>
    <w:rsid w:val="0011641A"/>
    <w:rsid w:val="00137385"/>
    <w:rsid w:val="00145B6F"/>
    <w:rsid w:val="0014682E"/>
    <w:rsid w:val="00146FF9"/>
    <w:rsid w:val="00154BBA"/>
    <w:rsid w:val="00160265"/>
    <w:rsid w:val="00166EAF"/>
    <w:rsid w:val="001711AD"/>
    <w:rsid w:val="00173143"/>
    <w:rsid w:val="0018388C"/>
    <w:rsid w:val="001846B2"/>
    <w:rsid w:val="00191449"/>
    <w:rsid w:val="00192560"/>
    <w:rsid w:val="00194909"/>
    <w:rsid w:val="001959F9"/>
    <w:rsid w:val="001A032D"/>
    <w:rsid w:val="001A1582"/>
    <w:rsid w:val="001A734F"/>
    <w:rsid w:val="001A7729"/>
    <w:rsid w:val="001A7903"/>
    <w:rsid w:val="001B2BC6"/>
    <w:rsid w:val="001B2E4D"/>
    <w:rsid w:val="001B5DFE"/>
    <w:rsid w:val="001C11F8"/>
    <w:rsid w:val="001C1DED"/>
    <w:rsid w:val="001D04E4"/>
    <w:rsid w:val="001D23DC"/>
    <w:rsid w:val="001E5C0F"/>
    <w:rsid w:val="001F2423"/>
    <w:rsid w:val="001F3E45"/>
    <w:rsid w:val="001F5A3B"/>
    <w:rsid w:val="00200F18"/>
    <w:rsid w:val="00203F67"/>
    <w:rsid w:val="002042AA"/>
    <w:rsid w:val="002244F9"/>
    <w:rsid w:val="00225ABE"/>
    <w:rsid w:val="00226A79"/>
    <w:rsid w:val="002311DF"/>
    <w:rsid w:val="0023636C"/>
    <w:rsid w:val="002511E7"/>
    <w:rsid w:val="00254848"/>
    <w:rsid w:val="00255939"/>
    <w:rsid w:val="0025627F"/>
    <w:rsid w:val="00264F21"/>
    <w:rsid w:val="00267C05"/>
    <w:rsid w:val="00277438"/>
    <w:rsid w:val="00280645"/>
    <w:rsid w:val="00294338"/>
    <w:rsid w:val="002A2D1F"/>
    <w:rsid w:val="002B24A6"/>
    <w:rsid w:val="002C261F"/>
    <w:rsid w:val="002C3DB7"/>
    <w:rsid w:val="002C7B37"/>
    <w:rsid w:val="002D0CEC"/>
    <w:rsid w:val="002D0FB6"/>
    <w:rsid w:val="002D620F"/>
    <w:rsid w:val="002E6733"/>
    <w:rsid w:val="002F01DD"/>
    <w:rsid w:val="002F13F4"/>
    <w:rsid w:val="002F1890"/>
    <w:rsid w:val="00302463"/>
    <w:rsid w:val="00303C7D"/>
    <w:rsid w:val="00312540"/>
    <w:rsid w:val="00320341"/>
    <w:rsid w:val="003262A8"/>
    <w:rsid w:val="003263C0"/>
    <w:rsid w:val="003278CB"/>
    <w:rsid w:val="00333334"/>
    <w:rsid w:val="00333CE6"/>
    <w:rsid w:val="00342DC0"/>
    <w:rsid w:val="0035096D"/>
    <w:rsid w:val="00353321"/>
    <w:rsid w:val="0035700B"/>
    <w:rsid w:val="00360048"/>
    <w:rsid w:val="00361230"/>
    <w:rsid w:val="00363812"/>
    <w:rsid w:val="00370E93"/>
    <w:rsid w:val="003714C8"/>
    <w:rsid w:val="00371577"/>
    <w:rsid w:val="00372072"/>
    <w:rsid w:val="003812A1"/>
    <w:rsid w:val="00387B83"/>
    <w:rsid w:val="00390301"/>
    <w:rsid w:val="00391A62"/>
    <w:rsid w:val="00397349"/>
    <w:rsid w:val="003A4898"/>
    <w:rsid w:val="003A48FE"/>
    <w:rsid w:val="003A6B0C"/>
    <w:rsid w:val="003C2585"/>
    <w:rsid w:val="003C2EF8"/>
    <w:rsid w:val="003D3B42"/>
    <w:rsid w:val="003E34E4"/>
    <w:rsid w:val="003F0981"/>
    <w:rsid w:val="003F12CB"/>
    <w:rsid w:val="00400B35"/>
    <w:rsid w:val="00402BD8"/>
    <w:rsid w:val="0040346E"/>
    <w:rsid w:val="00404298"/>
    <w:rsid w:val="0040465E"/>
    <w:rsid w:val="004060A9"/>
    <w:rsid w:val="00406341"/>
    <w:rsid w:val="00413B8E"/>
    <w:rsid w:val="00413DA3"/>
    <w:rsid w:val="004154FC"/>
    <w:rsid w:val="00417324"/>
    <w:rsid w:val="00417F2B"/>
    <w:rsid w:val="00426718"/>
    <w:rsid w:val="00430612"/>
    <w:rsid w:val="004347D1"/>
    <w:rsid w:val="00437F74"/>
    <w:rsid w:val="004401F8"/>
    <w:rsid w:val="0044150B"/>
    <w:rsid w:val="00447A86"/>
    <w:rsid w:val="00454462"/>
    <w:rsid w:val="0045506F"/>
    <w:rsid w:val="004554DB"/>
    <w:rsid w:val="00460118"/>
    <w:rsid w:val="00461190"/>
    <w:rsid w:val="0046119A"/>
    <w:rsid w:val="0046165A"/>
    <w:rsid w:val="00465484"/>
    <w:rsid w:val="004765DD"/>
    <w:rsid w:val="00477C10"/>
    <w:rsid w:val="00481A6F"/>
    <w:rsid w:val="00485E8C"/>
    <w:rsid w:val="0048691F"/>
    <w:rsid w:val="004873C2"/>
    <w:rsid w:val="004949D1"/>
    <w:rsid w:val="004A0529"/>
    <w:rsid w:val="004A32DB"/>
    <w:rsid w:val="004A4FE9"/>
    <w:rsid w:val="004B079A"/>
    <w:rsid w:val="004B13A6"/>
    <w:rsid w:val="004B6C66"/>
    <w:rsid w:val="004C1193"/>
    <w:rsid w:val="004C559A"/>
    <w:rsid w:val="004C5C30"/>
    <w:rsid w:val="004C7EBE"/>
    <w:rsid w:val="004D7440"/>
    <w:rsid w:val="004E5076"/>
    <w:rsid w:val="004F2D0A"/>
    <w:rsid w:val="00502DA2"/>
    <w:rsid w:val="00505F15"/>
    <w:rsid w:val="00510152"/>
    <w:rsid w:val="005106D8"/>
    <w:rsid w:val="00524A3C"/>
    <w:rsid w:val="00527F69"/>
    <w:rsid w:val="005355A0"/>
    <w:rsid w:val="005505EF"/>
    <w:rsid w:val="00562784"/>
    <w:rsid w:val="00564817"/>
    <w:rsid w:val="005742B8"/>
    <w:rsid w:val="005755F8"/>
    <w:rsid w:val="00575A34"/>
    <w:rsid w:val="005832FA"/>
    <w:rsid w:val="00591414"/>
    <w:rsid w:val="00595D35"/>
    <w:rsid w:val="00596068"/>
    <w:rsid w:val="005A2495"/>
    <w:rsid w:val="005A3F0E"/>
    <w:rsid w:val="005A5FE0"/>
    <w:rsid w:val="005B2802"/>
    <w:rsid w:val="005B39F5"/>
    <w:rsid w:val="005B3CFE"/>
    <w:rsid w:val="005B47CA"/>
    <w:rsid w:val="005B56C0"/>
    <w:rsid w:val="005C181E"/>
    <w:rsid w:val="005C32E7"/>
    <w:rsid w:val="005C4930"/>
    <w:rsid w:val="005C4E40"/>
    <w:rsid w:val="005C71B8"/>
    <w:rsid w:val="005D4E8A"/>
    <w:rsid w:val="005D6AE5"/>
    <w:rsid w:val="005E650F"/>
    <w:rsid w:val="005F0BB8"/>
    <w:rsid w:val="005F6C07"/>
    <w:rsid w:val="00611ABB"/>
    <w:rsid w:val="006173ED"/>
    <w:rsid w:val="006174A7"/>
    <w:rsid w:val="006202EF"/>
    <w:rsid w:val="00624291"/>
    <w:rsid w:val="00626BD1"/>
    <w:rsid w:val="006348B7"/>
    <w:rsid w:val="00640AE9"/>
    <w:rsid w:val="0064146E"/>
    <w:rsid w:val="006427BD"/>
    <w:rsid w:val="006474CE"/>
    <w:rsid w:val="006519AD"/>
    <w:rsid w:val="0065273D"/>
    <w:rsid w:val="00654B60"/>
    <w:rsid w:val="00654E9C"/>
    <w:rsid w:val="0066471D"/>
    <w:rsid w:val="006701BF"/>
    <w:rsid w:val="00673CE3"/>
    <w:rsid w:val="006760C2"/>
    <w:rsid w:val="00676326"/>
    <w:rsid w:val="00684B8F"/>
    <w:rsid w:val="00695F0D"/>
    <w:rsid w:val="006A1A3F"/>
    <w:rsid w:val="006C0F62"/>
    <w:rsid w:val="006C6859"/>
    <w:rsid w:val="006D43DE"/>
    <w:rsid w:val="006E46AA"/>
    <w:rsid w:val="00701406"/>
    <w:rsid w:val="0070142C"/>
    <w:rsid w:val="0070354A"/>
    <w:rsid w:val="0070380D"/>
    <w:rsid w:val="0070644D"/>
    <w:rsid w:val="00707AF5"/>
    <w:rsid w:val="007100AB"/>
    <w:rsid w:val="0071214C"/>
    <w:rsid w:val="007224EC"/>
    <w:rsid w:val="00727C8E"/>
    <w:rsid w:val="00731442"/>
    <w:rsid w:val="00740320"/>
    <w:rsid w:val="00740B4B"/>
    <w:rsid w:val="00745A94"/>
    <w:rsid w:val="00753EC8"/>
    <w:rsid w:val="0076104B"/>
    <w:rsid w:val="00761672"/>
    <w:rsid w:val="00761FD3"/>
    <w:rsid w:val="00763BFE"/>
    <w:rsid w:val="007742FD"/>
    <w:rsid w:val="00782520"/>
    <w:rsid w:val="00783172"/>
    <w:rsid w:val="0078648D"/>
    <w:rsid w:val="00786B5F"/>
    <w:rsid w:val="007926EB"/>
    <w:rsid w:val="00793278"/>
    <w:rsid w:val="00795BE5"/>
    <w:rsid w:val="00797CD6"/>
    <w:rsid w:val="007A512C"/>
    <w:rsid w:val="007A58DF"/>
    <w:rsid w:val="007B1898"/>
    <w:rsid w:val="007B5365"/>
    <w:rsid w:val="007B5E6C"/>
    <w:rsid w:val="007B6B97"/>
    <w:rsid w:val="007C27B0"/>
    <w:rsid w:val="007C65C7"/>
    <w:rsid w:val="007C7288"/>
    <w:rsid w:val="007D11AF"/>
    <w:rsid w:val="007D2FAC"/>
    <w:rsid w:val="007D570D"/>
    <w:rsid w:val="007D65DF"/>
    <w:rsid w:val="007D6C28"/>
    <w:rsid w:val="007E0280"/>
    <w:rsid w:val="007E0F4C"/>
    <w:rsid w:val="007E18BF"/>
    <w:rsid w:val="007E33FD"/>
    <w:rsid w:val="007E5041"/>
    <w:rsid w:val="007F052E"/>
    <w:rsid w:val="007F2A47"/>
    <w:rsid w:val="007F2DEE"/>
    <w:rsid w:val="007F451B"/>
    <w:rsid w:val="007F5CB9"/>
    <w:rsid w:val="007F64EB"/>
    <w:rsid w:val="007F6FF0"/>
    <w:rsid w:val="00800018"/>
    <w:rsid w:val="00801FE8"/>
    <w:rsid w:val="008039B2"/>
    <w:rsid w:val="00805914"/>
    <w:rsid w:val="00812F25"/>
    <w:rsid w:val="008155D6"/>
    <w:rsid w:val="00815EA5"/>
    <w:rsid w:val="00817A59"/>
    <w:rsid w:val="00822317"/>
    <w:rsid w:val="00831CAA"/>
    <w:rsid w:val="00834FA5"/>
    <w:rsid w:val="008354AC"/>
    <w:rsid w:val="00835F5B"/>
    <w:rsid w:val="00842825"/>
    <w:rsid w:val="00843322"/>
    <w:rsid w:val="00845136"/>
    <w:rsid w:val="00846CCA"/>
    <w:rsid w:val="00847A0C"/>
    <w:rsid w:val="00854137"/>
    <w:rsid w:val="00862892"/>
    <w:rsid w:val="008635A7"/>
    <w:rsid w:val="0088445F"/>
    <w:rsid w:val="008A2520"/>
    <w:rsid w:val="008A28E8"/>
    <w:rsid w:val="008A6FE1"/>
    <w:rsid w:val="008B5343"/>
    <w:rsid w:val="008C4F0E"/>
    <w:rsid w:val="008D33BC"/>
    <w:rsid w:val="008D74F7"/>
    <w:rsid w:val="008E3BCB"/>
    <w:rsid w:val="008E6F30"/>
    <w:rsid w:val="008E7181"/>
    <w:rsid w:val="008F2ED5"/>
    <w:rsid w:val="008F3F40"/>
    <w:rsid w:val="008F54AF"/>
    <w:rsid w:val="008F6E4B"/>
    <w:rsid w:val="00901002"/>
    <w:rsid w:val="00902934"/>
    <w:rsid w:val="0091133F"/>
    <w:rsid w:val="00920A2E"/>
    <w:rsid w:val="00932D45"/>
    <w:rsid w:val="00935F11"/>
    <w:rsid w:val="0094075C"/>
    <w:rsid w:val="00945D51"/>
    <w:rsid w:val="0094754D"/>
    <w:rsid w:val="0095209B"/>
    <w:rsid w:val="00956E4B"/>
    <w:rsid w:val="009623F5"/>
    <w:rsid w:val="00963411"/>
    <w:rsid w:val="00972EF3"/>
    <w:rsid w:val="009758A6"/>
    <w:rsid w:val="00975F33"/>
    <w:rsid w:val="009A0FC9"/>
    <w:rsid w:val="009A1E06"/>
    <w:rsid w:val="009A38E7"/>
    <w:rsid w:val="009A4051"/>
    <w:rsid w:val="009C0B80"/>
    <w:rsid w:val="009E21BA"/>
    <w:rsid w:val="009E30D2"/>
    <w:rsid w:val="009E6E1B"/>
    <w:rsid w:val="009E7620"/>
    <w:rsid w:val="00A01CDE"/>
    <w:rsid w:val="00A151B9"/>
    <w:rsid w:val="00A15DE6"/>
    <w:rsid w:val="00A20EF7"/>
    <w:rsid w:val="00A24C18"/>
    <w:rsid w:val="00A3156A"/>
    <w:rsid w:val="00A40CD5"/>
    <w:rsid w:val="00A41847"/>
    <w:rsid w:val="00A45138"/>
    <w:rsid w:val="00A553D7"/>
    <w:rsid w:val="00A61A75"/>
    <w:rsid w:val="00A62A00"/>
    <w:rsid w:val="00A64B08"/>
    <w:rsid w:val="00A70D69"/>
    <w:rsid w:val="00A825C0"/>
    <w:rsid w:val="00A87ACE"/>
    <w:rsid w:val="00AA24FC"/>
    <w:rsid w:val="00AA7701"/>
    <w:rsid w:val="00AC028B"/>
    <w:rsid w:val="00AC6FCA"/>
    <w:rsid w:val="00AE2917"/>
    <w:rsid w:val="00AF245E"/>
    <w:rsid w:val="00AF3400"/>
    <w:rsid w:val="00AF7982"/>
    <w:rsid w:val="00B01F61"/>
    <w:rsid w:val="00B02328"/>
    <w:rsid w:val="00B2426A"/>
    <w:rsid w:val="00B26387"/>
    <w:rsid w:val="00B31EE1"/>
    <w:rsid w:val="00B323F5"/>
    <w:rsid w:val="00B33AEA"/>
    <w:rsid w:val="00B35F55"/>
    <w:rsid w:val="00B36F45"/>
    <w:rsid w:val="00B4438C"/>
    <w:rsid w:val="00B45185"/>
    <w:rsid w:val="00B471BA"/>
    <w:rsid w:val="00B6140F"/>
    <w:rsid w:val="00B63547"/>
    <w:rsid w:val="00B6691B"/>
    <w:rsid w:val="00B67B90"/>
    <w:rsid w:val="00B74256"/>
    <w:rsid w:val="00B82BBA"/>
    <w:rsid w:val="00B82EC6"/>
    <w:rsid w:val="00B856C3"/>
    <w:rsid w:val="00B858C0"/>
    <w:rsid w:val="00B9537B"/>
    <w:rsid w:val="00B96121"/>
    <w:rsid w:val="00BA2589"/>
    <w:rsid w:val="00BB6152"/>
    <w:rsid w:val="00BC2DB8"/>
    <w:rsid w:val="00BC44D3"/>
    <w:rsid w:val="00BC4D51"/>
    <w:rsid w:val="00BD06BD"/>
    <w:rsid w:val="00BD14E4"/>
    <w:rsid w:val="00BD1798"/>
    <w:rsid w:val="00BD6455"/>
    <w:rsid w:val="00BE0750"/>
    <w:rsid w:val="00BE2D7B"/>
    <w:rsid w:val="00BE4EE3"/>
    <w:rsid w:val="00BF4D88"/>
    <w:rsid w:val="00C04D31"/>
    <w:rsid w:val="00C12DEF"/>
    <w:rsid w:val="00C1387F"/>
    <w:rsid w:val="00C13C41"/>
    <w:rsid w:val="00C20185"/>
    <w:rsid w:val="00C205DB"/>
    <w:rsid w:val="00C24356"/>
    <w:rsid w:val="00C24758"/>
    <w:rsid w:val="00C26EF3"/>
    <w:rsid w:val="00C32191"/>
    <w:rsid w:val="00C35EB5"/>
    <w:rsid w:val="00C37A79"/>
    <w:rsid w:val="00C40A93"/>
    <w:rsid w:val="00C41561"/>
    <w:rsid w:val="00C4603D"/>
    <w:rsid w:val="00C47044"/>
    <w:rsid w:val="00C47832"/>
    <w:rsid w:val="00C51650"/>
    <w:rsid w:val="00C62515"/>
    <w:rsid w:val="00C63484"/>
    <w:rsid w:val="00C76BBB"/>
    <w:rsid w:val="00C81A6D"/>
    <w:rsid w:val="00C84577"/>
    <w:rsid w:val="00C861EC"/>
    <w:rsid w:val="00C914C1"/>
    <w:rsid w:val="00C949B1"/>
    <w:rsid w:val="00CA0251"/>
    <w:rsid w:val="00CA30C5"/>
    <w:rsid w:val="00CA33BC"/>
    <w:rsid w:val="00CA48A3"/>
    <w:rsid w:val="00CB11D3"/>
    <w:rsid w:val="00CC2F91"/>
    <w:rsid w:val="00CD15DE"/>
    <w:rsid w:val="00CD5373"/>
    <w:rsid w:val="00CD7FCE"/>
    <w:rsid w:val="00CE38D2"/>
    <w:rsid w:val="00CE67E5"/>
    <w:rsid w:val="00CF0EC2"/>
    <w:rsid w:val="00CF2B59"/>
    <w:rsid w:val="00CF3A1A"/>
    <w:rsid w:val="00CF42BB"/>
    <w:rsid w:val="00CF60F2"/>
    <w:rsid w:val="00D01E53"/>
    <w:rsid w:val="00D04433"/>
    <w:rsid w:val="00D1151D"/>
    <w:rsid w:val="00D11A99"/>
    <w:rsid w:val="00D20033"/>
    <w:rsid w:val="00D20C18"/>
    <w:rsid w:val="00D23F6B"/>
    <w:rsid w:val="00D25C8D"/>
    <w:rsid w:val="00D3135D"/>
    <w:rsid w:val="00D31B89"/>
    <w:rsid w:val="00D40FFD"/>
    <w:rsid w:val="00D42016"/>
    <w:rsid w:val="00D51DD0"/>
    <w:rsid w:val="00D54705"/>
    <w:rsid w:val="00D62609"/>
    <w:rsid w:val="00D66DC7"/>
    <w:rsid w:val="00D72C4B"/>
    <w:rsid w:val="00D73143"/>
    <w:rsid w:val="00D74BAA"/>
    <w:rsid w:val="00D7696D"/>
    <w:rsid w:val="00D8267D"/>
    <w:rsid w:val="00D87780"/>
    <w:rsid w:val="00D90A9C"/>
    <w:rsid w:val="00D935E8"/>
    <w:rsid w:val="00D941EE"/>
    <w:rsid w:val="00D95BA8"/>
    <w:rsid w:val="00D960F6"/>
    <w:rsid w:val="00DA3C8D"/>
    <w:rsid w:val="00DA41AF"/>
    <w:rsid w:val="00DA6E4E"/>
    <w:rsid w:val="00DB217B"/>
    <w:rsid w:val="00DB2450"/>
    <w:rsid w:val="00DC3138"/>
    <w:rsid w:val="00DC4562"/>
    <w:rsid w:val="00DC60F3"/>
    <w:rsid w:val="00DC725C"/>
    <w:rsid w:val="00DC777A"/>
    <w:rsid w:val="00DD1DA9"/>
    <w:rsid w:val="00DE1221"/>
    <w:rsid w:val="00DE5517"/>
    <w:rsid w:val="00DE5BA3"/>
    <w:rsid w:val="00DF6CDF"/>
    <w:rsid w:val="00E0571C"/>
    <w:rsid w:val="00E102EF"/>
    <w:rsid w:val="00E12F12"/>
    <w:rsid w:val="00E15555"/>
    <w:rsid w:val="00E308E4"/>
    <w:rsid w:val="00E33068"/>
    <w:rsid w:val="00E42244"/>
    <w:rsid w:val="00E43409"/>
    <w:rsid w:val="00E44760"/>
    <w:rsid w:val="00E54780"/>
    <w:rsid w:val="00E572BA"/>
    <w:rsid w:val="00E57F1F"/>
    <w:rsid w:val="00E67DCB"/>
    <w:rsid w:val="00E70E2F"/>
    <w:rsid w:val="00E715DC"/>
    <w:rsid w:val="00E736BA"/>
    <w:rsid w:val="00E77881"/>
    <w:rsid w:val="00E867AC"/>
    <w:rsid w:val="00EA0771"/>
    <w:rsid w:val="00EA340C"/>
    <w:rsid w:val="00EA47EB"/>
    <w:rsid w:val="00EB655A"/>
    <w:rsid w:val="00EC08A1"/>
    <w:rsid w:val="00EC0C98"/>
    <w:rsid w:val="00EC3956"/>
    <w:rsid w:val="00ED0B2E"/>
    <w:rsid w:val="00ED0FAE"/>
    <w:rsid w:val="00ED366B"/>
    <w:rsid w:val="00ED4418"/>
    <w:rsid w:val="00ED4D74"/>
    <w:rsid w:val="00ED571A"/>
    <w:rsid w:val="00ED7F70"/>
    <w:rsid w:val="00EE4EF7"/>
    <w:rsid w:val="00EF5BAB"/>
    <w:rsid w:val="00EF73C5"/>
    <w:rsid w:val="00F003AA"/>
    <w:rsid w:val="00F02779"/>
    <w:rsid w:val="00F04D7A"/>
    <w:rsid w:val="00F05B57"/>
    <w:rsid w:val="00F13349"/>
    <w:rsid w:val="00F15AB0"/>
    <w:rsid w:val="00F301AF"/>
    <w:rsid w:val="00F32266"/>
    <w:rsid w:val="00F32801"/>
    <w:rsid w:val="00F462C5"/>
    <w:rsid w:val="00F47E06"/>
    <w:rsid w:val="00F5256E"/>
    <w:rsid w:val="00F52DF8"/>
    <w:rsid w:val="00F60429"/>
    <w:rsid w:val="00F72807"/>
    <w:rsid w:val="00F740B0"/>
    <w:rsid w:val="00F829EF"/>
    <w:rsid w:val="00F85968"/>
    <w:rsid w:val="00F87015"/>
    <w:rsid w:val="00F87260"/>
    <w:rsid w:val="00F87BF1"/>
    <w:rsid w:val="00F969B1"/>
    <w:rsid w:val="00F97A35"/>
    <w:rsid w:val="00FA701D"/>
    <w:rsid w:val="00FB1953"/>
    <w:rsid w:val="00FB27CE"/>
    <w:rsid w:val="00FB71A7"/>
    <w:rsid w:val="00FC118A"/>
    <w:rsid w:val="00FC625B"/>
    <w:rsid w:val="00FC72AD"/>
    <w:rsid w:val="00FD42E2"/>
    <w:rsid w:val="00FE38F4"/>
    <w:rsid w:val="00FF3041"/>
    <w:rsid w:val="00FF5326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264919-4FD4-45A6-A4CB-070807EF4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F24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D42E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List Paragraph"/>
    <w:basedOn w:val="a0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1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5">
    <w:name w:val="Table Grid"/>
    <w:basedOn w:val="a2"/>
    <w:rsid w:val="000E0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1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7">
    <w:name w:val="footer"/>
    <w:basedOn w:val="a0"/>
    <w:link w:val="a8"/>
    <w:unhideWhenUsed/>
    <w:rsid w:val="00105C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uiPriority w:val="99"/>
    <w:semiHidden/>
    <w:unhideWhenUsed/>
    <w:rsid w:val="00105C27"/>
  </w:style>
  <w:style w:type="paragraph" w:styleId="11">
    <w:name w:val="toc 1"/>
    <w:basedOn w:val="a0"/>
    <w:next w:val="a0"/>
    <w:autoRedefine/>
    <w:uiPriority w:val="39"/>
    <w:unhideWhenUsed/>
    <w:rsid w:val="00105C27"/>
    <w:pPr>
      <w:spacing w:after="100"/>
    </w:pPr>
  </w:style>
  <w:style w:type="paragraph" w:styleId="aa">
    <w:name w:val="header"/>
    <w:basedOn w:val="a0"/>
    <w:link w:val="ab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63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634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numbering" w:customStyle="1" w:styleId="48">
    <w:name w:val="Импортированный стиль 48"/>
    <w:rsid w:val="0018388C"/>
    <w:pPr>
      <w:numPr>
        <w:numId w:val="5"/>
      </w:numPr>
    </w:pPr>
  </w:style>
  <w:style w:type="numbering" w:customStyle="1" w:styleId="49">
    <w:name w:val="Импортированный стиль 49"/>
    <w:rsid w:val="0018388C"/>
    <w:pPr>
      <w:numPr>
        <w:numId w:val="7"/>
      </w:numPr>
    </w:pPr>
  </w:style>
  <w:style w:type="numbering" w:customStyle="1" w:styleId="0">
    <w:name w:val="С числами.0"/>
    <w:rsid w:val="0018388C"/>
    <w:pPr>
      <w:numPr>
        <w:numId w:val="8"/>
      </w:numPr>
    </w:pPr>
  </w:style>
  <w:style w:type="paragraph" w:styleId="21">
    <w:name w:val="Body Text Indent 2"/>
    <w:basedOn w:val="a0"/>
    <w:link w:val="22"/>
    <w:rsid w:val="00E4340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rsid w:val="00E434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0"/>
    <w:autoRedefine/>
    <w:rsid w:val="0046119A"/>
    <w:pPr>
      <w:spacing w:after="160" w:line="240" w:lineRule="exact"/>
    </w:pPr>
    <w:rPr>
      <w:sz w:val="28"/>
      <w:szCs w:val="20"/>
      <w:lang w:val="en-US" w:eastAsia="en-US"/>
    </w:rPr>
  </w:style>
  <w:style w:type="paragraph" w:styleId="ac">
    <w:name w:val="Balloon Text"/>
    <w:basedOn w:val="a0"/>
    <w:link w:val="ad"/>
    <w:uiPriority w:val="99"/>
    <w:semiHidden/>
    <w:unhideWhenUsed/>
    <w:rsid w:val="00C8457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1"/>
    <w:link w:val="ac"/>
    <w:uiPriority w:val="99"/>
    <w:semiHidden/>
    <w:rsid w:val="00C8457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1"/>
    <w:link w:val="2"/>
    <w:uiPriority w:val="9"/>
    <w:semiHidden/>
    <w:rsid w:val="00FD42E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e">
    <w:name w:val="Title"/>
    <w:basedOn w:val="a0"/>
    <w:link w:val="af"/>
    <w:qFormat/>
    <w:rsid w:val="001E5C0F"/>
    <w:pPr>
      <w:jc w:val="center"/>
    </w:pPr>
    <w:rPr>
      <w:b/>
      <w:bCs/>
      <w:sz w:val="32"/>
    </w:rPr>
  </w:style>
  <w:style w:type="character" w:customStyle="1" w:styleId="af">
    <w:name w:val="Название Знак"/>
    <w:basedOn w:val="a1"/>
    <w:link w:val="ae"/>
    <w:rsid w:val="001E5C0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f0">
    <w:name w:val="Subtitle"/>
    <w:basedOn w:val="a0"/>
    <w:link w:val="af1"/>
    <w:qFormat/>
    <w:rsid w:val="001E5C0F"/>
    <w:rPr>
      <w:sz w:val="28"/>
    </w:rPr>
  </w:style>
  <w:style w:type="character" w:customStyle="1" w:styleId="af1">
    <w:name w:val="Подзаголовок Знак"/>
    <w:basedOn w:val="a1"/>
    <w:link w:val="af0"/>
    <w:rsid w:val="001E5C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toc 2"/>
    <w:basedOn w:val="a0"/>
    <w:next w:val="a0"/>
    <w:autoRedefine/>
    <w:uiPriority w:val="39"/>
    <w:unhideWhenUsed/>
    <w:rsid w:val="008A2520"/>
    <w:pPr>
      <w:spacing w:after="100"/>
      <w:ind w:left="240"/>
    </w:pPr>
  </w:style>
  <w:style w:type="numbering" w:customStyle="1" w:styleId="a">
    <w:name w:val="С числами"/>
    <w:rsid w:val="009A0FC9"/>
    <w:pPr>
      <w:numPr>
        <w:numId w:val="14"/>
      </w:numPr>
    </w:pPr>
  </w:style>
  <w:style w:type="paragraph" w:styleId="24">
    <w:name w:val="Body Text 2"/>
    <w:basedOn w:val="a0"/>
    <w:link w:val="25"/>
    <w:uiPriority w:val="99"/>
    <w:semiHidden/>
    <w:unhideWhenUsed/>
    <w:rsid w:val="004C559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semiHidden/>
    <w:rsid w:val="004C55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rsid w:val="004C559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2">
    <w:name w:val="Содержимое таблицы"/>
    <w:rsid w:val="004C559A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ru-RU"/>
    </w:rPr>
  </w:style>
  <w:style w:type="paragraph" w:customStyle="1" w:styleId="13">
    <w:name w:val="Знак Знак Знак1 Знак Знак Знак Знак"/>
    <w:basedOn w:val="a0"/>
    <w:autoRedefine/>
    <w:rsid w:val="001A032D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6">
    <w:name w:val="Основной текст (2)"/>
    <w:rsid w:val="00845136"/>
    <w:rPr>
      <w:rFonts w:ascii="Times New Roman" w:hAnsi="Times New Roman"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paragraph" w:customStyle="1" w:styleId="14">
    <w:name w:val="Знак Знак Знак1 Знак Знак Знак Знак"/>
    <w:basedOn w:val="a0"/>
    <w:autoRedefine/>
    <w:rsid w:val="00A45138"/>
    <w:pPr>
      <w:spacing w:after="160" w:line="240" w:lineRule="exact"/>
    </w:pPr>
    <w:rPr>
      <w:sz w:val="28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disclosure.ru/portal/files.aspx?id=9643&amp;type=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54476-0FD8-4780-B593-1C3FF14C0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4597</TotalTime>
  <Pages>1</Pages>
  <Words>6159</Words>
  <Characters>35111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Людмила Жиженкова</cp:lastModifiedBy>
  <cp:revision>84</cp:revision>
  <cp:lastPrinted>2018-04-05T10:04:00Z</cp:lastPrinted>
  <dcterms:created xsi:type="dcterms:W3CDTF">2018-02-27T07:04:00Z</dcterms:created>
  <dcterms:modified xsi:type="dcterms:W3CDTF">2018-04-29T18:40:00Z</dcterms:modified>
</cp:coreProperties>
</file>