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78356" w14:textId="77777777" w:rsidR="00661C5D" w:rsidRDefault="00661C5D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noProof/>
          <w:sz w:val="28"/>
          <w:szCs w:val="24"/>
        </w:rPr>
      </w:pPr>
    </w:p>
    <w:p w14:paraId="1B8669E3" w14:textId="77777777" w:rsidR="00AD6004" w:rsidRP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noProof/>
          <w:sz w:val="28"/>
          <w:szCs w:val="24"/>
        </w:rPr>
      </w:pPr>
      <w:r w:rsidRPr="00AD6004">
        <w:rPr>
          <w:rFonts w:ascii="Times New Roman" w:eastAsia="Calibri" w:hAnsi="Times New Roman" w:cs="Times New Roman"/>
          <w:caps/>
          <w:noProof/>
          <w:sz w:val="28"/>
          <w:szCs w:val="24"/>
        </w:rPr>
        <w:t>МИНИСТЕРСТВО НАУКИ и высшего ОБРАЗОВАНИЯ РОССИЙСКОЙ ФЕДЕРАЦИИ</w:t>
      </w:r>
    </w:p>
    <w:p w14:paraId="0E98F5AC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noProof/>
          <w:sz w:val="28"/>
          <w:szCs w:val="24"/>
        </w:rPr>
      </w:pPr>
    </w:p>
    <w:p w14:paraId="1D15708C" w14:textId="77777777" w:rsidR="00661C5D" w:rsidRPr="00AD6004" w:rsidRDefault="00661C5D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noProof/>
          <w:sz w:val="28"/>
          <w:szCs w:val="24"/>
        </w:rPr>
      </w:pPr>
    </w:p>
    <w:p w14:paraId="5A8B7304" w14:textId="77777777" w:rsidR="00AD6004" w:rsidRP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  <w:r w:rsidRPr="00AD6004">
        <w:rPr>
          <w:rFonts w:ascii="Times New Roman" w:eastAsia="Calibri" w:hAnsi="Times New Roman" w:cs="Times New Roman"/>
          <w:noProof/>
          <w:sz w:val="28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14:paraId="32C83739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  <w:r w:rsidRPr="00AD6004">
        <w:rPr>
          <w:rFonts w:ascii="Times New Roman" w:eastAsia="Calibri" w:hAnsi="Times New Roman" w:cs="Times New Roman"/>
          <w:noProof/>
          <w:sz w:val="28"/>
          <w:szCs w:val="24"/>
        </w:rPr>
        <w:t>Институт информационных технологий, математики и механики</w:t>
      </w:r>
    </w:p>
    <w:p w14:paraId="45FB4638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53C1BB3E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4A391EC0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0C5D94CE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7D224945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2761E33D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715768B5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4158E7E2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0AC493F5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326CE317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1650AEF7" w14:textId="77777777" w:rsidR="00661C5D" w:rsidRDefault="00661C5D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305509C1" w14:textId="77777777" w:rsidR="00661C5D" w:rsidRDefault="00661C5D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49640AA7" w14:textId="77777777" w:rsidR="00AD6004" w:rsidRPr="00661C5D" w:rsidRDefault="00AD6004" w:rsidP="00AD60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C5D">
        <w:rPr>
          <w:rFonts w:ascii="Times New Roman" w:hAnsi="Times New Roman" w:cs="Times New Roman"/>
          <w:b/>
          <w:sz w:val="32"/>
          <w:szCs w:val="32"/>
        </w:rPr>
        <w:t xml:space="preserve">Программа вступительных испытаний </w:t>
      </w:r>
      <w:r w:rsidR="001B2D3A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1B2D3A" w:rsidRPr="001B2D3A">
        <w:rPr>
          <w:rFonts w:ascii="Times New Roman" w:hAnsi="Times New Roman" w:cs="Times New Roman"/>
          <w:b/>
          <w:bCs/>
          <w:sz w:val="32"/>
          <w:szCs w:val="32"/>
        </w:rPr>
        <w:t>бакалавриата</w:t>
      </w:r>
      <w:r w:rsidR="001B2D3A">
        <w:rPr>
          <w:rFonts w:ascii="Times New Roman" w:hAnsi="Times New Roman" w:cs="Times New Roman"/>
          <w:b/>
          <w:bCs/>
          <w:sz w:val="32"/>
          <w:szCs w:val="32"/>
        </w:rPr>
        <w:t xml:space="preserve"> по </w:t>
      </w:r>
      <w:r w:rsidRPr="00661C5D">
        <w:rPr>
          <w:rFonts w:ascii="Times New Roman" w:hAnsi="Times New Roman" w:cs="Times New Roman"/>
          <w:b/>
          <w:sz w:val="32"/>
          <w:szCs w:val="32"/>
        </w:rPr>
        <w:t>информатике</w:t>
      </w:r>
      <w:r w:rsidR="00661C5D">
        <w:rPr>
          <w:rFonts w:ascii="Times New Roman" w:hAnsi="Times New Roman" w:cs="Times New Roman"/>
          <w:b/>
          <w:sz w:val="32"/>
          <w:szCs w:val="32"/>
        </w:rPr>
        <w:t xml:space="preserve"> и ИКТ</w:t>
      </w:r>
    </w:p>
    <w:p w14:paraId="1DF984D5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0869A2E5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579AD18E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  <w:bookmarkStart w:id="0" w:name="_GoBack"/>
      <w:bookmarkEnd w:id="0"/>
    </w:p>
    <w:p w14:paraId="69660E6C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0B443D46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53EF5974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2047ABBB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7893F0AF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5E855BEA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3D24010A" w14:textId="77777777"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14:paraId="2948BF17" w14:textId="77777777" w:rsidR="00661C5D" w:rsidRPr="00661C5D" w:rsidRDefault="00661C5D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6D7A2C1" w14:textId="77777777" w:rsidR="00661C5D" w:rsidRPr="00661C5D" w:rsidRDefault="00661C5D" w:rsidP="00661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C5D">
        <w:rPr>
          <w:rFonts w:ascii="Times New Roman" w:hAnsi="Times New Roman" w:cs="Times New Roman"/>
          <w:sz w:val="28"/>
          <w:szCs w:val="28"/>
        </w:rPr>
        <w:t>Нижний Новгород</w:t>
      </w:r>
    </w:p>
    <w:p w14:paraId="798BB84D" w14:textId="3494FE0D" w:rsidR="00661C5D" w:rsidRPr="00661C5D" w:rsidRDefault="00661C5D" w:rsidP="00661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C5D">
        <w:rPr>
          <w:rFonts w:ascii="Times New Roman" w:hAnsi="Times New Roman" w:cs="Times New Roman"/>
          <w:sz w:val="28"/>
          <w:szCs w:val="28"/>
        </w:rPr>
        <w:t>202</w:t>
      </w:r>
      <w:r w:rsidR="00081AE6">
        <w:rPr>
          <w:rFonts w:ascii="Times New Roman" w:hAnsi="Times New Roman" w:cs="Times New Roman"/>
          <w:sz w:val="28"/>
          <w:szCs w:val="28"/>
        </w:rPr>
        <w:t>1</w:t>
      </w:r>
    </w:p>
    <w:p w14:paraId="002A5B49" w14:textId="77777777" w:rsidR="00661C5D" w:rsidRPr="00661C5D" w:rsidRDefault="00661C5D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3FCB5FD" w14:textId="77777777" w:rsidR="00AD6004" w:rsidRDefault="00AD6004">
      <w:pPr>
        <w:rPr>
          <w:rFonts w:ascii="Times New Roman" w:eastAsia="Calibri" w:hAnsi="Times New Roman" w:cs="Times New Roman"/>
          <w:noProof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w:br w:type="page"/>
      </w:r>
    </w:p>
    <w:p w14:paraId="40DEAD23" w14:textId="77777777" w:rsidR="007F1683" w:rsidRPr="007A3536" w:rsidRDefault="007F1683" w:rsidP="007F1683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pacing w:val="200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lastRenderedPageBreak/>
        <w:t>Содержание программы ориентировано на раскрытие абитуриентом возможностей применения ЭВМ для преобразования информации разнообразных видов. Разделы программы соответствуют основным принципам обеспечения универсальности ЭВМ</w:t>
      </w:r>
      <w:r w:rsidRPr="007A3536">
        <w:rPr>
          <w:rFonts w:ascii="Times New Roman" w:hAnsi="Times New Roman"/>
          <w:spacing w:val="200"/>
          <w:sz w:val="28"/>
          <w:szCs w:val="28"/>
        </w:rPr>
        <w:t>:</w:t>
      </w:r>
    </w:p>
    <w:p w14:paraId="39A4F41A" w14:textId="77777777" w:rsidR="007F1683" w:rsidRPr="007A3536" w:rsidRDefault="007F1683" w:rsidP="00E968C9">
      <w:pPr>
        <w:pStyle w:val="DefisSdvi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–</w:t>
      </w:r>
      <w:r w:rsidRPr="007A3536">
        <w:rPr>
          <w:rFonts w:ascii="Times New Roman" w:hAnsi="Times New Roman"/>
          <w:sz w:val="28"/>
          <w:szCs w:val="28"/>
        </w:rPr>
        <w:tab/>
        <w:t>применения единой формы представления информации в памяти ЭВМ (двоичный принцип кодирования данных);</w:t>
      </w:r>
    </w:p>
    <w:p w14:paraId="083561DD" w14:textId="77777777" w:rsidR="007F1683" w:rsidRPr="007A3536" w:rsidRDefault="007F1683" w:rsidP="00E968C9">
      <w:pPr>
        <w:pStyle w:val="DefisSdvi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–</w:t>
      </w:r>
      <w:r w:rsidRPr="007A3536">
        <w:rPr>
          <w:rFonts w:ascii="Times New Roman" w:hAnsi="Times New Roman"/>
          <w:sz w:val="28"/>
          <w:szCs w:val="28"/>
        </w:rPr>
        <w:tab/>
        <w:t>сведения процедур обработки информации к операциям двоичной арифметики;</w:t>
      </w:r>
    </w:p>
    <w:p w14:paraId="02F81BA7" w14:textId="77777777" w:rsidR="007F1683" w:rsidRPr="007A3536" w:rsidRDefault="007F1683" w:rsidP="00E968C9">
      <w:pPr>
        <w:pStyle w:val="DefisSdvi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–</w:t>
      </w:r>
      <w:r w:rsidRPr="007A3536">
        <w:rPr>
          <w:rFonts w:ascii="Times New Roman" w:hAnsi="Times New Roman"/>
          <w:sz w:val="28"/>
          <w:szCs w:val="28"/>
        </w:rPr>
        <w:tab/>
        <w:t>использования алгоритмической формы представления процессов преобразования данных.</w:t>
      </w:r>
    </w:p>
    <w:p w14:paraId="03498A46" w14:textId="77777777" w:rsidR="007F1683" w:rsidRDefault="007F1683" w:rsidP="007F1683">
      <w:pPr>
        <w:pStyle w:val="Subhead3"/>
        <w:rPr>
          <w:rFonts w:ascii="Times New Roman" w:hAnsi="Times New Roman"/>
          <w:sz w:val="28"/>
          <w:szCs w:val="28"/>
        </w:rPr>
      </w:pPr>
    </w:p>
    <w:p w14:paraId="374A402D" w14:textId="77777777" w:rsidR="007F1683" w:rsidRPr="00E968C9" w:rsidRDefault="007F1683" w:rsidP="00E968C9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t>1. Введение в информатику</w:t>
      </w:r>
    </w:p>
    <w:p w14:paraId="368CD749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Предмет информатики. Место информатики среди других наук. Понятие информации. Виды информации. Вычислительная техника (ВТ) как средство обработки информации. Внедрение информационных технологий во все сферы жизни общества. Информатизация и всеобщая компьютерная грамотность.</w:t>
      </w:r>
    </w:p>
    <w:p w14:paraId="542BCEA8" w14:textId="77777777" w:rsidR="007F1683" w:rsidRPr="00E968C9" w:rsidRDefault="007F1683" w:rsidP="00E968C9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t>2. Структурно-функциональная организация ЭВМ</w:t>
      </w:r>
    </w:p>
    <w:p w14:paraId="2FA3D348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Общая схема ЭВМ. Основные устройства ЭВМ: центральный процессор, оперативная память, внешняя память, устройства ввода-вывода. Структура оперативной памяти. Организация центрального процессора. Периферийные устройства ЭВМ: принтер, дисковод, графопостроитель, модем, сканер. Назначение устройств.</w:t>
      </w:r>
    </w:p>
    <w:p w14:paraId="3AED393D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Принцип программного управления.</w:t>
      </w:r>
    </w:p>
    <w:p w14:paraId="39B9A8F6" w14:textId="77777777" w:rsidR="007F1683" w:rsidRPr="00E968C9" w:rsidRDefault="007F1683" w:rsidP="00E968C9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t>3. Арифметико-логические основы построения ЭВМ</w:t>
      </w:r>
    </w:p>
    <w:p w14:paraId="2293AA01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Принцип двоичного кодирования информации.</w:t>
      </w:r>
    </w:p>
    <w:p w14:paraId="15EDAA87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Правила представления целых чисел. Позиционные системы счисления (десятичная, двоичная, восьмеричная, шестнадцатеричная). Перевод чисел из одной системы счисления в другую. Двоичная арифметика. Машинные единицы измерения инфор</w:t>
      </w:r>
      <w:r w:rsidRPr="007A3536">
        <w:rPr>
          <w:rFonts w:ascii="Times New Roman" w:hAnsi="Times New Roman"/>
          <w:sz w:val="28"/>
          <w:szCs w:val="28"/>
        </w:rPr>
        <w:softHyphen/>
        <w:t>мации (бит, байт, килобайт).</w:t>
      </w:r>
    </w:p>
    <w:p w14:paraId="59B3BF6E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Представление в ЭВМ целых чисел.</w:t>
      </w:r>
    </w:p>
    <w:p w14:paraId="5FC3B640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Правила представления символьной информации в ЭВМ. Кодовые таблицы символов.</w:t>
      </w:r>
    </w:p>
    <w:p w14:paraId="7233A68A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Основные операции двоичной логики (отрицание (“</w:t>
      </w:r>
      <w:r w:rsidRPr="007A3536">
        <w:rPr>
          <w:rFonts w:ascii="Times New Roman" w:hAnsi="Times New Roman"/>
          <w:i/>
          <w:iCs/>
          <w:sz w:val="28"/>
          <w:szCs w:val="28"/>
        </w:rPr>
        <w:t>не</w:t>
      </w:r>
      <w:r w:rsidRPr="007A3536">
        <w:rPr>
          <w:rFonts w:ascii="Times New Roman" w:hAnsi="Times New Roman"/>
          <w:sz w:val="28"/>
          <w:szCs w:val="28"/>
        </w:rPr>
        <w:t>”), дизъюнкция (“</w:t>
      </w:r>
      <w:r w:rsidRPr="007A3536">
        <w:rPr>
          <w:rFonts w:ascii="Times New Roman" w:hAnsi="Times New Roman"/>
          <w:i/>
          <w:iCs/>
          <w:sz w:val="28"/>
          <w:szCs w:val="28"/>
        </w:rPr>
        <w:t>или</w:t>
      </w:r>
      <w:r w:rsidRPr="007A3536">
        <w:rPr>
          <w:rFonts w:ascii="Times New Roman" w:hAnsi="Times New Roman"/>
          <w:sz w:val="28"/>
          <w:szCs w:val="28"/>
        </w:rPr>
        <w:t>”), конъюнкция (“</w:t>
      </w:r>
      <w:r w:rsidRPr="007A3536">
        <w:rPr>
          <w:rFonts w:ascii="Times New Roman" w:hAnsi="Times New Roman"/>
          <w:i/>
          <w:iCs/>
          <w:sz w:val="28"/>
          <w:szCs w:val="28"/>
        </w:rPr>
        <w:t>и</w:t>
      </w:r>
      <w:r w:rsidRPr="007A3536">
        <w:rPr>
          <w:rFonts w:ascii="Times New Roman" w:hAnsi="Times New Roman"/>
          <w:sz w:val="28"/>
          <w:szCs w:val="28"/>
        </w:rPr>
        <w:t xml:space="preserve">”)). Двоичные формулы и их описание при помощи </w:t>
      </w:r>
      <w:r w:rsidRPr="007A3536">
        <w:rPr>
          <w:rFonts w:ascii="Times New Roman" w:hAnsi="Times New Roman"/>
          <w:sz w:val="28"/>
          <w:szCs w:val="28"/>
        </w:rPr>
        <w:lastRenderedPageBreak/>
        <w:t>таблиц значений (таблицы истинности). Построение формул по заданным таблицам значений.</w:t>
      </w:r>
    </w:p>
    <w:p w14:paraId="4288EE8C" w14:textId="77777777" w:rsidR="007F1683" w:rsidRPr="00E968C9" w:rsidRDefault="007F1683" w:rsidP="00E968C9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t>4. Общие сведения о программном обеспечении</w:t>
      </w:r>
    </w:p>
    <w:p w14:paraId="1A3458CA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Понятие операционной системы (ОС) и ее составные части. Оболочки операционных систем для персональных ЭВМ.</w:t>
      </w:r>
    </w:p>
    <w:p w14:paraId="653EEE62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Системы программирования и их основные компоненты: текстовые редакторы, компиляторы, компоновщики (редакторы связей), загрузчики, отладчики.</w:t>
      </w:r>
    </w:p>
    <w:p w14:paraId="3A4C1DDD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Прикладные программные системы: текстовые и графические редакторы, электронные таблицы, базы данных, пакеты при</w:t>
      </w:r>
      <w:r w:rsidRPr="007A3536">
        <w:rPr>
          <w:rFonts w:ascii="Times New Roman" w:hAnsi="Times New Roman"/>
          <w:sz w:val="28"/>
          <w:szCs w:val="28"/>
        </w:rPr>
        <w:softHyphen/>
        <w:t>кладных программ.</w:t>
      </w:r>
    </w:p>
    <w:p w14:paraId="15226F38" w14:textId="77777777" w:rsidR="007F1683" w:rsidRPr="00E968C9" w:rsidRDefault="007F1683" w:rsidP="00E968C9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t>5. Основы алгоритмизации</w:t>
      </w:r>
    </w:p>
    <w:p w14:paraId="65117934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Общее представление об этапах подготовки и решения задач на ЭВМ. Постановка задачи. Связь содержания этапа с проблемой математического моделирования.</w:t>
      </w:r>
    </w:p>
    <w:p w14:paraId="6A63B321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Понятие исполнителя. Система команд исполнителя. Примеры исполнителей.</w:t>
      </w:r>
    </w:p>
    <w:p w14:paraId="0DDBE0C4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Понятие и свойства алгоритма. Способы представления алгоритмов</w:t>
      </w:r>
      <w:r w:rsidR="00A009A1">
        <w:rPr>
          <w:rFonts w:ascii="Times New Roman" w:hAnsi="Times New Roman"/>
          <w:sz w:val="28"/>
          <w:szCs w:val="28"/>
        </w:rPr>
        <w:t>: словесный (</w:t>
      </w:r>
      <w:r w:rsidR="00F0420B">
        <w:rPr>
          <w:rFonts w:ascii="Times New Roman" w:hAnsi="Times New Roman"/>
          <w:sz w:val="28"/>
          <w:szCs w:val="28"/>
        </w:rPr>
        <w:t>запись на естественном языке</w:t>
      </w:r>
      <w:r w:rsidR="00A009A1">
        <w:rPr>
          <w:rFonts w:ascii="Times New Roman" w:hAnsi="Times New Roman"/>
          <w:sz w:val="28"/>
          <w:szCs w:val="28"/>
        </w:rPr>
        <w:t>)</w:t>
      </w:r>
      <w:r w:rsidR="00F0420B">
        <w:rPr>
          <w:rFonts w:ascii="Times New Roman" w:hAnsi="Times New Roman"/>
          <w:sz w:val="28"/>
          <w:szCs w:val="28"/>
        </w:rPr>
        <w:t>, графический (б</w:t>
      </w:r>
      <w:r w:rsidR="00F0420B" w:rsidRPr="007A3536">
        <w:rPr>
          <w:rFonts w:ascii="Times New Roman" w:hAnsi="Times New Roman"/>
          <w:sz w:val="28"/>
          <w:szCs w:val="28"/>
        </w:rPr>
        <w:t>лок-схемы</w:t>
      </w:r>
      <w:r w:rsidR="00F0420B">
        <w:rPr>
          <w:rFonts w:ascii="Times New Roman" w:hAnsi="Times New Roman"/>
          <w:sz w:val="28"/>
          <w:szCs w:val="28"/>
        </w:rPr>
        <w:t xml:space="preserve">), программный (текст на языке программирования). </w:t>
      </w:r>
      <w:r w:rsidRPr="007A3536">
        <w:rPr>
          <w:rFonts w:ascii="Times New Roman" w:hAnsi="Times New Roman"/>
          <w:sz w:val="28"/>
          <w:szCs w:val="28"/>
        </w:rPr>
        <w:t>Примеры алгоритмов.</w:t>
      </w:r>
    </w:p>
    <w:p w14:paraId="474A88A2" w14:textId="77777777" w:rsidR="007F1683" w:rsidRPr="007A3536" w:rsidRDefault="00F0420B" w:rsidP="007F1683">
      <w:pPr>
        <w:pStyle w:val="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="007F1683" w:rsidRPr="007A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алгоритмические конструкции</w:t>
      </w:r>
      <w:r w:rsidR="007F1683" w:rsidRPr="007A3536">
        <w:rPr>
          <w:rFonts w:ascii="Times New Roman" w:hAnsi="Times New Roman"/>
          <w:sz w:val="28"/>
          <w:szCs w:val="28"/>
        </w:rPr>
        <w:t xml:space="preserve">: следование, ветвление, </w:t>
      </w:r>
      <w:r>
        <w:rPr>
          <w:rFonts w:ascii="Times New Roman" w:hAnsi="Times New Roman"/>
          <w:sz w:val="28"/>
          <w:szCs w:val="28"/>
        </w:rPr>
        <w:t xml:space="preserve">выбор, </w:t>
      </w:r>
      <w:r w:rsidR="007F1683" w:rsidRPr="007A3536">
        <w:rPr>
          <w:rFonts w:ascii="Times New Roman" w:hAnsi="Times New Roman"/>
          <w:sz w:val="28"/>
          <w:szCs w:val="28"/>
        </w:rPr>
        <w:t>повторение. Примеры линейных, разветвляющихся, циклических алгоритмов.</w:t>
      </w:r>
    </w:p>
    <w:p w14:paraId="116888FE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Построение алгоритмов на основе объединения структур управления действиями. Орг</w:t>
      </w:r>
      <w:r>
        <w:rPr>
          <w:rFonts w:ascii="Times New Roman" w:hAnsi="Times New Roman"/>
          <w:sz w:val="28"/>
          <w:szCs w:val="28"/>
        </w:rPr>
        <w:t xml:space="preserve">анизация вложенности структур. </w:t>
      </w:r>
      <w:r w:rsidRPr="007A3536">
        <w:rPr>
          <w:rFonts w:ascii="Times New Roman" w:hAnsi="Times New Roman"/>
          <w:sz w:val="28"/>
          <w:szCs w:val="28"/>
        </w:rPr>
        <w:t>Примеры</w:t>
      </w:r>
      <w:r>
        <w:rPr>
          <w:rFonts w:ascii="Times New Roman" w:hAnsi="Times New Roman"/>
          <w:sz w:val="28"/>
          <w:szCs w:val="28"/>
        </w:rPr>
        <w:t xml:space="preserve"> вложенных структур</w:t>
      </w:r>
      <w:r w:rsidRPr="007A3536">
        <w:rPr>
          <w:rFonts w:ascii="Times New Roman" w:hAnsi="Times New Roman"/>
          <w:sz w:val="28"/>
          <w:szCs w:val="28"/>
        </w:rPr>
        <w:t>.</w:t>
      </w:r>
    </w:p>
    <w:p w14:paraId="725C3F74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 xml:space="preserve">Разработка алгоритма методом последовательной детализации. Понятие вспомогательного алгоритма. </w:t>
      </w:r>
      <w:r w:rsidR="00F0420B">
        <w:rPr>
          <w:rFonts w:ascii="Times New Roman" w:hAnsi="Times New Roman"/>
          <w:sz w:val="28"/>
          <w:szCs w:val="28"/>
        </w:rPr>
        <w:t>Примеры функций и подпрограмм.</w:t>
      </w:r>
    </w:p>
    <w:p w14:paraId="57FB3468" w14:textId="77777777" w:rsidR="007F1683" w:rsidRPr="00E968C9" w:rsidRDefault="007F1683" w:rsidP="00E968C9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t>6. Начала программирования</w:t>
      </w:r>
    </w:p>
    <w:p w14:paraId="5B166FF1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Общая характеристика язык</w:t>
      </w:r>
      <w:r w:rsidR="00E968C9">
        <w:rPr>
          <w:rFonts w:ascii="Times New Roman" w:hAnsi="Times New Roman"/>
          <w:sz w:val="28"/>
          <w:szCs w:val="28"/>
        </w:rPr>
        <w:t xml:space="preserve">ов </w:t>
      </w:r>
      <w:r w:rsidRPr="007A3536">
        <w:rPr>
          <w:rFonts w:ascii="Times New Roman" w:hAnsi="Times New Roman"/>
          <w:sz w:val="28"/>
          <w:szCs w:val="28"/>
        </w:rPr>
        <w:t>программирования (по выбору</w:t>
      </w:r>
      <w:r w:rsidR="00661C5D">
        <w:rPr>
          <w:rFonts w:ascii="Times New Roman" w:hAnsi="Times New Roman"/>
          <w:sz w:val="28"/>
          <w:szCs w:val="28"/>
        </w:rPr>
        <w:t>)</w:t>
      </w:r>
      <w:r w:rsidRPr="007A3536">
        <w:rPr>
          <w:rFonts w:ascii="Times New Roman" w:hAnsi="Times New Roman"/>
          <w:sz w:val="28"/>
          <w:szCs w:val="28"/>
        </w:rPr>
        <w:t>: Бейсик, Паскаль</w:t>
      </w:r>
      <w:r>
        <w:rPr>
          <w:rFonts w:ascii="Times New Roman" w:hAnsi="Times New Roman"/>
          <w:sz w:val="28"/>
          <w:szCs w:val="28"/>
        </w:rPr>
        <w:t>, Си</w:t>
      </w:r>
      <w:r w:rsidRPr="007A3536">
        <w:rPr>
          <w:rFonts w:ascii="Times New Roman" w:hAnsi="Times New Roman"/>
          <w:sz w:val="28"/>
          <w:szCs w:val="28"/>
        </w:rPr>
        <w:t>.</w:t>
      </w:r>
    </w:p>
    <w:p w14:paraId="06D15B8D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Понятие программы. Рекомендации по стилю записи программы. Использование комментариев.</w:t>
      </w:r>
    </w:p>
    <w:p w14:paraId="28B1F263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Общее представление о типах данных. Числовые (целые и вещественные), логические, символьные и строковые типы.</w:t>
      </w:r>
    </w:p>
    <w:p w14:paraId="4DAC825A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lastRenderedPageBreak/>
        <w:t>Понятие переменной. Основные характеристики: имя (идентификатор), тип, значение. Описание переменной.</w:t>
      </w:r>
    </w:p>
    <w:p w14:paraId="6E118DFC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Понятие выражения. Использование в выражениях значений разных типов. Оператор присвоения.</w:t>
      </w:r>
    </w:p>
    <w:p w14:paraId="3280EDD7" w14:textId="77777777" w:rsidR="00F0420B" w:rsidRPr="007A3536" w:rsidRDefault="00F0420B" w:rsidP="00F0420B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Операции над данными</w:t>
      </w:r>
      <w:r>
        <w:rPr>
          <w:rFonts w:ascii="Times New Roman" w:hAnsi="Times New Roman"/>
          <w:sz w:val="28"/>
          <w:szCs w:val="28"/>
        </w:rPr>
        <w:t>: арифметические, логические и функции сравнения.</w:t>
      </w:r>
    </w:p>
    <w:p w14:paraId="17311D29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Понятие функции. Аргументы функции. Вычисление функции. Использование функции при вычислении значений выра</w:t>
      </w:r>
      <w:r w:rsidRPr="007A3536">
        <w:rPr>
          <w:rFonts w:ascii="Times New Roman" w:hAnsi="Times New Roman"/>
          <w:sz w:val="28"/>
          <w:szCs w:val="28"/>
        </w:rPr>
        <w:softHyphen/>
        <w:t>жений.</w:t>
      </w:r>
    </w:p>
    <w:p w14:paraId="52386F62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Организация и простейшие формы ввода-вывода в программах.</w:t>
      </w:r>
    </w:p>
    <w:p w14:paraId="5A15D300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Представление разветвляющихся алгоритмов. Понятие условия, вычисление условий, организация сложных условий с применением логических операций (“</w:t>
      </w:r>
      <w:r w:rsidRPr="007A3536">
        <w:rPr>
          <w:rFonts w:ascii="Times New Roman" w:hAnsi="Times New Roman"/>
          <w:i/>
          <w:iCs/>
          <w:sz w:val="28"/>
          <w:szCs w:val="28"/>
        </w:rPr>
        <w:t>не</w:t>
      </w:r>
      <w:r w:rsidRPr="007A3536">
        <w:rPr>
          <w:rFonts w:ascii="Times New Roman" w:hAnsi="Times New Roman"/>
          <w:sz w:val="28"/>
          <w:szCs w:val="28"/>
        </w:rPr>
        <w:t>”, “</w:t>
      </w:r>
      <w:r w:rsidRPr="007A3536">
        <w:rPr>
          <w:rFonts w:ascii="Times New Roman" w:hAnsi="Times New Roman"/>
          <w:i/>
          <w:iCs/>
          <w:sz w:val="28"/>
          <w:szCs w:val="28"/>
        </w:rPr>
        <w:t>или</w:t>
      </w:r>
      <w:r w:rsidRPr="007A3536">
        <w:rPr>
          <w:rFonts w:ascii="Times New Roman" w:hAnsi="Times New Roman"/>
          <w:sz w:val="28"/>
          <w:szCs w:val="28"/>
        </w:rPr>
        <w:t>”, “</w:t>
      </w:r>
      <w:r w:rsidRPr="007A3536">
        <w:rPr>
          <w:rFonts w:ascii="Times New Roman" w:hAnsi="Times New Roman"/>
          <w:i/>
          <w:iCs/>
          <w:sz w:val="28"/>
          <w:szCs w:val="28"/>
        </w:rPr>
        <w:t>и</w:t>
      </w:r>
      <w:r w:rsidRPr="007A3536">
        <w:rPr>
          <w:rFonts w:ascii="Times New Roman" w:hAnsi="Times New Roman"/>
          <w:sz w:val="28"/>
          <w:szCs w:val="28"/>
        </w:rPr>
        <w:t>”). Программирование условий и организация выбора. Условные операторы.</w:t>
      </w:r>
    </w:p>
    <w:p w14:paraId="124C7D05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Программирование циклических алгоритмов с заданным и неизвестным числом повторений. Проверка условий повторения до и после тела цикла.</w:t>
      </w:r>
    </w:p>
    <w:p w14:paraId="1B64F060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 xml:space="preserve">Регулярные типы данных (массивы). Тип элементов, размерность, границы индексов. Доступ к элементам. Одномерные массивы (векторы). Двумерные массивы. </w:t>
      </w:r>
    </w:p>
    <w:p w14:paraId="0A665843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Циклическая обработка массивов. Основные алгоритмы обработки массивов: сумма элементов, сумма положительных элементов, количество положительных элементов, поиск элемента, минимум, максимум и т.д.</w:t>
      </w:r>
    </w:p>
    <w:p w14:paraId="1354BD76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Обработка символьных и строковых данных. Операции над строковыми переменными: определение длины, копирование, выделение подстроки, удаление подстроки, поиск подстроки.</w:t>
      </w:r>
    </w:p>
    <w:p w14:paraId="34F51768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Представление вспомогательных алгоритмов. Понятие подпрограммы. Формальные и фактические параметры. Обращение к подпрограмме.</w:t>
      </w:r>
    </w:p>
    <w:p w14:paraId="398FCBD2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Проверка правильности разработанной программы. Решение контрольных задач (тестирование). Общая характеристика методов поиска ошибок (отладка).</w:t>
      </w:r>
    </w:p>
    <w:p w14:paraId="5C8B055D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Использование программ для решения задач. Изменение по результатам расчетов постановки задачи, алгоритма, программы. Общее представление о вычислительном эксперименте.</w:t>
      </w:r>
    </w:p>
    <w:p w14:paraId="5C59A4F6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Общая характеристика необходимых средств разработки про</w:t>
      </w:r>
      <w:r w:rsidRPr="007A3536">
        <w:rPr>
          <w:rFonts w:ascii="Times New Roman" w:hAnsi="Times New Roman"/>
          <w:sz w:val="28"/>
          <w:szCs w:val="28"/>
        </w:rPr>
        <w:softHyphen/>
        <w:t>грамм.</w:t>
      </w:r>
    </w:p>
    <w:p w14:paraId="761A6BF2" w14:textId="77777777" w:rsidR="007F1683" w:rsidRDefault="007F1683" w:rsidP="007F1683">
      <w:pPr>
        <w:pStyle w:val="Subhead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70"/>
        <w:rPr>
          <w:rFonts w:ascii="Times New Roman" w:hAnsi="Times New Roman"/>
          <w:sz w:val="28"/>
          <w:szCs w:val="28"/>
        </w:rPr>
      </w:pPr>
    </w:p>
    <w:p w14:paraId="6EAC2968" w14:textId="77777777" w:rsidR="007F1683" w:rsidRPr="00E968C9" w:rsidRDefault="007F1683" w:rsidP="00477550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lastRenderedPageBreak/>
        <w:t>7. Разработка алгоритмов и программ для простейших</w:t>
      </w:r>
      <w:r w:rsidR="00E968C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968C9">
        <w:rPr>
          <w:rFonts w:ascii="Times New Roman" w:hAnsi="Times New Roman" w:cs="Times New Roman"/>
          <w:color w:val="auto"/>
          <w:sz w:val="32"/>
          <w:szCs w:val="32"/>
        </w:rPr>
        <w:t>типовых задач обработки данных</w:t>
      </w:r>
    </w:p>
    <w:p w14:paraId="5DBD7CC8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Решение элементарных вычислительных задач с заданными алгоритмами расчета (определение суммы прогрессивного налога, вычисление величины арендной платы, расчет платы за кредит, подсчет стоимости товара, вычисление скидок на товар, начисление заработной платы и др.)</w:t>
      </w:r>
    </w:p>
    <w:p w14:paraId="4968E431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Разработка простейших форм ввода-вывода данных (оформление результатов: выводы в виде таблиц, построение графика функции и др.)</w:t>
      </w:r>
    </w:p>
    <w:p w14:paraId="5806F5FB" w14:textId="77777777"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Обработка символьной информации (форматирование строк, поиск и замена слов, упорядочение фамилий в списке, нахождение строк по заданному условию и др.).</w:t>
      </w:r>
    </w:p>
    <w:p w14:paraId="712BE437" w14:textId="77777777" w:rsidR="003246E6" w:rsidRDefault="003246E6" w:rsidP="003246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F122F" w14:textId="77777777" w:rsidR="003246E6" w:rsidRDefault="00AC3200" w:rsidP="003246E6">
      <w:pPr>
        <w:jc w:val="both"/>
        <w:rPr>
          <w:rFonts w:ascii="Times New Roman" w:hAnsi="Times New Roman" w:cs="Times New Roman"/>
          <w:sz w:val="28"/>
          <w:szCs w:val="28"/>
        </w:rPr>
      </w:pPr>
      <w:r w:rsidRPr="00AC3200">
        <w:rPr>
          <w:rFonts w:ascii="Times New Roman" w:hAnsi="Times New Roman" w:cs="Times New Roman"/>
          <w:sz w:val="28"/>
          <w:szCs w:val="28"/>
        </w:rPr>
        <w:t>Составитель: доцент ___________________________________Фомина И.А.</w:t>
      </w:r>
    </w:p>
    <w:p w14:paraId="77C966D1" w14:textId="77777777" w:rsidR="003246E6" w:rsidRDefault="003246E6" w:rsidP="003246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A66A7" w14:textId="77777777" w:rsidR="003246E6" w:rsidRDefault="003246E6" w:rsidP="003246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C0B88E" w14:textId="77777777" w:rsidR="003246E6" w:rsidRDefault="003246E6" w:rsidP="003246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52004" w14:textId="77777777" w:rsidR="003246E6" w:rsidRDefault="003246E6" w:rsidP="003246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59F9AB" w14:textId="77777777" w:rsidR="003246E6" w:rsidRPr="003246E6" w:rsidRDefault="003246E6" w:rsidP="003246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BE225" w14:textId="77777777" w:rsidR="00661C5D" w:rsidRPr="00210102" w:rsidRDefault="00661C5D" w:rsidP="00F520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AF9B27" w14:textId="77777777" w:rsidR="007F1683" w:rsidRPr="00210102" w:rsidRDefault="007F1683" w:rsidP="00553B5F">
      <w:pPr>
        <w:pStyle w:val="21"/>
        <w:ind w:firstLine="0"/>
        <w:rPr>
          <w:sz w:val="28"/>
          <w:szCs w:val="28"/>
        </w:rPr>
      </w:pPr>
    </w:p>
    <w:sectPr w:rsidR="007F1683" w:rsidRPr="00210102" w:rsidSect="009430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7EF51" w14:textId="77777777" w:rsidR="00C40EF3" w:rsidRDefault="00C40EF3" w:rsidP="009430FA">
      <w:r>
        <w:separator/>
      </w:r>
    </w:p>
  </w:endnote>
  <w:endnote w:type="continuationSeparator" w:id="0">
    <w:p w14:paraId="60F54298" w14:textId="77777777" w:rsidR="00C40EF3" w:rsidRDefault="00C40EF3" w:rsidP="0094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722619"/>
      <w:docPartObj>
        <w:docPartGallery w:val="Page Numbers (Bottom of Page)"/>
        <w:docPartUnique/>
      </w:docPartObj>
    </w:sdtPr>
    <w:sdtEndPr/>
    <w:sdtContent>
      <w:p w14:paraId="2649D180" w14:textId="2AEAB4DC" w:rsidR="009430FA" w:rsidRDefault="00EE44EF">
        <w:pPr>
          <w:pStyle w:val="af"/>
          <w:jc w:val="right"/>
        </w:pPr>
        <w:r>
          <w:fldChar w:fldCharType="begin"/>
        </w:r>
        <w:r w:rsidR="009430FA">
          <w:instrText>PAGE   \* MERGEFORMAT</w:instrText>
        </w:r>
        <w:r>
          <w:fldChar w:fldCharType="separate"/>
        </w:r>
        <w:r w:rsidR="00081AE6">
          <w:rPr>
            <w:noProof/>
          </w:rPr>
          <w:t>4</w:t>
        </w:r>
        <w:r>
          <w:fldChar w:fldCharType="end"/>
        </w:r>
      </w:p>
    </w:sdtContent>
  </w:sdt>
  <w:p w14:paraId="78F6D6B1" w14:textId="77777777" w:rsidR="009430FA" w:rsidRDefault="009430F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9396D" w14:textId="77777777" w:rsidR="00C40EF3" w:rsidRDefault="00C40EF3" w:rsidP="009430FA">
      <w:r>
        <w:separator/>
      </w:r>
    </w:p>
  </w:footnote>
  <w:footnote w:type="continuationSeparator" w:id="0">
    <w:p w14:paraId="086BC459" w14:textId="77777777" w:rsidR="00C40EF3" w:rsidRDefault="00C40EF3" w:rsidP="0094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044"/>
    <w:multiLevelType w:val="hybridMultilevel"/>
    <w:tmpl w:val="EDECFC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43A7938"/>
    <w:multiLevelType w:val="hybridMultilevel"/>
    <w:tmpl w:val="431E2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83"/>
    <w:rsid w:val="00081AE6"/>
    <w:rsid w:val="001B2D3A"/>
    <w:rsid w:val="00210102"/>
    <w:rsid w:val="003246E6"/>
    <w:rsid w:val="003E1D03"/>
    <w:rsid w:val="00477550"/>
    <w:rsid w:val="00553B5F"/>
    <w:rsid w:val="005607FD"/>
    <w:rsid w:val="005F61D5"/>
    <w:rsid w:val="00661C5D"/>
    <w:rsid w:val="006B521C"/>
    <w:rsid w:val="00714BF6"/>
    <w:rsid w:val="007158F7"/>
    <w:rsid w:val="007F1683"/>
    <w:rsid w:val="008708D6"/>
    <w:rsid w:val="00870AF8"/>
    <w:rsid w:val="009430FA"/>
    <w:rsid w:val="00992574"/>
    <w:rsid w:val="00A009A1"/>
    <w:rsid w:val="00A537D1"/>
    <w:rsid w:val="00A60449"/>
    <w:rsid w:val="00AB23C0"/>
    <w:rsid w:val="00AC3200"/>
    <w:rsid w:val="00AD6004"/>
    <w:rsid w:val="00C40EF3"/>
    <w:rsid w:val="00D26C28"/>
    <w:rsid w:val="00D71E01"/>
    <w:rsid w:val="00E968C9"/>
    <w:rsid w:val="00EB0474"/>
    <w:rsid w:val="00EE44EF"/>
    <w:rsid w:val="00EF2038"/>
    <w:rsid w:val="00F0420B"/>
    <w:rsid w:val="00F52049"/>
    <w:rsid w:val="00F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EFB3"/>
  <w15:docId w15:val="{A194E390-17D0-429F-AFC1-720EBC1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38"/>
  </w:style>
  <w:style w:type="paragraph" w:styleId="1">
    <w:name w:val="heading 1"/>
    <w:basedOn w:val="a"/>
    <w:next w:val="a"/>
    <w:link w:val="10"/>
    <w:qFormat/>
    <w:rsid w:val="00EF2038"/>
    <w:pPr>
      <w:keepNext/>
      <w:pageBreakBefore/>
      <w:autoSpaceDE w:val="0"/>
      <w:autoSpaceDN w:val="0"/>
      <w:adjustRightInd w:val="0"/>
      <w:spacing w:before="120" w:after="120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20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038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2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2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20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EF2038"/>
    <w:rPr>
      <w:b/>
      <w:bCs/>
    </w:rPr>
  </w:style>
  <w:style w:type="character" w:styleId="a4">
    <w:name w:val="Emphasis"/>
    <w:basedOn w:val="a0"/>
    <w:uiPriority w:val="20"/>
    <w:qFormat/>
    <w:rsid w:val="00EF2038"/>
    <w:rPr>
      <w:i/>
      <w:iCs/>
    </w:rPr>
  </w:style>
  <w:style w:type="paragraph" w:styleId="a5">
    <w:name w:val="List Paragraph"/>
    <w:basedOn w:val="a"/>
    <w:uiPriority w:val="34"/>
    <w:qFormat/>
    <w:rsid w:val="00EF20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F1683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F1683"/>
    <w:pPr>
      <w:overflowPunct w:val="0"/>
      <w:autoSpaceDE w:val="0"/>
      <w:autoSpaceDN w:val="0"/>
      <w:adjustRightInd w:val="0"/>
      <w:spacing w:line="288" w:lineRule="auto"/>
      <w:ind w:firstLine="425"/>
      <w:jc w:val="both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ubhead3">
    <w:name w:val="Subhead3"/>
    <w:basedOn w:val="a"/>
    <w:next w:val="a"/>
    <w:rsid w:val="007F1683"/>
    <w:pPr>
      <w:autoSpaceDE w:val="0"/>
      <w:autoSpaceDN w:val="0"/>
      <w:spacing w:before="113" w:after="113" w:line="240" w:lineRule="atLeast"/>
      <w:jc w:val="center"/>
    </w:pPr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DefisSdvig">
    <w:name w:val="Defis_Sdvig"/>
    <w:basedOn w:val="a"/>
    <w:next w:val="a"/>
    <w:rsid w:val="007F1683"/>
    <w:pPr>
      <w:tabs>
        <w:tab w:val="left" w:pos="567"/>
      </w:tabs>
      <w:autoSpaceDE w:val="0"/>
      <w:autoSpaceDN w:val="0"/>
      <w:ind w:left="567" w:hanging="238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10102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1010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1010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1010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30FA"/>
  </w:style>
  <w:style w:type="paragraph" w:styleId="af">
    <w:name w:val="footer"/>
    <w:basedOn w:val="a"/>
    <w:link w:val="af0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7BEE-9D26-4F69-88B3-0D993F22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Несговоров Максим Сергеевич</cp:lastModifiedBy>
  <cp:revision>2</cp:revision>
  <dcterms:created xsi:type="dcterms:W3CDTF">2021-05-31T07:15:00Z</dcterms:created>
  <dcterms:modified xsi:type="dcterms:W3CDTF">2021-05-31T07:15:00Z</dcterms:modified>
</cp:coreProperties>
</file>